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58" w:rsidRPr="00756EA9" w:rsidRDefault="00106758" w:rsidP="00234E55">
      <w:pPr>
        <w:spacing w:before="5" w:line="170" w:lineRule="exact"/>
        <w:ind w:right="-107"/>
        <w:rPr>
          <w:sz w:val="17"/>
          <w:szCs w:val="17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35"/>
        <w:gridCol w:w="4835"/>
        <w:gridCol w:w="2085"/>
      </w:tblGrid>
      <w:tr w:rsidR="00106758" w:rsidRPr="00756EA9" w:rsidTr="00CB5F89">
        <w:tc>
          <w:tcPr>
            <w:tcW w:w="3435" w:type="dxa"/>
          </w:tcPr>
          <w:p w:rsidR="00106758" w:rsidRPr="00756EA9" w:rsidRDefault="00834EBE" w:rsidP="00452251">
            <w:pPr>
              <w:ind w:right="-107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75640" cy="755650"/>
                  <wp:effectExtent l="0" t="0" r="0" b="6350"/>
                  <wp:docPr id="1" name="Рисунок 121" descr="Unlabell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" descr="Unlabell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  <w:vAlign w:val="bottom"/>
          </w:tcPr>
          <w:p w:rsidR="00106758" w:rsidRPr="00756EA9" w:rsidRDefault="00230A6F" w:rsidP="00D05B5A">
            <w:pPr>
              <w:spacing w:before="79"/>
              <w:ind w:right="-107"/>
              <w:rPr>
                <w:rFonts w:ascii="Times New Roman" w:hAnsi="Times New Roman"/>
                <w:sz w:val="16"/>
                <w:szCs w:val="16"/>
                <w:lang w:val="ru-RU"/>
              </w:rPr>
            </w:pPr>
            <w:hyperlink r:id="rId10">
              <w:r w:rsidR="00106758" w:rsidRPr="00756EA9">
                <w:rPr>
                  <w:rFonts w:ascii="Times New Roman" w:hAnsi="Times New Roman"/>
                  <w:color w:val="2E3092"/>
                  <w:sz w:val="16"/>
                  <w:szCs w:val="16"/>
                  <w:lang w:val="ru-RU"/>
                </w:rPr>
                <w:t xml:space="preserve">Журнал по кистозному фиброзу 13 (2014) стр. 3 </w:t>
              </w:r>
              <w:r w:rsidR="00106758" w:rsidRPr="00756EA9">
                <w:rPr>
                  <w:rFonts w:ascii="Arial" w:hAnsi="Arial" w:cs="Arial"/>
                  <w:color w:val="2E3092"/>
                  <w:sz w:val="16"/>
                  <w:szCs w:val="16"/>
                  <w:lang w:val="ru-RU"/>
                </w:rPr>
                <w:t xml:space="preserve">– </w:t>
              </w:r>
              <w:r w:rsidR="00106758" w:rsidRPr="00756EA9">
                <w:rPr>
                  <w:rFonts w:ascii="Times New Roman" w:hAnsi="Times New Roman"/>
                  <w:color w:val="2E3092"/>
                  <w:sz w:val="16"/>
                  <w:szCs w:val="16"/>
                  <w:lang w:val="ru-RU"/>
                </w:rPr>
                <w:t>22</w:t>
              </w:r>
            </w:hyperlink>
          </w:p>
          <w:p w:rsidR="00747460" w:rsidRPr="00284EF4" w:rsidRDefault="00747460" w:rsidP="00747460">
            <w:pPr>
              <w:spacing w:before="69"/>
              <w:ind w:right="4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 w:eastAsia="ru-RU"/>
              </w:rPr>
            </w:pPr>
            <w:r w:rsidRPr="00284EF4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 w:eastAsia="ru-RU"/>
              </w:rPr>
              <w:t xml:space="preserve">Перевод английской версии статьи подготовлен </w:t>
            </w:r>
            <w:r w:rsidRPr="00284EF4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  <w:t xml:space="preserve">Благотворительным фондом  "Острова", научный редактор – </w:t>
            </w:r>
            <w:proofErr w:type="spellStart"/>
            <w:r w:rsidRPr="00284EF4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  <w:t>Н.Ю.Каширская</w:t>
            </w:r>
            <w:proofErr w:type="spellEnd"/>
            <w:r w:rsidRPr="00284EF4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 w:eastAsia="ru-RU"/>
              </w:rPr>
              <w:t xml:space="preserve"> </w:t>
            </w:r>
          </w:p>
          <w:p w:rsidR="00106758" w:rsidRPr="00B21BB6" w:rsidRDefault="00106758" w:rsidP="00452251">
            <w:pPr>
              <w:spacing w:before="79"/>
              <w:ind w:right="-10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85" w:type="dxa"/>
          </w:tcPr>
          <w:p w:rsidR="00106758" w:rsidRPr="00756EA9" w:rsidRDefault="00834EBE" w:rsidP="00452251">
            <w:pPr>
              <w:ind w:right="-107"/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172210" cy="756920"/>
                      <wp:effectExtent l="0" t="0" r="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2210" cy="756920"/>
                                <a:chOff x="9405" y="-1222"/>
                                <a:chExt cx="1846" cy="1192"/>
                              </a:xfrm>
                            </wpg:grpSpPr>
                            <wpg:grpSp>
                              <wpg:cNvPr id="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30" y="-439"/>
                                  <a:ext cx="78" cy="96"/>
                                  <a:chOff x="10630" y="-439"/>
                                  <a:chExt cx="78" cy="96"/>
                                </a:xfrm>
                              </wpg:grpSpPr>
                              <wps:wsp>
                                <wps:cNvPr id="4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30" y="-439"/>
                                    <a:ext cx="78" cy="96"/>
                                  </a:xfrm>
                                  <a:custGeom>
                                    <a:avLst/>
                                    <a:gdLst>
                                      <a:gd name="T0" fmla="+- 0 10687 10630"/>
                                      <a:gd name="T1" fmla="*/ T0 w 78"/>
                                      <a:gd name="T2" fmla="+- 0 -436 -439"/>
                                      <a:gd name="T3" fmla="*/ -436 h 96"/>
                                      <a:gd name="T4" fmla="+- 0 10661 10630"/>
                                      <a:gd name="T5" fmla="*/ T4 w 78"/>
                                      <a:gd name="T6" fmla="+- 0 -435 -439"/>
                                      <a:gd name="T7" fmla="*/ -435 h 96"/>
                                      <a:gd name="T8" fmla="+- 0 10644 10630"/>
                                      <a:gd name="T9" fmla="*/ T8 w 78"/>
                                      <a:gd name="T10" fmla="+- 0 -424 -439"/>
                                      <a:gd name="T11" fmla="*/ -424 h 96"/>
                                      <a:gd name="T12" fmla="+- 0 10633 10630"/>
                                      <a:gd name="T13" fmla="*/ T12 w 78"/>
                                      <a:gd name="T14" fmla="+- 0 -406 -439"/>
                                      <a:gd name="T15" fmla="*/ -406 h 96"/>
                                      <a:gd name="T16" fmla="+- 0 10630 10630"/>
                                      <a:gd name="T17" fmla="*/ T16 w 78"/>
                                      <a:gd name="T18" fmla="+- 0 -380 -439"/>
                                      <a:gd name="T19" fmla="*/ -380 h 96"/>
                                      <a:gd name="T20" fmla="+- 0 10639 10630"/>
                                      <a:gd name="T21" fmla="*/ T20 w 78"/>
                                      <a:gd name="T22" fmla="+- 0 -360 -439"/>
                                      <a:gd name="T23" fmla="*/ -360 h 96"/>
                                      <a:gd name="T24" fmla="+- 0 10656 10630"/>
                                      <a:gd name="T25" fmla="*/ T24 w 78"/>
                                      <a:gd name="T26" fmla="+- 0 -347 -439"/>
                                      <a:gd name="T27" fmla="*/ -347 h 96"/>
                                      <a:gd name="T28" fmla="+- 0 10678 10630"/>
                                      <a:gd name="T29" fmla="*/ T28 w 78"/>
                                      <a:gd name="T30" fmla="+- 0 -343 -439"/>
                                      <a:gd name="T31" fmla="*/ -343 h 96"/>
                                      <a:gd name="T32" fmla="+- 0 10688 10630"/>
                                      <a:gd name="T33" fmla="*/ T32 w 78"/>
                                      <a:gd name="T34" fmla="+- 0 -343 -439"/>
                                      <a:gd name="T35" fmla="*/ -343 h 96"/>
                                      <a:gd name="T36" fmla="+- 0 10696 10630"/>
                                      <a:gd name="T37" fmla="*/ T36 w 78"/>
                                      <a:gd name="T38" fmla="+- 0 -344 -439"/>
                                      <a:gd name="T39" fmla="*/ -344 h 96"/>
                                      <a:gd name="T40" fmla="+- 0 10708 10630"/>
                                      <a:gd name="T41" fmla="*/ T40 w 78"/>
                                      <a:gd name="T42" fmla="+- 0 -348 -439"/>
                                      <a:gd name="T43" fmla="*/ -348 h 96"/>
                                      <a:gd name="T44" fmla="+- 0 10708 10630"/>
                                      <a:gd name="T45" fmla="*/ T44 w 78"/>
                                      <a:gd name="T46" fmla="+- 0 -350 -439"/>
                                      <a:gd name="T47" fmla="*/ -350 h 96"/>
                                      <a:gd name="T48" fmla="+- 0 10686 10630"/>
                                      <a:gd name="T49" fmla="*/ T48 w 78"/>
                                      <a:gd name="T50" fmla="+- 0 -350 -439"/>
                                      <a:gd name="T51" fmla="*/ -350 h 96"/>
                                      <a:gd name="T52" fmla="+- 0 10672 10630"/>
                                      <a:gd name="T53" fmla="*/ T52 w 78"/>
                                      <a:gd name="T54" fmla="+- 0 -351 -439"/>
                                      <a:gd name="T55" fmla="*/ -351 h 96"/>
                                      <a:gd name="T56" fmla="+- 0 10657 10630"/>
                                      <a:gd name="T57" fmla="*/ T56 w 78"/>
                                      <a:gd name="T58" fmla="+- 0 -359 -439"/>
                                      <a:gd name="T59" fmla="*/ -359 h 96"/>
                                      <a:gd name="T60" fmla="+- 0 10647 10630"/>
                                      <a:gd name="T61" fmla="*/ T60 w 78"/>
                                      <a:gd name="T62" fmla="+- 0 -378 -439"/>
                                      <a:gd name="T63" fmla="*/ -378 h 96"/>
                                      <a:gd name="T64" fmla="+- 0 10645 10630"/>
                                      <a:gd name="T65" fmla="*/ T64 w 78"/>
                                      <a:gd name="T66" fmla="+- 0 -406 -439"/>
                                      <a:gd name="T67" fmla="*/ -406 h 96"/>
                                      <a:gd name="T68" fmla="+- 0 10657 10630"/>
                                      <a:gd name="T69" fmla="*/ T68 w 78"/>
                                      <a:gd name="T70" fmla="+- 0 -424 -439"/>
                                      <a:gd name="T71" fmla="*/ -424 h 96"/>
                                      <a:gd name="T72" fmla="+- 0 10677 10630"/>
                                      <a:gd name="T73" fmla="*/ T72 w 78"/>
                                      <a:gd name="T74" fmla="+- 0 -431 -439"/>
                                      <a:gd name="T75" fmla="*/ -431 h 96"/>
                                      <a:gd name="T76" fmla="+- 0 10707 10630"/>
                                      <a:gd name="T77" fmla="*/ T76 w 78"/>
                                      <a:gd name="T78" fmla="+- 0 -431 -439"/>
                                      <a:gd name="T79" fmla="*/ -431 h 96"/>
                                      <a:gd name="T80" fmla="+- 0 10707 10630"/>
                                      <a:gd name="T81" fmla="*/ T80 w 78"/>
                                      <a:gd name="T82" fmla="+- 0 -433 -439"/>
                                      <a:gd name="T83" fmla="*/ -433 h 96"/>
                                      <a:gd name="T84" fmla="+- 0 10701 10630"/>
                                      <a:gd name="T85" fmla="*/ T84 w 78"/>
                                      <a:gd name="T86" fmla="+- 0 -433 -439"/>
                                      <a:gd name="T87" fmla="*/ -433 h 96"/>
                                      <a:gd name="T88" fmla="+- 0 10687 10630"/>
                                      <a:gd name="T89" fmla="*/ T88 w 78"/>
                                      <a:gd name="T90" fmla="+- 0 -436 -439"/>
                                      <a:gd name="T91" fmla="*/ -436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</a:cxnLst>
                                    <a:rect l="0" t="0" r="r" b="b"/>
                                    <a:pathLst>
                                      <a:path w="78" h="96">
                                        <a:moveTo>
                                          <a:pt x="57" y="3"/>
                                        </a:moveTo>
                                        <a:lnTo>
                                          <a:pt x="31" y="4"/>
                                        </a:lnTo>
                                        <a:lnTo>
                                          <a:pt x="14" y="1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59"/>
                                        </a:lnTo>
                                        <a:lnTo>
                                          <a:pt x="9" y="79"/>
                                        </a:lnTo>
                                        <a:lnTo>
                                          <a:pt x="26" y="92"/>
                                        </a:lnTo>
                                        <a:lnTo>
                                          <a:pt x="48" y="96"/>
                                        </a:lnTo>
                                        <a:lnTo>
                                          <a:pt x="58" y="96"/>
                                        </a:lnTo>
                                        <a:lnTo>
                                          <a:pt x="66" y="95"/>
                                        </a:lnTo>
                                        <a:lnTo>
                                          <a:pt x="78" y="91"/>
                                        </a:lnTo>
                                        <a:lnTo>
                                          <a:pt x="78" y="89"/>
                                        </a:lnTo>
                                        <a:lnTo>
                                          <a:pt x="56" y="89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17" y="61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47" y="8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7" y="6"/>
                                        </a:lnTo>
                                        <a:lnTo>
                                          <a:pt x="71" y="6"/>
                                        </a:lnTo>
                                        <a:lnTo>
                                          <a:pt x="5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30" y="-439"/>
                                    <a:ext cx="78" cy="96"/>
                                  </a:xfrm>
                                  <a:custGeom>
                                    <a:avLst/>
                                    <a:gdLst>
                                      <a:gd name="T0" fmla="+- 0 10708 10630"/>
                                      <a:gd name="T1" fmla="*/ T0 w 78"/>
                                      <a:gd name="T2" fmla="+- 0 -367 -439"/>
                                      <a:gd name="T3" fmla="*/ -367 h 96"/>
                                      <a:gd name="T4" fmla="+- 0 10701 10630"/>
                                      <a:gd name="T5" fmla="*/ T4 w 78"/>
                                      <a:gd name="T6" fmla="+- 0 -367 -439"/>
                                      <a:gd name="T7" fmla="*/ -367 h 96"/>
                                      <a:gd name="T8" fmla="+- 0 10701 10630"/>
                                      <a:gd name="T9" fmla="*/ T8 w 78"/>
                                      <a:gd name="T10" fmla="+- 0 -357 -439"/>
                                      <a:gd name="T11" fmla="*/ -357 h 96"/>
                                      <a:gd name="T12" fmla="+- 0 10692 10630"/>
                                      <a:gd name="T13" fmla="*/ T12 w 78"/>
                                      <a:gd name="T14" fmla="+- 0 -352 -439"/>
                                      <a:gd name="T15" fmla="*/ -352 h 96"/>
                                      <a:gd name="T16" fmla="+- 0 10686 10630"/>
                                      <a:gd name="T17" fmla="*/ T16 w 78"/>
                                      <a:gd name="T18" fmla="+- 0 -350 -439"/>
                                      <a:gd name="T19" fmla="*/ -350 h 96"/>
                                      <a:gd name="T20" fmla="+- 0 10708 10630"/>
                                      <a:gd name="T21" fmla="*/ T20 w 78"/>
                                      <a:gd name="T22" fmla="+- 0 -350 -439"/>
                                      <a:gd name="T23" fmla="*/ -350 h 96"/>
                                      <a:gd name="T24" fmla="+- 0 10708 10630"/>
                                      <a:gd name="T25" fmla="*/ T24 w 78"/>
                                      <a:gd name="T26" fmla="+- 0 -367 -439"/>
                                      <a:gd name="T27" fmla="*/ -367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78" h="96">
                                        <a:moveTo>
                                          <a:pt x="78" y="72"/>
                                        </a:moveTo>
                                        <a:lnTo>
                                          <a:pt x="71" y="72"/>
                                        </a:lnTo>
                                        <a:lnTo>
                                          <a:pt x="71" y="82"/>
                                        </a:lnTo>
                                        <a:lnTo>
                                          <a:pt x="62" y="87"/>
                                        </a:lnTo>
                                        <a:lnTo>
                                          <a:pt x="56" y="89"/>
                                        </a:lnTo>
                                        <a:lnTo>
                                          <a:pt x="78" y="89"/>
                                        </a:lnTo>
                                        <a:lnTo>
                                          <a:pt x="78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30" y="-439"/>
                                    <a:ext cx="78" cy="96"/>
                                  </a:xfrm>
                                  <a:custGeom>
                                    <a:avLst/>
                                    <a:gdLst>
                                      <a:gd name="T0" fmla="+- 0 10707 10630"/>
                                      <a:gd name="T1" fmla="*/ T0 w 78"/>
                                      <a:gd name="T2" fmla="+- 0 -431 -439"/>
                                      <a:gd name="T3" fmla="*/ -431 h 96"/>
                                      <a:gd name="T4" fmla="+- 0 10686 10630"/>
                                      <a:gd name="T5" fmla="*/ T4 w 78"/>
                                      <a:gd name="T6" fmla="+- 0 -431 -439"/>
                                      <a:gd name="T7" fmla="*/ -431 h 96"/>
                                      <a:gd name="T8" fmla="+- 0 10692 10630"/>
                                      <a:gd name="T9" fmla="*/ T8 w 78"/>
                                      <a:gd name="T10" fmla="+- 0 -428 -439"/>
                                      <a:gd name="T11" fmla="*/ -428 h 96"/>
                                      <a:gd name="T12" fmla="+- 0 10701 10630"/>
                                      <a:gd name="T13" fmla="*/ T12 w 78"/>
                                      <a:gd name="T14" fmla="+- 0 -422 -439"/>
                                      <a:gd name="T15" fmla="*/ -422 h 96"/>
                                      <a:gd name="T16" fmla="+- 0 10701 10630"/>
                                      <a:gd name="T17" fmla="*/ T16 w 78"/>
                                      <a:gd name="T18" fmla="+- 0 -415 -439"/>
                                      <a:gd name="T19" fmla="*/ -415 h 96"/>
                                      <a:gd name="T20" fmla="+- 0 10707 10630"/>
                                      <a:gd name="T21" fmla="*/ T20 w 78"/>
                                      <a:gd name="T22" fmla="+- 0 -415 -439"/>
                                      <a:gd name="T23" fmla="*/ -415 h 96"/>
                                      <a:gd name="T24" fmla="+- 0 10707 10630"/>
                                      <a:gd name="T25" fmla="*/ T24 w 78"/>
                                      <a:gd name="T26" fmla="+- 0 -431 -439"/>
                                      <a:gd name="T27" fmla="*/ -431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78" h="96">
                                        <a:moveTo>
                                          <a:pt x="77" y="8"/>
                                        </a:moveTo>
                                        <a:lnTo>
                                          <a:pt x="56" y="8"/>
                                        </a:lnTo>
                                        <a:lnTo>
                                          <a:pt x="62" y="11"/>
                                        </a:lnTo>
                                        <a:lnTo>
                                          <a:pt x="71" y="17"/>
                                        </a:lnTo>
                                        <a:lnTo>
                                          <a:pt x="71" y="24"/>
                                        </a:lnTo>
                                        <a:lnTo>
                                          <a:pt x="77" y="24"/>
                                        </a:lnTo>
                                        <a:lnTo>
                                          <a:pt x="7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30" y="-439"/>
                                    <a:ext cx="78" cy="96"/>
                                  </a:xfrm>
                                  <a:custGeom>
                                    <a:avLst/>
                                    <a:gdLst>
                                      <a:gd name="T0" fmla="+- 0 10707 10630"/>
                                      <a:gd name="T1" fmla="*/ T0 w 78"/>
                                      <a:gd name="T2" fmla="+- 0 -439 -439"/>
                                      <a:gd name="T3" fmla="*/ -439 h 96"/>
                                      <a:gd name="T4" fmla="+- 0 10701 10630"/>
                                      <a:gd name="T5" fmla="*/ T4 w 78"/>
                                      <a:gd name="T6" fmla="+- 0 -439 -439"/>
                                      <a:gd name="T7" fmla="*/ -439 h 96"/>
                                      <a:gd name="T8" fmla="+- 0 10701 10630"/>
                                      <a:gd name="T9" fmla="*/ T8 w 78"/>
                                      <a:gd name="T10" fmla="+- 0 -433 -439"/>
                                      <a:gd name="T11" fmla="*/ -433 h 96"/>
                                      <a:gd name="T12" fmla="+- 0 10707 10630"/>
                                      <a:gd name="T13" fmla="*/ T12 w 78"/>
                                      <a:gd name="T14" fmla="+- 0 -433 -439"/>
                                      <a:gd name="T15" fmla="*/ -433 h 96"/>
                                      <a:gd name="T16" fmla="+- 0 10707 10630"/>
                                      <a:gd name="T17" fmla="*/ T16 w 78"/>
                                      <a:gd name="T18" fmla="+- 0 -439 -439"/>
                                      <a:gd name="T19" fmla="*/ -439 h 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8" h="96">
                                        <a:moveTo>
                                          <a:pt x="77" y="0"/>
                                        </a:moveTo>
                                        <a:lnTo>
                                          <a:pt x="71" y="0"/>
                                        </a:lnTo>
                                        <a:lnTo>
                                          <a:pt x="71" y="6"/>
                                        </a:lnTo>
                                        <a:lnTo>
                                          <a:pt x="77" y="6"/>
                                        </a:lnTo>
                                        <a:lnTo>
                                          <a:pt x="7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3" y="-409"/>
                                  <a:ext cx="49" cy="65"/>
                                  <a:chOff x="10713" y="-409"/>
                                  <a:chExt cx="49" cy="65"/>
                                </a:xfrm>
                              </wpg:grpSpPr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13" y="-409"/>
                                    <a:ext cx="49" cy="65"/>
                                  </a:xfrm>
                                  <a:custGeom>
                                    <a:avLst/>
                                    <a:gdLst>
                                      <a:gd name="T0" fmla="+- 0 10749 10713"/>
                                      <a:gd name="T1" fmla="*/ T0 w 49"/>
                                      <a:gd name="T2" fmla="+- 0 -350 -409"/>
                                      <a:gd name="T3" fmla="*/ -350 h 65"/>
                                      <a:gd name="T4" fmla="+- 0 10714 10713"/>
                                      <a:gd name="T5" fmla="*/ T4 w 49"/>
                                      <a:gd name="T6" fmla="+- 0 -350 -409"/>
                                      <a:gd name="T7" fmla="*/ -350 h 65"/>
                                      <a:gd name="T8" fmla="+- 0 10714 10713"/>
                                      <a:gd name="T9" fmla="*/ T8 w 49"/>
                                      <a:gd name="T10" fmla="+- 0 -344 -409"/>
                                      <a:gd name="T11" fmla="*/ -344 h 65"/>
                                      <a:gd name="T12" fmla="+- 0 10749 10713"/>
                                      <a:gd name="T13" fmla="*/ T12 w 49"/>
                                      <a:gd name="T14" fmla="+- 0 -344 -409"/>
                                      <a:gd name="T15" fmla="*/ -344 h 65"/>
                                      <a:gd name="T16" fmla="+- 0 10749 10713"/>
                                      <a:gd name="T17" fmla="*/ T16 w 49"/>
                                      <a:gd name="T18" fmla="+- 0 -350 -409"/>
                                      <a:gd name="T19" fmla="*/ -350 h 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9" h="65">
                                        <a:moveTo>
                                          <a:pt x="36" y="59"/>
                                        </a:moveTo>
                                        <a:lnTo>
                                          <a:pt x="1" y="59"/>
                                        </a:lnTo>
                                        <a:lnTo>
                                          <a:pt x="1" y="65"/>
                                        </a:lnTo>
                                        <a:lnTo>
                                          <a:pt x="36" y="65"/>
                                        </a:lnTo>
                                        <a:lnTo>
                                          <a:pt x="36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13" y="-409"/>
                                    <a:ext cx="49" cy="65"/>
                                  </a:xfrm>
                                  <a:custGeom>
                                    <a:avLst/>
                                    <a:gdLst>
                                      <a:gd name="T0" fmla="+- 0 10735 10713"/>
                                      <a:gd name="T1" fmla="*/ T0 w 49"/>
                                      <a:gd name="T2" fmla="+- 0 -409 -409"/>
                                      <a:gd name="T3" fmla="*/ -409 h 65"/>
                                      <a:gd name="T4" fmla="+- 0 10733 10713"/>
                                      <a:gd name="T5" fmla="*/ T4 w 49"/>
                                      <a:gd name="T6" fmla="+- 0 -409 -409"/>
                                      <a:gd name="T7" fmla="*/ -409 h 65"/>
                                      <a:gd name="T8" fmla="+- 0 10713 10713"/>
                                      <a:gd name="T9" fmla="*/ T8 w 49"/>
                                      <a:gd name="T10" fmla="+- 0 -403 -409"/>
                                      <a:gd name="T11" fmla="*/ -403 h 65"/>
                                      <a:gd name="T12" fmla="+- 0 10713 10713"/>
                                      <a:gd name="T13" fmla="*/ T12 w 49"/>
                                      <a:gd name="T14" fmla="+- 0 -400 -409"/>
                                      <a:gd name="T15" fmla="*/ -400 h 65"/>
                                      <a:gd name="T16" fmla="+- 0 10725 10713"/>
                                      <a:gd name="T17" fmla="*/ T16 w 49"/>
                                      <a:gd name="T18" fmla="+- 0 -400 -409"/>
                                      <a:gd name="T19" fmla="*/ -400 h 65"/>
                                      <a:gd name="T20" fmla="+- 0 10725 10713"/>
                                      <a:gd name="T21" fmla="*/ T20 w 49"/>
                                      <a:gd name="T22" fmla="+- 0 -350 -409"/>
                                      <a:gd name="T23" fmla="*/ -350 h 65"/>
                                      <a:gd name="T24" fmla="+- 0 10735 10713"/>
                                      <a:gd name="T25" fmla="*/ T24 w 49"/>
                                      <a:gd name="T26" fmla="+- 0 -350 -409"/>
                                      <a:gd name="T27" fmla="*/ -350 h 65"/>
                                      <a:gd name="T28" fmla="+- 0 10735 10713"/>
                                      <a:gd name="T29" fmla="*/ T28 w 49"/>
                                      <a:gd name="T30" fmla="+- 0 -386 -409"/>
                                      <a:gd name="T31" fmla="*/ -386 h 65"/>
                                      <a:gd name="T32" fmla="+- 0 10741 10713"/>
                                      <a:gd name="T33" fmla="*/ T32 w 49"/>
                                      <a:gd name="T34" fmla="+- 0 -393 -409"/>
                                      <a:gd name="T35" fmla="*/ -393 h 65"/>
                                      <a:gd name="T36" fmla="+- 0 10735 10713"/>
                                      <a:gd name="T37" fmla="*/ T36 w 49"/>
                                      <a:gd name="T38" fmla="+- 0 -393 -409"/>
                                      <a:gd name="T39" fmla="*/ -393 h 65"/>
                                      <a:gd name="T40" fmla="+- 0 10735 10713"/>
                                      <a:gd name="T41" fmla="*/ T40 w 49"/>
                                      <a:gd name="T42" fmla="+- 0 -409 -409"/>
                                      <a:gd name="T43" fmla="*/ -409 h 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49" h="65">
                                        <a:moveTo>
                                          <a:pt x="22" y="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12" y="9"/>
                                        </a:lnTo>
                                        <a:lnTo>
                                          <a:pt x="12" y="59"/>
                                        </a:lnTo>
                                        <a:lnTo>
                                          <a:pt x="22" y="59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8" y="16"/>
                                        </a:lnTo>
                                        <a:lnTo>
                                          <a:pt x="22" y="16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13" y="-409"/>
                                    <a:ext cx="49" cy="65"/>
                                  </a:xfrm>
                                  <a:custGeom>
                                    <a:avLst/>
                                    <a:gdLst>
                                      <a:gd name="T0" fmla="+- 0 10754 10713"/>
                                      <a:gd name="T1" fmla="*/ T0 w 49"/>
                                      <a:gd name="T2" fmla="+- 0 -409 -409"/>
                                      <a:gd name="T3" fmla="*/ -409 h 65"/>
                                      <a:gd name="T4" fmla="+- 0 10749 10713"/>
                                      <a:gd name="T5" fmla="*/ T4 w 49"/>
                                      <a:gd name="T6" fmla="+- 0 -409 -409"/>
                                      <a:gd name="T7" fmla="*/ -409 h 65"/>
                                      <a:gd name="T8" fmla="+- 0 10745 10713"/>
                                      <a:gd name="T9" fmla="*/ T8 w 49"/>
                                      <a:gd name="T10" fmla="+- 0 -406 -409"/>
                                      <a:gd name="T11" fmla="*/ -406 h 65"/>
                                      <a:gd name="T12" fmla="+- 0 10735 10713"/>
                                      <a:gd name="T13" fmla="*/ T12 w 49"/>
                                      <a:gd name="T14" fmla="+- 0 -393 -409"/>
                                      <a:gd name="T15" fmla="*/ -393 h 65"/>
                                      <a:gd name="T16" fmla="+- 0 10741 10713"/>
                                      <a:gd name="T17" fmla="*/ T16 w 49"/>
                                      <a:gd name="T18" fmla="+- 0 -393 -409"/>
                                      <a:gd name="T19" fmla="*/ -393 h 65"/>
                                      <a:gd name="T20" fmla="+- 0 10743 10713"/>
                                      <a:gd name="T21" fmla="*/ T20 w 49"/>
                                      <a:gd name="T22" fmla="+- 0 -396 -409"/>
                                      <a:gd name="T23" fmla="*/ -396 h 65"/>
                                      <a:gd name="T24" fmla="+- 0 10745 10713"/>
                                      <a:gd name="T25" fmla="*/ T24 w 49"/>
                                      <a:gd name="T26" fmla="+- 0 -398 -409"/>
                                      <a:gd name="T27" fmla="*/ -398 h 65"/>
                                      <a:gd name="T28" fmla="+- 0 10757 10713"/>
                                      <a:gd name="T29" fmla="*/ T28 w 49"/>
                                      <a:gd name="T30" fmla="+- 0 -398 -409"/>
                                      <a:gd name="T31" fmla="*/ -398 h 65"/>
                                      <a:gd name="T32" fmla="+- 0 10762 10713"/>
                                      <a:gd name="T33" fmla="*/ T32 w 49"/>
                                      <a:gd name="T34" fmla="+- 0 -404 -409"/>
                                      <a:gd name="T35" fmla="*/ -404 h 65"/>
                                      <a:gd name="T36" fmla="+- 0 10758 10713"/>
                                      <a:gd name="T37" fmla="*/ T36 w 49"/>
                                      <a:gd name="T38" fmla="+- 0 -408 -409"/>
                                      <a:gd name="T39" fmla="*/ -408 h 65"/>
                                      <a:gd name="T40" fmla="+- 0 10754 10713"/>
                                      <a:gd name="T41" fmla="*/ T40 w 49"/>
                                      <a:gd name="T42" fmla="+- 0 -409 -409"/>
                                      <a:gd name="T43" fmla="*/ -409 h 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49" h="65">
                                        <a:moveTo>
                                          <a:pt x="41" y="0"/>
                                        </a:moveTo>
                                        <a:lnTo>
                                          <a:pt x="36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2" y="16"/>
                                        </a:lnTo>
                                        <a:lnTo>
                                          <a:pt x="28" y="16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11"/>
                                        </a:lnTo>
                                        <a:lnTo>
                                          <a:pt x="44" y="11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45" y="1"/>
                                        </a:lnTo>
                                        <a:lnTo>
                                          <a:pt x="4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13" y="-409"/>
                                    <a:ext cx="49" cy="65"/>
                                  </a:xfrm>
                                  <a:custGeom>
                                    <a:avLst/>
                                    <a:gdLst>
                                      <a:gd name="T0" fmla="+- 0 10757 10713"/>
                                      <a:gd name="T1" fmla="*/ T0 w 49"/>
                                      <a:gd name="T2" fmla="+- 0 -398 -409"/>
                                      <a:gd name="T3" fmla="*/ -398 h 65"/>
                                      <a:gd name="T4" fmla="+- 0 10749 10713"/>
                                      <a:gd name="T5" fmla="*/ T4 w 49"/>
                                      <a:gd name="T6" fmla="+- 0 -398 -409"/>
                                      <a:gd name="T7" fmla="*/ -398 h 65"/>
                                      <a:gd name="T8" fmla="+- 0 10751 10713"/>
                                      <a:gd name="T9" fmla="*/ T8 w 49"/>
                                      <a:gd name="T10" fmla="+- 0 -397 -409"/>
                                      <a:gd name="T11" fmla="*/ -397 h 65"/>
                                      <a:gd name="T12" fmla="+- 0 10754 10713"/>
                                      <a:gd name="T13" fmla="*/ T12 w 49"/>
                                      <a:gd name="T14" fmla="+- 0 -394 -409"/>
                                      <a:gd name="T15" fmla="*/ -394 h 65"/>
                                      <a:gd name="T16" fmla="+- 0 10757 10713"/>
                                      <a:gd name="T17" fmla="*/ T16 w 49"/>
                                      <a:gd name="T18" fmla="+- 0 -398 -409"/>
                                      <a:gd name="T19" fmla="*/ -398 h 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9" h="65">
                                        <a:moveTo>
                                          <a:pt x="44" y="11"/>
                                        </a:moveTo>
                                        <a:lnTo>
                                          <a:pt x="36" y="11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41" y="15"/>
                                        </a:lnTo>
                                        <a:lnTo>
                                          <a:pt x="44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63" y="-407"/>
                                  <a:ext cx="58" cy="65"/>
                                  <a:chOff x="10763" y="-407"/>
                                  <a:chExt cx="58" cy="65"/>
                                </a:xfrm>
                              </wpg:grpSpPr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63" y="-407"/>
                                    <a:ext cx="58" cy="65"/>
                                  </a:xfrm>
                                  <a:custGeom>
                                    <a:avLst/>
                                    <a:gdLst>
                                      <a:gd name="T0" fmla="+- 0 10783 10763"/>
                                      <a:gd name="T1" fmla="*/ T0 w 58"/>
                                      <a:gd name="T2" fmla="+- 0 -407 -407"/>
                                      <a:gd name="T3" fmla="*/ -407 h 65"/>
                                      <a:gd name="T4" fmla="+- 0 10768 10763"/>
                                      <a:gd name="T5" fmla="*/ T4 w 58"/>
                                      <a:gd name="T6" fmla="+- 0 -394 -407"/>
                                      <a:gd name="T7" fmla="*/ -394 h 65"/>
                                      <a:gd name="T8" fmla="+- 0 10763 10763"/>
                                      <a:gd name="T9" fmla="*/ T8 w 58"/>
                                      <a:gd name="T10" fmla="+- 0 -370 -407"/>
                                      <a:gd name="T11" fmla="*/ -370 h 65"/>
                                      <a:gd name="T12" fmla="+- 0 10773 10763"/>
                                      <a:gd name="T13" fmla="*/ T12 w 58"/>
                                      <a:gd name="T14" fmla="+- 0 -350 -407"/>
                                      <a:gd name="T15" fmla="*/ -350 h 65"/>
                                      <a:gd name="T16" fmla="+- 0 10793 10763"/>
                                      <a:gd name="T17" fmla="*/ T16 w 58"/>
                                      <a:gd name="T18" fmla="+- 0 -343 -407"/>
                                      <a:gd name="T19" fmla="*/ -343 h 65"/>
                                      <a:gd name="T20" fmla="+- 0 10806 10763"/>
                                      <a:gd name="T21" fmla="*/ T20 w 58"/>
                                      <a:gd name="T22" fmla="+- 0 -346 -407"/>
                                      <a:gd name="T23" fmla="*/ -346 h 65"/>
                                      <a:gd name="T24" fmla="+- 0 10808 10763"/>
                                      <a:gd name="T25" fmla="*/ T24 w 58"/>
                                      <a:gd name="T26" fmla="+- 0 -348 -407"/>
                                      <a:gd name="T27" fmla="*/ -348 h 65"/>
                                      <a:gd name="T28" fmla="+- 0 10782 10763"/>
                                      <a:gd name="T29" fmla="*/ T28 w 58"/>
                                      <a:gd name="T30" fmla="+- 0 -348 -407"/>
                                      <a:gd name="T31" fmla="*/ -348 h 65"/>
                                      <a:gd name="T32" fmla="+- 0 10774 10763"/>
                                      <a:gd name="T33" fmla="*/ T32 w 58"/>
                                      <a:gd name="T34" fmla="+- 0 -360 -407"/>
                                      <a:gd name="T35" fmla="*/ -360 h 65"/>
                                      <a:gd name="T36" fmla="+- 0 10774 10763"/>
                                      <a:gd name="T37" fmla="*/ T36 w 58"/>
                                      <a:gd name="T38" fmla="+- 0 -391 -407"/>
                                      <a:gd name="T39" fmla="*/ -391 h 65"/>
                                      <a:gd name="T40" fmla="+- 0 10782 10763"/>
                                      <a:gd name="T41" fmla="*/ T40 w 58"/>
                                      <a:gd name="T42" fmla="+- 0 -403 -407"/>
                                      <a:gd name="T43" fmla="*/ -403 h 65"/>
                                      <a:gd name="T44" fmla="+- 0 10806 10763"/>
                                      <a:gd name="T45" fmla="*/ T44 w 58"/>
                                      <a:gd name="T46" fmla="+- 0 -403 -407"/>
                                      <a:gd name="T47" fmla="*/ -403 h 65"/>
                                      <a:gd name="T48" fmla="+- 0 10783 10763"/>
                                      <a:gd name="T49" fmla="*/ T48 w 58"/>
                                      <a:gd name="T50" fmla="+- 0 -407 -407"/>
                                      <a:gd name="T51" fmla="*/ -407 h 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58" h="65">
                                        <a:moveTo>
                                          <a:pt x="20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30" y="64"/>
                                        </a:lnTo>
                                        <a:lnTo>
                                          <a:pt x="43" y="61"/>
                                        </a:lnTo>
                                        <a:lnTo>
                                          <a:pt x="45" y="59"/>
                                        </a:lnTo>
                                        <a:lnTo>
                                          <a:pt x="19" y="59"/>
                                        </a:lnTo>
                                        <a:lnTo>
                                          <a:pt x="11" y="47"/>
                                        </a:lnTo>
                                        <a:lnTo>
                                          <a:pt x="11" y="16"/>
                                        </a:lnTo>
                                        <a:lnTo>
                                          <a:pt x="19" y="4"/>
                                        </a:lnTo>
                                        <a:lnTo>
                                          <a:pt x="43" y="4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63" y="-407"/>
                                    <a:ext cx="58" cy="65"/>
                                  </a:xfrm>
                                  <a:custGeom>
                                    <a:avLst/>
                                    <a:gdLst>
                                      <a:gd name="T0" fmla="+- 0 10806 10763"/>
                                      <a:gd name="T1" fmla="*/ T0 w 58"/>
                                      <a:gd name="T2" fmla="+- 0 -403 -407"/>
                                      <a:gd name="T3" fmla="*/ -403 h 65"/>
                                      <a:gd name="T4" fmla="+- 0 10803 10763"/>
                                      <a:gd name="T5" fmla="*/ T4 w 58"/>
                                      <a:gd name="T6" fmla="+- 0 -403 -407"/>
                                      <a:gd name="T7" fmla="*/ -403 h 65"/>
                                      <a:gd name="T8" fmla="+- 0 10811 10763"/>
                                      <a:gd name="T9" fmla="*/ T8 w 58"/>
                                      <a:gd name="T10" fmla="+- 0 -391 -407"/>
                                      <a:gd name="T11" fmla="*/ -391 h 65"/>
                                      <a:gd name="T12" fmla="+- 0 10811 10763"/>
                                      <a:gd name="T13" fmla="*/ T12 w 58"/>
                                      <a:gd name="T14" fmla="+- 0 -360 -407"/>
                                      <a:gd name="T15" fmla="*/ -360 h 65"/>
                                      <a:gd name="T16" fmla="+- 0 10803 10763"/>
                                      <a:gd name="T17" fmla="*/ T16 w 58"/>
                                      <a:gd name="T18" fmla="+- 0 -348 -407"/>
                                      <a:gd name="T19" fmla="*/ -348 h 65"/>
                                      <a:gd name="T20" fmla="+- 0 10808 10763"/>
                                      <a:gd name="T21" fmla="*/ T20 w 58"/>
                                      <a:gd name="T22" fmla="+- 0 -348 -407"/>
                                      <a:gd name="T23" fmla="*/ -348 h 65"/>
                                      <a:gd name="T24" fmla="+- 0 10818 10763"/>
                                      <a:gd name="T25" fmla="*/ T24 w 58"/>
                                      <a:gd name="T26" fmla="+- 0 -361 -407"/>
                                      <a:gd name="T27" fmla="*/ -361 h 65"/>
                                      <a:gd name="T28" fmla="+- 0 10821 10763"/>
                                      <a:gd name="T29" fmla="*/ T28 w 58"/>
                                      <a:gd name="T30" fmla="+- 0 -388 -407"/>
                                      <a:gd name="T31" fmla="*/ -388 h 65"/>
                                      <a:gd name="T32" fmla="+- 0 10808 10763"/>
                                      <a:gd name="T33" fmla="*/ T32 w 58"/>
                                      <a:gd name="T34" fmla="+- 0 -403 -407"/>
                                      <a:gd name="T35" fmla="*/ -403 h 65"/>
                                      <a:gd name="T36" fmla="+- 0 10806 10763"/>
                                      <a:gd name="T37" fmla="*/ T36 w 58"/>
                                      <a:gd name="T38" fmla="+- 0 -403 -407"/>
                                      <a:gd name="T39" fmla="*/ -403 h 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58" h="65">
                                        <a:moveTo>
                                          <a:pt x="43" y="4"/>
                                        </a:moveTo>
                                        <a:lnTo>
                                          <a:pt x="40" y="4"/>
                                        </a:lnTo>
                                        <a:lnTo>
                                          <a:pt x="48" y="16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40" y="59"/>
                                        </a:lnTo>
                                        <a:lnTo>
                                          <a:pt x="45" y="59"/>
                                        </a:lnTo>
                                        <a:lnTo>
                                          <a:pt x="55" y="46"/>
                                        </a:lnTo>
                                        <a:lnTo>
                                          <a:pt x="58" y="19"/>
                                        </a:lnTo>
                                        <a:lnTo>
                                          <a:pt x="45" y="4"/>
                                        </a:lnTo>
                                        <a:lnTo>
                                          <a:pt x="43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33" y="-409"/>
                                  <a:ext cx="43" cy="67"/>
                                  <a:chOff x="10833" y="-409"/>
                                  <a:chExt cx="43" cy="67"/>
                                </a:xfrm>
                              </wpg:grpSpPr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33" y="-409"/>
                                    <a:ext cx="43" cy="67"/>
                                  </a:xfrm>
                                  <a:custGeom>
                                    <a:avLst/>
                                    <a:gdLst>
                                      <a:gd name="T0" fmla="+- 0 10847 10833"/>
                                      <a:gd name="T1" fmla="*/ T0 w 43"/>
                                      <a:gd name="T2" fmla="+- 0 -348 -409"/>
                                      <a:gd name="T3" fmla="*/ -348 h 67"/>
                                      <a:gd name="T4" fmla="+- 0 10839 10833"/>
                                      <a:gd name="T5" fmla="*/ T4 w 43"/>
                                      <a:gd name="T6" fmla="+- 0 -348 -409"/>
                                      <a:gd name="T7" fmla="*/ -348 h 67"/>
                                      <a:gd name="T8" fmla="+- 0 10843 10833"/>
                                      <a:gd name="T9" fmla="*/ T8 w 43"/>
                                      <a:gd name="T10" fmla="+- 0 -344 -409"/>
                                      <a:gd name="T11" fmla="*/ -344 h 67"/>
                                      <a:gd name="T12" fmla="+- 0 10849 10833"/>
                                      <a:gd name="T13" fmla="*/ T12 w 43"/>
                                      <a:gd name="T14" fmla="+- 0 -343 -409"/>
                                      <a:gd name="T15" fmla="*/ -343 h 67"/>
                                      <a:gd name="T16" fmla="+- 0 10869 10833"/>
                                      <a:gd name="T17" fmla="*/ T16 w 43"/>
                                      <a:gd name="T18" fmla="+- 0 -343 -409"/>
                                      <a:gd name="T19" fmla="*/ -343 h 67"/>
                                      <a:gd name="T20" fmla="+- 0 10875 10833"/>
                                      <a:gd name="T21" fmla="*/ T20 w 43"/>
                                      <a:gd name="T22" fmla="+- 0 -348 -409"/>
                                      <a:gd name="T23" fmla="*/ -348 h 67"/>
                                      <a:gd name="T24" fmla="+- 0 10848 10833"/>
                                      <a:gd name="T25" fmla="*/ T24 w 43"/>
                                      <a:gd name="T26" fmla="+- 0 -348 -409"/>
                                      <a:gd name="T27" fmla="*/ -348 h 67"/>
                                      <a:gd name="T28" fmla="+- 0 10847 10833"/>
                                      <a:gd name="T29" fmla="*/ T28 w 43"/>
                                      <a:gd name="T30" fmla="+- 0 -348 -409"/>
                                      <a:gd name="T31" fmla="*/ -348 h 6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43" h="67">
                                        <a:moveTo>
                                          <a:pt x="14" y="61"/>
                                        </a:moveTo>
                                        <a:lnTo>
                                          <a:pt x="6" y="61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16" y="66"/>
                                        </a:lnTo>
                                        <a:lnTo>
                                          <a:pt x="36" y="66"/>
                                        </a:lnTo>
                                        <a:lnTo>
                                          <a:pt x="42" y="61"/>
                                        </a:lnTo>
                                        <a:lnTo>
                                          <a:pt x="15" y="61"/>
                                        </a:lnTo>
                                        <a:lnTo>
                                          <a:pt x="14" y="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33" y="-409"/>
                                    <a:ext cx="43" cy="67"/>
                                  </a:xfrm>
                                  <a:custGeom>
                                    <a:avLst/>
                                    <a:gdLst>
                                      <a:gd name="T0" fmla="+- 0 10840 10833"/>
                                      <a:gd name="T1" fmla="*/ T0 w 43"/>
                                      <a:gd name="T2" fmla="+- 0 -363 -409"/>
                                      <a:gd name="T3" fmla="*/ -363 h 67"/>
                                      <a:gd name="T4" fmla="+- 0 10834 10833"/>
                                      <a:gd name="T5" fmla="*/ T4 w 43"/>
                                      <a:gd name="T6" fmla="+- 0 -363 -409"/>
                                      <a:gd name="T7" fmla="*/ -363 h 67"/>
                                      <a:gd name="T8" fmla="+- 0 10834 10833"/>
                                      <a:gd name="T9" fmla="*/ T8 w 43"/>
                                      <a:gd name="T10" fmla="+- 0 -343 -409"/>
                                      <a:gd name="T11" fmla="*/ -343 h 67"/>
                                      <a:gd name="T12" fmla="+- 0 10839 10833"/>
                                      <a:gd name="T13" fmla="*/ T12 w 43"/>
                                      <a:gd name="T14" fmla="+- 0 -343 -409"/>
                                      <a:gd name="T15" fmla="*/ -343 h 67"/>
                                      <a:gd name="T16" fmla="+- 0 10839 10833"/>
                                      <a:gd name="T17" fmla="*/ T16 w 43"/>
                                      <a:gd name="T18" fmla="+- 0 -348 -409"/>
                                      <a:gd name="T19" fmla="*/ -348 h 67"/>
                                      <a:gd name="T20" fmla="+- 0 10847 10833"/>
                                      <a:gd name="T21" fmla="*/ T20 w 43"/>
                                      <a:gd name="T22" fmla="+- 0 -348 -409"/>
                                      <a:gd name="T23" fmla="*/ -348 h 67"/>
                                      <a:gd name="T24" fmla="+- 0 10840 10833"/>
                                      <a:gd name="T25" fmla="*/ T24 w 43"/>
                                      <a:gd name="T26" fmla="+- 0 -353 -409"/>
                                      <a:gd name="T27" fmla="*/ -353 h 67"/>
                                      <a:gd name="T28" fmla="+- 0 10840 10833"/>
                                      <a:gd name="T29" fmla="*/ T28 w 43"/>
                                      <a:gd name="T30" fmla="+- 0 -363 -409"/>
                                      <a:gd name="T31" fmla="*/ -363 h 6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43" h="67">
                                        <a:moveTo>
                                          <a:pt x="7" y="46"/>
                                        </a:moveTo>
                                        <a:lnTo>
                                          <a:pt x="1" y="46"/>
                                        </a:lnTo>
                                        <a:lnTo>
                                          <a:pt x="1" y="66"/>
                                        </a:lnTo>
                                        <a:lnTo>
                                          <a:pt x="6" y="66"/>
                                        </a:lnTo>
                                        <a:lnTo>
                                          <a:pt x="6" y="61"/>
                                        </a:lnTo>
                                        <a:lnTo>
                                          <a:pt x="14" y="61"/>
                                        </a:lnTo>
                                        <a:lnTo>
                                          <a:pt x="7" y="56"/>
                                        </a:lnTo>
                                        <a:lnTo>
                                          <a:pt x="7" y="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33" y="-409"/>
                                    <a:ext cx="43" cy="67"/>
                                  </a:xfrm>
                                  <a:custGeom>
                                    <a:avLst/>
                                    <a:gdLst>
                                      <a:gd name="T0" fmla="+- 0 10861 10833"/>
                                      <a:gd name="T1" fmla="*/ T0 w 43"/>
                                      <a:gd name="T2" fmla="+- 0 -409 -409"/>
                                      <a:gd name="T3" fmla="*/ -409 h 67"/>
                                      <a:gd name="T4" fmla="+- 0 10842 10833"/>
                                      <a:gd name="T5" fmla="*/ T4 w 43"/>
                                      <a:gd name="T6" fmla="+- 0 -409 -409"/>
                                      <a:gd name="T7" fmla="*/ -409 h 67"/>
                                      <a:gd name="T8" fmla="+- 0 10833 10833"/>
                                      <a:gd name="T9" fmla="*/ T8 w 43"/>
                                      <a:gd name="T10" fmla="+- 0 -402 -409"/>
                                      <a:gd name="T11" fmla="*/ -402 h 67"/>
                                      <a:gd name="T12" fmla="+- 0 10833 10833"/>
                                      <a:gd name="T13" fmla="*/ T12 w 43"/>
                                      <a:gd name="T14" fmla="+- 0 -382 -409"/>
                                      <a:gd name="T15" fmla="*/ -382 h 67"/>
                                      <a:gd name="T16" fmla="+- 0 10838 10833"/>
                                      <a:gd name="T17" fmla="*/ T16 w 43"/>
                                      <a:gd name="T18" fmla="+- 0 -377 -409"/>
                                      <a:gd name="T19" fmla="*/ -377 h 67"/>
                                      <a:gd name="T20" fmla="+- 0 10866 10833"/>
                                      <a:gd name="T21" fmla="*/ T20 w 43"/>
                                      <a:gd name="T22" fmla="+- 0 -366 -409"/>
                                      <a:gd name="T23" fmla="*/ -366 h 67"/>
                                      <a:gd name="T24" fmla="+- 0 10870 10833"/>
                                      <a:gd name="T25" fmla="*/ T24 w 43"/>
                                      <a:gd name="T26" fmla="+- 0 -363 -409"/>
                                      <a:gd name="T27" fmla="*/ -363 h 67"/>
                                      <a:gd name="T28" fmla="+- 0 10870 10833"/>
                                      <a:gd name="T29" fmla="*/ T28 w 43"/>
                                      <a:gd name="T30" fmla="+- 0 -352 -409"/>
                                      <a:gd name="T31" fmla="*/ -352 h 67"/>
                                      <a:gd name="T32" fmla="+- 0 10864 10833"/>
                                      <a:gd name="T33" fmla="*/ T32 w 43"/>
                                      <a:gd name="T34" fmla="+- 0 -348 -409"/>
                                      <a:gd name="T35" fmla="*/ -348 h 67"/>
                                      <a:gd name="T36" fmla="+- 0 10875 10833"/>
                                      <a:gd name="T37" fmla="*/ T36 w 43"/>
                                      <a:gd name="T38" fmla="+- 0 -348 -409"/>
                                      <a:gd name="T39" fmla="*/ -348 h 67"/>
                                      <a:gd name="T40" fmla="+- 0 10878 10833"/>
                                      <a:gd name="T41" fmla="*/ T40 w 43"/>
                                      <a:gd name="T42" fmla="+- 0 -350 -409"/>
                                      <a:gd name="T43" fmla="*/ -350 h 67"/>
                                      <a:gd name="T44" fmla="+- 0 10878 10833"/>
                                      <a:gd name="T45" fmla="*/ T44 w 43"/>
                                      <a:gd name="T46" fmla="+- 0 -370 -409"/>
                                      <a:gd name="T47" fmla="*/ -370 h 67"/>
                                      <a:gd name="T48" fmla="+- 0 10873 10833"/>
                                      <a:gd name="T49" fmla="*/ T48 w 43"/>
                                      <a:gd name="T50" fmla="+- 0 -375 -409"/>
                                      <a:gd name="T51" fmla="*/ -375 h 67"/>
                                      <a:gd name="T52" fmla="+- 0 10843 10833"/>
                                      <a:gd name="T53" fmla="*/ T52 w 43"/>
                                      <a:gd name="T54" fmla="+- 0 -387 -409"/>
                                      <a:gd name="T55" fmla="*/ -387 h 67"/>
                                      <a:gd name="T56" fmla="+- 0 10842 10833"/>
                                      <a:gd name="T57" fmla="*/ T56 w 43"/>
                                      <a:gd name="T58" fmla="+- 0 -388 -409"/>
                                      <a:gd name="T59" fmla="*/ -388 h 67"/>
                                      <a:gd name="T60" fmla="+- 0 10842 10833"/>
                                      <a:gd name="T61" fmla="*/ T60 w 43"/>
                                      <a:gd name="T62" fmla="+- 0 -400 -409"/>
                                      <a:gd name="T63" fmla="*/ -400 h 67"/>
                                      <a:gd name="T64" fmla="+- 0 10847 10833"/>
                                      <a:gd name="T65" fmla="*/ T64 w 43"/>
                                      <a:gd name="T66" fmla="+- 0 -404 -409"/>
                                      <a:gd name="T67" fmla="*/ -404 h 67"/>
                                      <a:gd name="T68" fmla="+- 0 10875 10833"/>
                                      <a:gd name="T69" fmla="*/ T68 w 43"/>
                                      <a:gd name="T70" fmla="+- 0 -404 -409"/>
                                      <a:gd name="T71" fmla="*/ -404 h 67"/>
                                      <a:gd name="T72" fmla="+- 0 10875 10833"/>
                                      <a:gd name="T73" fmla="*/ T72 w 43"/>
                                      <a:gd name="T74" fmla="+- 0 -404 -409"/>
                                      <a:gd name="T75" fmla="*/ -404 h 67"/>
                                      <a:gd name="T76" fmla="+- 0 10869 10833"/>
                                      <a:gd name="T77" fmla="*/ T76 w 43"/>
                                      <a:gd name="T78" fmla="+- 0 -404 -409"/>
                                      <a:gd name="T79" fmla="*/ -404 h 67"/>
                                      <a:gd name="T80" fmla="+- 0 10866 10833"/>
                                      <a:gd name="T81" fmla="*/ T80 w 43"/>
                                      <a:gd name="T82" fmla="+- 0 -407 -409"/>
                                      <a:gd name="T83" fmla="*/ -407 h 67"/>
                                      <a:gd name="T84" fmla="+- 0 10861 10833"/>
                                      <a:gd name="T85" fmla="*/ T84 w 43"/>
                                      <a:gd name="T86" fmla="+- 0 -409 -409"/>
                                      <a:gd name="T87" fmla="*/ -409 h 6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</a:cxnLst>
                                    <a:rect l="0" t="0" r="r" b="b"/>
                                    <a:pathLst>
                                      <a:path w="43" h="67">
                                        <a:moveTo>
                                          <a:pt x="28" y="0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33" y="43"/>
                                        </a:lnTo>
                                        <a:lnTo>
                                          <a:pt x="37" y="46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31" y="61"/>
                                        </a:lnTo>
                                        <a:lnTo>
                                          <a:pt x="42" y="61"/>
                                        </a:lnTo>
                                        <a:lnTo>
                                          <a:pt x="45" y="59"/>
                                        </a:lnTo>
                                        <a:lnTo>
                                          <a:pt x="45" y="39"/>
                                        </a:lnTo>
                                        <a:lnTo>
                                          <a:pt x="40" y="3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9" y="21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6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2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33" y="-409"/>
                                    <a:ext cx="43" cy="67"/>
                                  </a:xfrm>
                                  <a:custGeom>
                                    <a:avLst/>
                                    <a:gdLst>
                                      <a:gd name="T0" fmla="+- 0 10875 10833"/>
                                      <a:gd name="T1" fmla="*/ T0 w 43"/>
                                      <a:gd name="T2" fmla="+- 0 -404 -409"/>
                                      <a:gd name="T3" fmla="*/ -404 h 67"/>
                                      <a:gd name="T4" fmla="+- 0 10861 10833"/>
                                      <a:gd name="T5" fmla="*/ T4 w 43"/>
                                      <a:gd name="T6" fmla="+- 0 -404 -409"/>
                                      <a:gd name="T7" fmla="*/ -404 h 67"/>
                                      <a:gd name="T8" fmla="+- 0 10868 10833"/>
                                      <a:gd name="T9" fmla="*/ T8 w 43"/>
                                      <a:gd name="T10" fmla="+- 0 -399 -409"/>
                                      <a:gd name="T11" fmla="*/ -399 h 67"/>
                                      <a:gd name="T12" fmla="+- 0 10868 10833"/>
                                      <a:gd name="T13" fmla="*/ T12 w 43"/>
                                      <a:gd name="T14" fmla="+- 0 -394 -409"/>
                                      <a:gd name="T15" fmla="*/ -394 h 67"/>
                                      <a:gd name="T16" fmla="+- 0 10867 10833"/>
                                      <a:gd name="T17" fmla="*/ T16 w 43"/>
                                      <a:gd name="T18" fmla="+- 0 -389 -409"/>
                                      <a:gd name="T19" fmla="*/ -389 h 67"/>
                                      <a:gd name="T20" fmla="+- 0 10873 10833"/>
                                      <a:gd name="T21" fmla="*/ T20 w 43"/>
                                      <a:gd name="T22" fmla="+- 0 -389 -409"/>
                                      <a:gd name="T23" fmla="*/ -389 h 67"/>
                                      <a:gd name="T24" fmla="+- 0 10875 10833"/>
                                      <a:gd name="T25" fmla="*/ T24 w 43"/>
                                      <a:gd name="T26" fmla="+- 0 -404 -409"/>
                                      <a:gd name="T27" fmla="*/ -404 h 6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43" h="67">
                                        <a:moveTo>
                                          <a:pt x="42" y="5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42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33" y="-409"/>
                                    <a:ext cx="43" cy="67"/>
                                  </a:xfrm>
                                  <a:custGeom>
                                    <a:avLst/>
                                    <a:gdLst>
                                      <a:gd name="T0" fmla="+- 0 10876 10833"/>
                                      <a:gd name="T1" fmla="*/ T0 w 43"/>
                                      <a:gd name="T2" fmla="+- 0 -409 -409"/>
                                      <a:gd name="T3" fmla="*/ -409 h 67"/>
                                      <a:gd name="T4" fmla="+- 0 10870 10833"/>
                                      <a:gd name="T5" fmla="*/ T4 w 43"/>
                                      <a:gd name="T6" fmla="+- 0 -409 -409"/>
                                      <a:gd name="T7" fmla="*/ -409 h 67"/>
                                      <a:gd name="T8" fmla="+- 0 10869 10833"/>
                                      <a:gd name="T9" fmla="*/ T8 w 43"/>
                                      <a:gd name="T10" fmla="+- 0 -404 -409"/>
                                      <a:gd name="T11" fmla="*/ -404 h 67"/>
                                      <a:gd name="T12" fmla="+- 0 10875 10833"/>
                                      <a:gd name="T13" fmla="*/ T12 w 43"/>
                                      <a:gd name="T14" fmla="+- 0 -404 -409"/>
                                      <a:gd name="T15" fmla="*/ -404 h 67"/>
                                      <a:gd name="T16" fmla="+- 0 10876 10833"/>
                                      <a:gd name="T17" fmla="*/ T16 w 43"/>
                                      <a:gd name="T18" fmla="+- 0 -409 -409"/>
                                      <a:gd name="T19" fmla="*/ -409 h 6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3" h="67">
                                        <a:moveTo>
                                          <a:pt x="43" y="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36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9" y="-409"/>
                                  <a:ext cx="43" cy="67"/>
                                  <a:chOff x="10889" y="-409"/>
                                  <a:chExt cx="43" cy="67"/>
                                </a:xfrm>
                              </wpg:grpSpPr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9" y="-409"/>
                                    <a:ext cx="43" cy="67"/>
                                  </a:xfrm>
                                  <a:custGeom>
                                    <a:avLst/>
                                    <a:gdLst>
                                      <a:gd name="T0" fmla="+- 0 10903 10889"/>
                                      <a:gd name="T1" fmla="*/ T0 w 43"/>
                                      <a:gd name="T2" fmla="+- 0 -348 -409"/>
                                      <a:gd name="T3" fmla="*/ -348 h 67"/>
                                      <a:gd name="T4" fmla="+- 0 10895 10889"/>
                                      <a:gd name="T5" fmla="*/ T4 w 43"/>
                                      <a:gd name="T6" fmla="+- 0 -348 -409"/>
                                      <a:gd name="T7" fmla="*/ -348 h 67"/>
                                      <a:gd name="T8" fmla="+- 0 10899 10889"/>
                                      <a:gd name="T9" fmla="*/ T8 w 43"/>
                                      <a:gd name="T10" fmla="+- 0 -344 -409"/>
                                      <a:gd name="T11" fmla="*/ -344 h 67"/>
                                      <a:gd name="T12" fmla="+- 0 10905 10889"/>
                                      <a:gd name="T13" fmla="*/ T12 w 43"/>
                                      <a:gd name="T14" fmla="+- 0 -343 -409"/>
                                      <a:gd name="T15" fmla="*/ -343 h 67"/>
                                      <a:gd name="T16" fmla="+- 0 10925 10889"/>
                                      <a:gd name="T17" fmla="*/ T16 w 43"/>
                                      <a:gd name="T18" fmla="+- 0 -343 -409"/>
                                      <a:gd name="T19" fmla="*/ -343 h 67"/>
                                      <a:gd name="T20" fmla="+- 0 10931 10889"/>
                                      <a:gd name="T21" fmla="*/ T20 w 43"/>
                                      <a:gd name="T22" fmla="+- 0 -348 -409"/>
                                      <a:gd name="T23" fmla="*/ -348 h 67"/>
                                      <a:gd name="T24" fmla="+- 0 10904 10889"/>
                                      <a:gd name="T25" fmla="*/ T24 w 43"/>
                                      <a:gd name="T26" fmla="+- 0 -348 -409"/>
                                      <a:gd name="T27" fmla="*/ -348 h 67"/>
                                      <a:gd name="T28" fmla="+- 0 10903 10889"/>
                                      <a:gd name="T29" fmla="*/ T28 w 43"/>
                                      <a:gd name="T30" fmla="+- 0 -348 -409"/>
                                      <a:gd name="T31" fmla="*/ -348 h 6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43" h="67">
                                        <a:moveTo>
                                          <a:pt x="14" y="61"/>
                                        </a:moveTo>
                                        <a:lnTo>
                                          <a:pt x="6" y="61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16" y="66"/>
                                        </a:lnTo>
                                        <a:lnTo>
                                          <a:pt x="36" y="66"/>
                                        </a:lnTo>
                                        <a:lnTo>
                                          <a:pt x="42" y="61"/>
                                        </a:lnTo>
                                        <a:lnTo>
                                          <a:pt x="15" y="61"/>
                                        </a:lnTo>
                                        <a:lnTo>
                                          <a:pt x="14" y="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9" y="-409"/>
                                    <a:ext cx="43" cy="67"/>
                                  </a:xfrm>
                                  <a:custGeom>
                                    <a:avLst/>
                                    <a:gdLst>
                                      <a:gd name="T0" fmla="+- 0 10896 10889"/>
                                      <a:gd name="T1" fmla="*/ T0 w 43"/>
                                      <a:gd name="T2" fmla="+- 0 -363 -409"/>
                                      <a:gd name="T3" fmla="*/ -363 h 67"/>
                                      <a:gd name="T4" fmla="+- 0 10890 10889"/>
                                      <a:gd name="T5" fmla="*/ T4 w 43"/>
                                      <a:gd name="T6" fmla="+- 0 -363 -409"/>
                                      <a:gd name="T7" fmla="*/ -363 h 67"/>
                                      <a:gd name="T8" fmla="+- 0 10890 10889"/>
                                      <a:gd name="T9" fmla="*/ T8 w 43"/>
                                      <a:gd name="T10" fmla="+- 0 -343 -409"/>
                                      <a:gd name="T11" fmla="*/ -343 h 67"/>
                                      <a:gd name="T12" fmla="+- 0 10895 10889"/>
                                      <a:gd name="T13" fmla="*/ T12 w 43"/>
                                      <a:gd name="T14" fmla="+- 0 -343 -409"/>
                                      <a:gd name="T15" fmla="*/ -343 h 67"/>
                                      <a:gd name="T16" fmla="+- 0 10895 10889"/>
                                      <a:gd name="T17" fmla="*/ T16 w 43"/>
                                      <a:gd name="T18" fmla="+- 0 -348 -409"/>
                                      <a:gd name="T19" fmla="*/ -348 h 67"/>
                                      <a:gd name="T20" fmla="+- 0 10903 10889"/>
                                      <a:gd name="T21" fmla="*/ T20 w 43"/>
                                      <a:gd name="T22" fmla="+- 0 -348 -409"/>
                                      <a:gd name="T23" fmla="*/ -348 h 67"/>
                                      <a:gd name="T24" fmla="+- 0 10896 10889"/>
                                      <a:gd name="T25" fmla="*/ T24 w 43"/>
                                      <a:gd name="T26" fmla="+- 0 -353 -409"/>
                                      <a:gd name="T27" fmla="*/ -353 h 67"/>
                                      <a:gd name="T28" fmla="+- 0 10896 10889"/>
                                      <a:gd name="T29" fmla="*/ T28 w 43"/>
                                      <a:gd name="T30" fmla="+- 0 -363 -409"/>
                                      <a:gd name="T31" fmla="*/ -363 h 6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43" h="67">
                                        <a:moveTo>
                                          <a:pt x="7" y="46"/>
                                        </a:moveTo>
                                        <a:lnTo>
                                          <a:pt x="1" y="46"/>
                                        </a:lnTo>
                                        <a:lnTo>
                                          <a:pt x="1" y="66"/>
                                        </a:lnTo>
                                        <a:lnTo>
                                          <a:pt x="6" y="66"/>
                                        </a:lnTo>
                                        <a:lnTo>
                                          <a:pt x="6" y="61"/>
                                        </a:lnTo>
                                        <a:lnTo>
                                          <a:pt x="14" y="61"/>
                                        </a:lnTo>
                                        <a:lnTo>
                                          <a:pt x="7" y="56"/>
                                        </a:lnTo>
                                        <a:lnTo>
                                          <a:pt x="7" y="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9" y="-409"/>
                                    <a:ext cx="43" cy="67"/>
                                  </a:xfrm>
                                  <a:custGeom>
                                    <a:avLst/>
                                    <a:gdLst>
                                      <a:gd name="T0" fmla="+- 0 10917 10889"/>
                                      <a:gd name="T1" fmla="*/ T0 w 43"/>
                                      <a:gd name="T2" fmla="+- 0 -409 -409"/>
                                      <a:gd name="T3" fmla="*/ -409 h 67"/>
                                      <a:gd name="T4" fmla="+- 0 10898 10889"/>
                                      <a:gd name="T5" fmla="*/ T4 w 43"/>
                                      <a:gd name="T6" fmla="+- 0 -409 -409"/>
                                      <a:gd name="T7" fmla="*/ -409 h 67"/>
                                      <a:gd name="T8" fmla="+- 0 10889 10889"/>
                                      <a:gd name="T9" fmla="*/ T8 w 43"/>
                                      <a:gd name="T10" fmla="+- 0 -402 -409"/>
                                      <a:gd name="T11" fmla="*/ -402 h 67"/>
                                      <a:gd name="T12" fmla="+- 0 10889 10889"/>
                                      <a:gd name="T13" fmla="*/ T12 w 43"/>
                                      <a:gd name="T14" fmla="+- 0 -382 -409"/>
                                      <a:gd name="T15" fmla="*/ -382 h 67"/>
                                      <a:gd name="T16" fmla="+- 0 10894 10889"/>
                                      <a:gd name="T17" fmla="*/ T16 w 43"/>
                                      <a:gd name="T18" fmla="+- 0 -377 -409"/>
                                      <a:gd name="T19" fmla="*/ -377 h 67"/>
                                      <a:gd name="T20" fmla="+- 0 10922 10889"/>
                                      <a:gd name="T21" fmla="*/ T20 w 43"/>
                                      <a:gd name="T22" fmla="+- 0 -366 -409"/>
                                      <a:gd name="T23" fmla="*/ -366 h 67"/>
                                      <a:gd name="T24" fmla="+- 0 10926 10889"/>
                                      <a:gd name="T25" fmla="*/ T24 w 43"/>
                                      <a:gd name="T26" fmla="+- 0 -363 -409"/>
                                      <a:gd name="T27" fmla="*/ -363 h 67"/>
                                      <a:gd name="T28" fmla="+- 0 10926 10889"/>
                                      <a:gd name="T29" fmla="*/ T28 w 43"/>
                                      <a:gd name="T30" fmla="+- 0 -352 -409"/>
                                      <a:gd name="T31" fmla="*/ -352 h 67"/>
                                      <a:gd name="T32" fmla="+- 0 10920 10889"/>
                                      <a:gd name="T33" fmla="*/ T32 w 43"/>
                                      <a:gd name="T34" fmla="+- 0 -348 -409"/>
                                      <a:gd name="T35" fmla="*/ -348 h 67"/>
                                      <a:gd name="T36" fmla="+- 0 10931 10889"/>
                                      <a:gd name="T37" fmla="*/ T36 w 43"/>
                                      <a:gd name="T38" fmla="+- 0 -348 -409"/>
                                      <a:gd name="T39" fmla="*/ -348 h 67"/>
                                      <a:gd name="T40" fmla="+- 0 10934 10889"/>
                                      <a:gd name="T41" fmla="*/ T40 w 43"/>
                                      <a:gd name="T42" fmla="+- 0 -350 -409"/>
                                      <a:gd name="T43" fmla="*/ -350 h 67"/>
                                      <a:gd name="T44" fmla="+- 0 10934 10889"/>
                                      <a:gd name="T45" fmla="*/ T44 w 43"/>
                                      <a:gd name="T46" fmla="+- 0 -370 -409"/>
                                      <a:gd name="T47" fmla="*/ -370 h 67"/>
                                      <a:gd name="T48" fmla="+- 0 10930 10889"/>
                                      <a:gd name="T49" fmla="*/ T48 w 43"/>
                                      <a:gd name="T50" fmla="+- 0 -375 -409"/>
                                      <a:gd name="T51" fmla="*/ -375 h 67"/>
                                      <a:gd name="T52" fmla="+- 0 10899 10889"/>
                                      <a:gd name="T53" fmla="*/ T52 w 43"/>
                                      <a:gd name="T54" fmla="+- 0 -387 -409"/>
                                      <a:gd name="T55" fmla="*/ -387 h 67"/>
                                      <a:gd name="T56" fmla="+- 0 10898 10889"/>
                                      <a:gd name="T57" fmla="*/ T56 w 43"/>
                                      <a:gd name="T58" fmla="+- 0 -388 -409"/>
                                      <a:gd name="T59" fmla="*/ -388 h 67"/>
                                      <a:gd name="T60" fmla="+- 0 10898 10889"/>
                                      <a:gd name="T61" fmla="*/ T60 w 43"/>
                                      <a:gd name="T62" fmla="+- 0 -400 -409"/>
                                      <a:gd name="T63" fmla="*/ -400 h 67"/>
                                      <a:gd name="T64" fmla="+- 0 10903 10889"/>
                                      <a:gd name="T65" fmla="*/ T64 w 43"/>
                                      <a:gd name="T66" fmla="+- 0 -404 -409"/>
                                      <a:gd name="T67" fmla="*/ -404 h 67"/>
                                      <a:gd name="T68" fmla="+- 0 10931 10889"/>
                                      <a:gd name="T69" fmla="*/ T68 w 43"/>
                                      <a:gd name="T70" fmla="+- 0 -404 -409"/>
                                      <a:gd name="T71" fmla="*/ -404 h 67"/>
                                      <a:gd name="T72" fmla="+- 0 10931 10889"/>
                                      <a:gd name="T73" fmla="*/ T72 w 43"/>
                                      <a:gd name="T74" fmla="+- 0 -404 -409"/>
                                      <a:gd name="T75" fmla="*/ -404 h 67"/>
                                      <a:gd name="T76" fmla="+- 0 10926 10889"/>
                                      <a:gd name="T77" fmla="*/ T76 w 43"/>
                                      <a:gd name="T78" fmla="+- 0 -404 -409"/>
                                      <a:gd name="T79" fmla="*/ -404 h 67"/>
                                      <a:gd name="T80" fmla="+- 0 10922 10889"/>
                                      <a:gd name="T81" fmla="*/ T80 w 43"/>
                                      <a:gd name="T82" fmla="+- 0 -407 -409"/>
                                      <a:gd name="T83" fmla="*/ -407 h 67"/>
                                      <a:gd name="T84" fmla="+- 0 10917 10889"/>
                                      <a:gd name="T85" fmla="*/ T84 w 43"/>
                                      <a:gd name="T86" fmla="+- 0 -409 -409"/>
                                      <a:gd name="T87" fmla="*/ -409 h 6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</a:cxnLst>
                                    <a:rect l="0" t="0" r="r" b="b"/>
                                    <a:pathLst>
                                      <a:path w="43" h="67">
                                        <a:moveTo>
                                          <a:pt x="28" y="0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33" y="43"/>
                                        </a:lnTo>
                                        <a:lnTo>
                                          <a:pt x="37" y="46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31" y="61"/>
                                        </a:lnTo>
                                        <a:lnTo>
                                          <a:pt x="42" y="61"/>
                                        </a:lnTo>
                                        <a:lnTo>
                                          <a:pt x="45" y="59"/>
                                        </a:lnTo>
                                        <a:lnTo>
                                          <a:pt x="45" y="39"/>
                                        </a:lnTo>
                                        <a:lnTo>
                                          <a:pt x="41" y="3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9" y="21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2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9" y="-409"/>
                                    <a:ext cx="43" cy="67"/>
                                  </a:xfrm>
                                  <a:custGeom>
                                    <a:avLst/>
                                    <a:gdLst>
                                      <a:gd name="T0" fmla="+- 0 10931 10889"/>
                                      <a:gd name="T1" fmla="*/ T0 w 43"/>
                                      <a:gd name="T2" fmla="+- 0 -404 -409"/>
                                      <a:gd name="T3" fmla="*/ -404 h 67"/>
                                      <a:gd name="T4" fmla="+- 0 10918 10889"/>
                                      <a:gd name="T5" fmla="*/ T4 w 43"/>
                                      <a:gd name="T6" fmla="+- 0 -404 -409"/>
                                      <a:gd name="T7" fmla="*/ -404 h 67"/>
                                      <a:gd name="T8" fmla="+- 0 10924 10889"/>
                                      <a:gd name="T9" fmla="*/ T8 w 43"/>
                                      <a:gd name="T10" fmla="+- 0 -399 -409"/>
                                      <a:gd name="T11" fmla="*/ -399 h 67"/>
                                      <a:gd name="T12" fmla="+- 0 10924 10889"/>
                                      <a:gd name="T13" fmla="*/ T12 w 43"/>
                                      <a:gd name="T14" fmla="+- 0 -394 -409"/>
                                      <a:gd name="T15" fmla="*/ -394 h 67"/>
                                      <a:gd name="T16" fmla="+- 0 10923 10889"/>
                                      <a:gd name="T17" fmla="*/ T16 w 43"/>
                                      <a:gd name="T18" fmla="+- 0 -389 -409"/>
                                      <a:gd name="T19" fmla="*/ -389 h 67"/>
                                      <a:gd name="T20" fmla="+- 0 10929 10889"/>
                                      <a:gd name="T21" fmla="*/ T20 w 43"/>
                                      <a:gd name="T22" fmla="+- 0 -389 -409"/>
                                      <a:gd name="T23" fmla="*/ -389 h 67"/>
                                      <a:gd name="T24" fmla="+- 0 10931 10889"/>
                                      <a:gd name="T25" fmla="*/ T24 w 43"/>
                                      <a:gd name="T26" fmla="+- 0 -404 -409"/>
                                      <a:gd name="T27" fmla="*/ -404 h 6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43" h="67">
                                        <a:moveTo>
                                          <a:pt x="42" y="5"/>
                                        </a:moveTo>
                                        <a:lnTo>
                                          <a:pt x="29" y="5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42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9" y="-409"/>
                                    <a:ext cx="43" cy="67"/>
                                  </a:xfrm>
                                  <a:custGeom>
                                    <a:avLst/>
                                    <a:gdLst>
                                      <a:gd name="T0" fmla="+- 0 10932 10889"/>
                                      <a:gd name="T1" fmla="*/ T0 w 43"/>
                                      <a:gd name="T2" fmla="+- 0 -409 -409"/>
                                      <a:gd name="T3" fmla="*/ -409 h 67"/>
                                      <a:gd name="T4" fmla="+- 0 10926 10889"/>
                                      <a:gd name="T5" fmla="*/ T4 w 43"/>
                                      <a:gd name="T6" fmla="+- 0 -409 -409"/>
                                      <a:gd name="T7" fmla="*/ -409 h 67"/>
                                      <a:gd name="T8" fmla="+- 0 10926 10889"/>
                                      <a:gd name="T9" fmla="*/ T8 w 43"/>
                                      <a:gd name="T10" fmla="+- 0 -404 -409"/>
                                      <a:gd name="T11" fmla="*/ -404 h 67"/>
                                      <a:gd name="T12" fmla="+- 0 10931 10889"/>
                                      <a:gd name="T13" fmla="*/ T12 w 43"/>
                                      <a:gd name="T14" fmla="+- 0 -404 -409"/>
                                      <a:gd name="T15" fmla="*/ -404 h 67"/>
                                      <a:gd name="T16" fmla="+- 0 10932 10889"/>
                                      <a:gd name="T17" fmla="*/ T16 w 43"/>
                                      <a:gd name="T18" fmla="+- 0 -409 -409"/>
                                      <a:gd name="T19" fmla="*/ -409 h 6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3" h="67">
                                        <a:moveTo>
                                          <a:pt x="43" y="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45" y="-436"/>
                                  <a:ext cx="108" cy="93"/>
                                  <a:chOff x="10945" y="-436"/>
                                  <a:chExt cx="108" cy="93"/>
                                </a:xfrm>
                              </wpg:grpSpPr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45" y="-436"/>
                                    <a:ext cx="108" cy="93"/>
                                  </a:xfrm>
                                  <a:custGeom>
                                    <a:avLst/>
                                    <a:gdLst>
                                      <a:gd name="T0" fmla="+- 0 10975 10945"/>
                                      <a:gd name="T1" fmla="*/ T0 w 108"/>
                                      <a:gd name="T2" fmla="+- 0 -419 -436"/>
                                      <a:gd name="T3" fmla="*/ -419 h 93"/>
                                      <a:gd name="T4" fmla="+- 0 10962 10945"/>
                                      <a:gd name="T5" fmla="*/ T4 w 108"/>
                                      <a:gd name="T6" fmla="+- 0 -419 -436"/>
                                      <a:gd name="T7" fmla="*/ -419 h 93"/>
                                      <a:gd name="T8" fmla="+- 0 10996 10945"/>
                                      <a:gd name="T9" fmla="*/ T8 w 108"/>
                                      <a:gd name="T10" fmla="+- 0 -343 -436"/>
                                      <a:gd name="T11" fmla="*/ -343 h 93"/>
                                      <a:gd name="T12" fmla="+- 0 11006 10945"/>
                                      <a:gd name="T13" fmla="*/ T12 w 108"/>
                                      <a:gd name="T14" fmla="+- 0 -365 -436"/>
                                      <a:gd name="T15" fmla="*/ -365 h 93"/>
                                      <a:gd name="T16" fmla="+- 0 10999 10945"/>
                                      <a:gd name="T17" fmla="*/ T16 w 108"/>
                                      <a:gd name="T18" fmla="+- 0 -365 -436"/>
                                      <a:gd name="T19" fmla="*/ -365 h 93"/>
                                      <a:gd name="T20" fmla="+- 0 10975 10945"/>
                                      <a:gd name="T21" fmla="*/ T20 w 108"/>
                                      <a:gd name="T22" fmla="+- 0 -419 -436"/>
                                      <a:gd name="T23" fmla="*/ -419 h 9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08" h="93">
                                        <a:moveTo>
                                          <a:pt x="30" y="17"/>
                                        </a:moveTo>
                                        <a:lnTo>
                                          <a:pt x="17" y="17"/>
                                        </a:lnTo>
                                        <a:lnTo>
                                          <a:pt x="51" y="93"/>
                                        </a:lnTo>
                                        <a:lnTo>
                                          <a:pt x="61" y="71"/>
                                        </a:lnTo>
                                        <a:lnTo>
                                          <a:pt x="54" y="71"/>
                                        </a:lnTo>
                                        <a:lnTo>
                                          <a:pt x="3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45" y="-436"/>
                                    <a:ext cx="108" cy="93"/>
                                  </a:xfrm>
                                  <a:custGeom>
                                    <a:avLst/>
                                    <a:gdLst>
                                      <a:gd name="T0" fmla="+- 0 10973 10945"/>
                                      <a:gd name="T1" fmla="*/ T0 w 108"/>
                                      <a:gd name="T2" fmla="+- 0 -350 -436"/>
                                      <a:gd name="T3" fmla="*/ -350 h 93"/>
                                      <a:gd name="T4" fmla="+- 0 10945 10945"/>
                                      <a:gd name="T5" fmla="*/ T4 w 108"/>
                                      <a:gd name="T6" fmla="+- 0 -350 -436"/>
                                      <a:gd name="T7" fmla="*/ -350 h 93"/>
                                      <a:gd name="T8" fmla="+- 0 10945 10945"/>
                                      <a:gd name="T9" fmla="*/ T8 w 108"/>
                                      <a:gd name="T10" fmla="+- 0 -344 -436"/>
                                      <a:gd name="T11" fmla="*/ -344 h 93"/>
                                      <a:gd name="T12" fmla="+- 0 10973 10945"/>
                                      <a:gd name="T13" fmla="*/ T12 w 108"/>
                                      <a:gd name="T14" fmla="+- 0 -344 -436"/>
                                      <a:gd name="T15" fmla="*/ -344 h 93"/>
                                      <a:gd name="T16" fmla="+- 0 10973 10945"/>
                                      <a:gd name="T17" fmla="*/ T16 w 108"/>
                                      <a:gd name="T18" fmla="+- 0 -350 -436"/>
                                      <a:gd name="T19" fmla="*/ -350 h 9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8" h="93">
                                        <a:moveTo>
                                          <a:pt x="28" y="86"/>
                                        </a:moveTo>
                                        <a:lnTo>
                                          <a:pt x="0" y="86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8" y="92"/>
                                        </a:lnTo>
                                        <a:lnTo>
                                          <a:pt x="28" y="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45" y="-436"/>
                                    <a:ext cx="108" cy="93"/>
                                  </a:xfrm>
                                  <a:custGeom>
                                    <a:avLst/>
                                    <a:gdLst>
                                      <a:gd name="T0" fmla="+- 0 11053 10945"/>
                                      <a:gd name="T1" fmla="*/ T0 w 108"/>
                                      <a:gd name="T2" fmla="+- 0 -350 -436"/>
                                      <a:gd name="T3" fmla="*/ -350 h 93"/>
                                      <a:gd name="T4" fmla="+- 0 11020 10945"/>
                                      <a:gd name="T5" fmla="*/ T4 w 108"/>
                                      <a:gd name="T6" fmla="+- 0 -350 -436"/>
                                      <a:gd name="T7" fmla="*/ -350 h 93"/>
                                      <a:gd name="T8" fmla="+- 0 11020 10945"/>
                                      <a:gd name="T9" fmla="*/ T8 w 108"/>
                                      <a:gd name="T10" fmla="+- 0 -344 -436"/>
                                      <a:gd name="T11" fmla="*/ -344 h 93"/>
                                      <a:gd name="T12" fmla="+- 0 11053 10945"/>
                                      <a:gd name="T13" fmla="*/ T12 w 108"/>
                                      <a:gd name="T14" fmla="+- 0 -344 -436"/>
                                      <a:gd name="T15" fmla="*/ -344 h 93"/>
                                      <a:gd name="T16" fmla="+- 0 11053 10945"/>
                                      <a:gd name="T17" fmla="*/ T16 w 108"/>
                                      <a:gd name="T18" fmla="+- 0 -350 -436"/>
                                      <a:gd name="T19" fmla="*/ -350 h 9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8" h="93">
                                        <a:moveTo>
                                          <a:pt x="108" y="86"/>
                                        </a:moveTo>
                                        <a:lnTo>
                                          <a:pt x="75" y="86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108" y="92"/>
                                        </a:lnTo>
                                        <a:lnTo>
                                          <a:pt x="108" y="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45" y="-436"/>
                                    <a:ext cx="108" cy="93"/>
                                  </a:xfrm>
                                  <a:custGeom>
                                    <a:avLst/>
                                    <a:gdLst>
                                      <a:gd name="T0" fmla="+- 0 10967 10945"/>
                                      <a:gd name="T1" fmla="*/ T0 w 108"/>
                                      <a:gd name="T2" fmla="+- 0 -436 -436"/>
                                      <a:gd name="T3" fmla="*/ -436 h 93"/>
                                      <a:gd name="T4" fmla="+- 0 10945 10945"/>
                                      <a:gd name="T5" fmla="*/ T4 w 108"/>
                                      <a:gd name="T6" fmla="+- 0 -436 -436"/>
                                      <a:gd name="T7" fmla="*/ -436 h 93"/>
                                      <a:gd name="T8" fmla="+- 0 10945 10945"/>
                                      <a:gd name="T9" fmla="*/ T8 w 108"/>
                                      <a:gd name="T10" fmla="+- 0 -431 -436"/>
                                      <a:gd name="T11" fmla="*/ -431 h 93"/>
                                      <a:gd name="T12" fmla="+- 0 10955 10945"/>
                                      <a:gd name="T13" fmla="*/ T12 w 108"/>
                                      <a:gd name="T14" fmla="+- 0 -431 -436"/>
                                      <a:gd name="T15" fmla="*/ -431 h 93"/>
                                      <a:gd name="T16" fmla="+- 0 10955 10945"/>
                                      <a:gd name="T17" fmla="*/ T16 w 108"/>
                                      <a:gd name="T18" fmla="+- 0 -350 -436"/>
                                      <a:gd name="T19" fmla="*/ -350 h 93"/>
                                      <a:gd name="T20" fmla="+- 0 10962 10945"/>
                                      <a:gd name="T21" fmla="*/ T20 w 108"/>
                                      <a:gd name="T22" fmla="+- 0 -350 -436"/>
                                      <a:gd name="T23" fmla="*/ -350 h 93"/>
                                      <a:gd name="T24" fmla="+- 0 10962 10945"/>
                                      <a:gd name="T25" fmla="*/ T24 w 108"/>
                                      <a:gd name="T26" fmla="+- 0 -419 -436"/>
                                      <a:gd name="T27" fmla="*/ -419 h 93"/>
                                      <a:gd name="T28" fmla="+- 0 10975 10945"/>
                                      <a:gd name="T29" fmla="*/ T28 w 108"/>
                                      <a:gd name="T30" fmla="+- 0 -419 -436"/>
                                      <a:gd name="T31" fmla="*/ -419 h 93"/>
                                      <a:gd name="T32" fmla="+- 0 10967 10945"/>
                                      <a:gd name="T33" fmla="*/ T32 w 108"/>
                                      <a:gd name="T34" fmla="+- 0 -436 -436"/>
                                      <a:gd name="T35" fmla="*/ -436 h 9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108" h="93">
                                        <a:moveTo>
                                          <a:pt x="2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86"/>
                                        </a:lnTo>
                                        <a:lnTo>
                                          <a:pt x="17" y="86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45" y="-436"/>
                                    <a:ext cx="108" cy="93"/>
                                  </a:xfrm>
                                  <a:custGeom>
                                    <a:avLst/>
                                    <a:gdLst>
                                      <a:gd name="T0" fmla="+- 0 11043 10945"/>
                                      <a:gd name="T1" fmla="*/ T0 w 108"/>
                                      <a:gd name="T2" fmla="+- 0 -418 -436"/>
                                      <a:gd name="T3" fmla="*/ -418 h 93"/>
                                      <a:gd name="T4" fmla="+- 0 11030 10945"/>
                                      <a:gd name="T5" fmla="*/ T4 w 108"/>
                                      <a:gd name="T6" fmla="+- 0 -418 -436"/>
                                      <a:gd name="T7" fmla="*/ -418 h 93"/>
                                      <a:gd name="T8" fmla="+- 0 11030 10945"/>
                                      <a:gd name="T9" fmla="*/ T8 w 108"/>
                                      <a:gd name="T10" fmla="+- 0 -350 -436"/>
                                      <a:gd name="T11" fmla="*/ -350 h 93"/>
                                      <a:gd name="T12" fmla="+- 0 11043 10945"/>
                                      <a:gd name="T13" fmla="*/ T12 w 108"/>
                                      <a:gd name="T14" fmla="+- 0 -350 -436"/>
                                      <a:gd name="T15" fmla="*/ -350 h 93"/>
                                      <a:gd name="T16" fmla="+- 0 11043 10945"/>
                                      <a:gd name="T17" fmla="*/ T16 w 108"/>
                                      <a:gd name="T18" fmla="+- 0 -418 -436"/>
                                      <a:gd name="T19" fmla="*/ -418 h 9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8" h="93">
                                        <a:moveTo>
                                          <a:pt x="98" y="18"/>
                                        </a:moveTo>
                                        <a:lnTo>
                                          <a:pt x="85" y="18"/>
                                        </a:lnTo>
                                        <a:lnTo>
                                          <a:pt x="85" y="86"/>
                                        </a:lnTo>
                                        <a:lnTo>
                                          <a:pt x="98" y="86"/>
                                        </a:lnTo>
                                        <a:lnTo>
                                          <a:pt x="98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45" y="-436"/>
                                    <a:ext cx="108" cy="93"/>
                                  </a:xfrm>
                                  <a:custGeom>
                                    <a:avLst/>
                                    <a:gdLst>
                                      <a:gd name="T0" fmla="+- 0 11053 10945"/>
                                      <a:gd name="T1" fmla="*/ T0 w 108"/>
                                      <a:gd name="T2" fmla="+- 0 -436 -436"/>
                                      <a:gd name="T3" fmla="*/ -436 h 93"/>
                                      <a:gd name="T4" fmla="+- 0 11031 10945"/>
                                      <a:gd name="T5" fmla="*/ T4 w 108"/>
                                      <a:gd name="T6" fmla="+- 0 -436 -436"/>
                                      <a:gd name="T7" fmla="*/ -436 h 93"/>
                                      <a:gd name="T8" fmla="+- 0 10999 10945"/>
                                      <a:gd name="T9" fmla="*/ T8 w 108"/>
                                      <a:gd name="T10" fmla="+- 0 -365 -436"/>
                                      <a:gd name="T11" fmla="*/ -365 h 93"/>
                                      <a:gd name="T12" fmla="+- 0 11006 10945"/>
                                      <a:gd name="T13" fmla="*/ T12 w 108"/>
                                      <a:gd name="T14" fmla="+- 0 -365 -436"/>
                                      <a:gd name="T15" fmla="*/ -365 h 93"/>
                                      <a:gd name="T16" fmla="+- 0 11030 10945"/>
                                      <a:gd name="T17" fmla="*/ T16 w 108"/>
                                      <a:gd name="T18" fmla="+- 0 -418 -436"/>
                                      <a:gd name="T19" fmla="*/ -418 h 93"/>
                                      <a:gd name="T20" fmla="+- 0 11043 10945"/>
                                      <a:gd name="T21" fmla="*/ T20 w 108"/>
                                      <a:gd name="T22" fmla="+- 0 -418 -436"/>
                                      <a:gd name="T23" fmla="*/ -418 h 93"/>
                                      <a:gd name="T24" fmla="+- 0 11043 10945"/>
                                      <a:gd name="T25" fmla="*/ T24 w 108"/>
                                      <a:gd name="T26" fmla="+- 0 -431 -436"/>
                                      <a:gd name="T27" fmla="*/ -431 h 93"/>
                                      <a:gd name="T28" fmla="+- 0 11053 10945"/>
                                      <a:gd name="T29" fmla="*/ T28 w 108"/>
                                      <a:gd name="T30" fmla="+- 0 -431 -436"/>
                                      <a:gd name="T31" fmla="*/ -431 h 93"/>
                                      <a:gd name="T32" fmla="+- 0 11053 10945"/>
                                      <a:gd name="T33" fmla="*/ T32 w 108"/>
                                      <a:gd name="T34" fmla="+- 0 -436 -436"/>
                                      <a:gd name="T35" fmla="*/ -436 h 9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108" h="93">
                                        <a:moveTo>
                                          <a:pt x="108" y="0"/>
                                        </a:moveTo>
                                        <a:lnTo>
                                          <a:pt x="86" y="0"/>
                                        </a:lnTo>
                                        <a:lnTo>
                                          <a:pt x="54" y="71"/>
                                        </a:lnTo>
                                        <a:lnTo>
                                          <a:pt x="61" y="71"/>
                                        </a:lnTo>
                                        <a:lnTo>
                                          <a:pt x="85" y="18"/>
                                        </a:lnTo>
                                        <a:lnTo>
                                          <a:pt x="98" y="18"/>
                                        </a:lnTo>
                                        <a:lnTo>
                                          <a:pt x="98" y="5"/>
                                        </a:lnTo>
                                        <a:lnTo>
                                          <a:pt x="108" y="5"/>
                                        </a:lnTo>
                                        <a:lnTo>
                                          <a:pt x="10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60" y="-409"/>
                                  <a:ext cx="56" cy="66"/>
                                  <a:chOff x="11060" y="-409"/>
                                  <a:chExt cx="56" cy="66"/>
                                </a:xfrm>
                              </wpg:grpSpPr>
                              <wps:wsp>
                                <wps:cNvPr id="36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60" y="-409"/>
                                    <a:ext cx="56" cy="66"/>
                                  </a:xfrm>
                                  <a:custGeom>
                                    <a:avLst/>
                                    <a:gdLst>
                                      <a:gd name="T0" fmla="+- 0 11104 11060"/>
                                      <a:gd name="T1" fmla="*/ T0 w 56"/>
                                      <a:gd name="T2" fmla="+- 0 -404 -409"/>
                                      <a:gd name="T3" fmla="*/ -404 h 66"/>
                                      <a:gd name="T4" fmla="+- 0 11091 11060"/>
                                      <a:gd name="T5" fmla="*/ T4 w 56"/>
                                      <a:gd name="T6" fmla="+- 0 -404 -409"/>
                                      <a:gd name="T7" fmla="*/ -404 h 66"/>
                                      <a:gd name="T8" fmla="+- 0 11095 11060"/>
                                      <a:gd name="T9" fmla="*/ T8 w 56"/>
                                      <a:gd name="T10" fmla="+- 0 -400 -409"/>
                                      <a:gd name="T11" fmla="*/ -400 h 66"/>
                                      <a:gd name="T12" fmla="+- 0 11095 11060"/>
                                      <a:gd name="T13" fmla="*/ T12 w 56"/>
                                      <a:gd name="T14" fmla="+- 0 -378 -409"/>
                                      <a:gd name="T15" fmla="*/ -378 h 66"/>
                                      <a:gd name="T16" fmla="+- 0 11065 11060"/>
                                      <a:gd name="T17" fmla="*/ T16 w 56"/>
                                      <a:gd name="T18" fmla="+- 0 -371 -409"/>
                                      <a:gd name="T19" fmla="*/ -371 h 66"/>
                                      <a:gd name="T20" fmla="+- 0 11060 11060"/>
                                      <a:gd name="T21" fmla="*/ T20 w 56"/>
                                      <a:gd name="T22" fmla="+- 0 -366 -409"/>
                                      <a:gd name="T23" fmla="*/ -366 h 66"/>
                                      <a:gd name="T24" fmla="+- 0 11060 11060"/>
                                      <a:gd name="T25" fmla="*/ T24 w 56"/>
                                      <a:gd name="T26" fmla="+- 0 -349 -409"/>
                                      <a:gd name="T27" fmla="*/ -349 h 66"/>
                                      <a:gd name="T28" fmla="+- 0 11067 11060"/>
                                      <a:gd name="T29" fmla="*/ T28 w 56"/>
                                      <a:gd name="T30" fmla="+- 0 -343 -409"/>
                                      <a:gd name="T31" fmla="*/ -343 h 66"/>
                                      <a:gd name="T32" fmla="+- 0 11084 11060"/>
                                      <a:gd name="T33" fmla="*/ T32 w 56"/>
                                      <a:gd name="T34" fmla="+- 0 -343 -409"/>
                                      <a:gd name="T35" fmla="*/ -343 h 66"/>
                                      <a:gd name="T36" fmla="+- 0 11090 11060"/>
                                      <a:gd name="T37" fmla="*/ T36 w 56"/>
                                      <a:gd name="T38" fmla="+- 0 -345 -409"/>
                                      <a:gd name="T39" fmla="*/ -345 h 66"/>
                                      <a:gd name="T40" fmla="+- 0 11094 11060"/>
                                      <a:gd name="T41" fmla="*/ T40 w 56"/>
                                      <a:gd name="T42" fmla="+- 0 -351 -409"/>
                                      <a:gd name="T43" fmla="*/ -351 h 66"/>
                                      <a:gd name="T44" fmla="+- 0 11075 11060"/>
                                      <a:gd name="T45" fmla="*/ T44 w 56"/>
                                      <a:gd name="T46" fmla="+- 0 -351 -409"/>
                                      <a:gd name="T47" fmla="*/ -351 h 66"/>
                                      <a:gd name="T48" fmla="+- 0 11071 11060"/>
                                      <a:gd name="T49" fmla="*/ T48 w 56"/>
                                      <a:gd name="T50" fmla="+- 0 -354 -409"/>
                                      <a:gd name="T51" fmla="*/ -354 h 66"/>
                                      <a:gd name="T52" fmla="+- 0 11071 11060"/>
                                      <a:gd name="T53" fmla="*/ T52 w 56"/>
                                      <a:gd name="T54" fmla="+- 0 -367 -409"/>
                                      <a:gd name="T55" fmla="*/ -367 h 66"/>
                                      <a:gd name="T56" fmla="+- 0 11095 11060"/>
                                      <a:gd name="T57" fmla="*/ T56 w 56"/>
                                      <a:gd name="T58" fmla="+- 0 -373 -409"/>
                                      <a:gd name="T59" fmla="*/ -373 h 66"/>
                                      <a:gd name="T60" fmla="+- 0 11106 11060"/>
                                      <a:gd name="T61" fmla="*/ T60 w 56"/>
                                      <a:gd name="T62" fmla="+- 0 -373 -409"/>
                                      <a:gd name="T63" fmla="*/ -373 h 66"/>
                                      <a:gd name="T64" fmla="+- 0 11105 11060"/>
                                      <a:gd name="T65" fmla="*/ T64 w 56"/>
                                      <a:gd name="T66" fmla="+- 0 -403 -409"/>
                                      <a:gd name="T67" fmla="*/ -403 h 66"/>
                                      <a:gd name="T68" fmla="+- 0 11104 11060"/>
                                      <a:gd name="T69" fmla="*/ T68 w 56"/>
                                      <a:gd name="T70" fmla="+- 0 -404 -409"/>
                                      <a:gd name="T71" fmla="*/ -404 h 6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</a:cxnLst>
                                    <a:rect l="0" t="0" r="r" b="b"/>
                                    <a:pathLst>
                                      <a:path w="56" h="66">
                                        <a:moveTo>
                                          <a:pt x="44" y="5"/>
                                        </a:moveTo>
                                        <a:lnTo>
                                          <a:pt x="31" y="5"/>
                                        </a:lnTo>
                                        <a:lnTo>
                                          <a:pt x="35" y="9"/>
                                        </a:lnTo>
                                        <a:lnTo>
                                          <a:pt x="35" y="31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7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30" y="64"/>
                                        </a:lnTo>
                                        <a:lnTo>
                                          <a:pt x="34" y="5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1" y="55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35" y="36"/>
                                        </a:lnTo>
                                        <a:lnTo>
                                          <a:pt x="46" y="36"/>
                                        </a:lnTo>
                                        <a:lnTo>
                                          <a:pt x="45" y="6"/>
                                        </a:lnTo>
                                        <a:lnTo>
                                          <a:pt x="4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60" y="-409"/>
                                    <a:ext cx="56" cy="66"/>
                                  </a:xfrm>
                                  <a:custGeom>
                                    <a:avLst/>
                                    <a:gdLst>
                                      <a:gd name="T0" fmla="+- 0 11106 11060"/>
                                      <a:gd name="T1" fmla="*/ T0 w 56"/>
                                      <a:gd name="T2" fmla="+- 0 -353 -409"/>
                                      <a:gd name="T3" fmla="*/ -353 h 66"/>
                                      <a:gd name="T4" fmla="+- 0 11095 11060"/>
                                      <a:gd name="T5" fmla="*/ T4 w 56"/>
                                      <a:gd name="T6" fmla="+- 0 -353 -409"/>
                                      <a:gd name="T7" fmla="*/ -353 h 66"/>
                                      <a:gd name="T8" fmla="+- 0 11095 11060"/>
                                      <a:gd name="T9" fmla="*/ T8 w 56"/>
                                      <a:gd name="T10" fmla="+- 0 -346 -409"/>
                                      <a:gd name="T11" fmla="*/ -346 h 66"/>
                                      <a:gd name="T12" fmla="+- 0 11098 11060"/>
                                      <a:gd name="T13" fmla="*/ T12 w 56"/>
                                      <a:gd name="T14" fmla="+- 0 -343 -409"/>
                                      <a:gd name="T15" fmla="*/ -343 h 66"/>
                                      <a:gd name="T16" fmla="+- 0 11103 11060"/>
                                      <a:gd name="T17" fmla="*/ T16 w 56"/>
                                      <a:gd name="T18" fmla="+- 0 -343 -409"/>
                                      <a:gd name="T19" fmla="*/ -343 h 66"/>
                                      <a:gd name="T20" fmla="+- 0 11105 11060"/>
                                      <a:gd name="T21" fmla="*/ T20 w 56"/>
                                      <a:gd name="T22" fmla="+- 0 -344 -409"/>
                                      <a:gd name="T23" fmla="*/ -344 h 66"/>
                                      <a:gd name="T24" fmla="+- 0 11116 11060"/>
                                      <a:gd name="T25" fmla="*/ T24 w 56"/>
                                      <a:gd name="T26" fmla="+- 0 -347 -409"/>
                                      <a:gd name="T27" fmla="*/ -347 h 66"/>
                                      <a:gd name="T28" fmla="+- 0 11116 11060"/>
                                      <a:gd name="T29" fmla="*/ T28 w 56"/>
                                      <a:gd name="T30" fmla="+- 0 -351 -409"/>
                                      <a:gd name="T31" fmla="*/ -351 h 66"/>
                                      <a:gd name="T32" fmla="+- 0 11106 11060"/>
                                      <a:gd name="T33" fmla="*/ T32 w 56"/>
                                      <a:gd name="T34" fmla="+- 0 -351 -409"/>
                                      <a:gd name="T35" fmla="*/ -351 h 66"/>
                                      <a:gd name="T36" fmla="+- 0 11106 11060"/>
                                      <a:gd name="T37" fmla="*/ T36 w 56"/>
                                      <a:gd name="T38" fmla="+- 0 -353 -409"/>
                                      <a:gd name="T39" fmla="*/ -353 h 6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56" h="66">
                                        <a:moveTo>
                                          <a:pt x="46" y="56"/>
                                        </a:moveTo>
                                        <a:lnTo>
                                          <a:pt x="35" y="56"/>
                                        </a:lnTo>
                                        <a:lnTo>
                                          <a:pt x="35" y="63"/>
                                        </a:lnTo>
                                        <a:lnTo>
                                          <a:pt x="38" y="66"/>
                                        </a:lnTo>
                                        <a:lnTo>
                                          <a:pt x="43" y="66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56" y="62"/>
                                        </a:lnTo>
                                        <a:lnTo>
                                          <a:pt x="56" y="58"/>
                                        </a:lnTo>
                                        <a:lnTo>
                                          <a:pt x="46" y="58"/>
                                        </a:lnTo>
                                        <a:lnTo>
                                          <a:pt x="46" y="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60" y="-409"/>
                                    <a:ext cx="56" cy="66"/>
                                  </a:xfrm>
                                  <a:custGeom>
                                    <a:avLst/>
                                    <a:gdLst>
                                      <a:gd name="T0" fmla="+- 0 11106 11060"/>
                                      <a:gd name="T1" fmla="*/ T0 w 56"/>
                                      <a:gd name="T2" fmla="+- 0 -373 -409"/>
                                      <a:gd name="T3" fmla="*/ -373 h 66"/>
                                      <a:gd name="T4" fmla="+- 0 11095 11060"/>
                                      <a:gd name="T5" fmla="*/ T4 w 56"/>
                                      <a:gd name="T6" fmla="+- 0 -373 -409"/>
                                      <a:gd name="T7" fmla="*/ -373 h 66"/>
                                      <a:gd name="T8" fmla="+- 0 11095 11060"/>
                                      <a:gd name="T9" fmla="*/ T8 w 56"/>
                                      <a:gd name="T10" fmla="+- 0 -358 -409"/>
                                      <a:gd name="T11" fmla="*/ -358 h 66"/>
                                      <a:gd name="T12" fmla="+- 0 11089 11060"/>
                                      <a:gd name="T13" fmla="*/ T12 w 56"/>
                                      <a:gd name="T14" fmla="+- 0 -353 -409"/>
                                      <a:gd name="T15" fmla="*/ -353 h 66"/>
                                      <a:gd name="T16" fmla="+- 0 11085 11060"/>
                                      <a:gd name="T17" fmla="*/ T16 w 56"/>
                                      <a:gd name="T18" fmla="+- 0 -351 -409"/>
                                      <a:gd name="T19" fmla="*/ -351 h 66"/>
                                      <a:gd name="T20" fmla="+- 0 11094 11060"/>
                                      <a:gd name="T21" fmla="*/ T20 w 56"/>
                                      <a:gd name="T22" fmla="+- 0 -351 -409"/>
                                      <a:gd name="T23" fmla="*/ -351 h 66"/>
                                      <a:gd name="T24" fmla="+- 0 11095 11060"/>
                                      <a:gd name="T25" fmla="*/ T24 w 56"/>
                                      <a:gd name="T26" fmla="+- 0 -353 -409"/>
                                      <a:gd name="T27" fmla="*/ -353 h 66"/>
                                      <a:gd name="T28" fmla="+- 0 11106 11060"/>
                                      <a:gd name="T29" fmla="*/ T28 w 56"/>
                                      <a:gd name="T30" fmla="+- 0 -353 -409"/>
                                      <a:gd name="T31" fmla="*/ -353 h 66"/>
                                      <a:gd name="T32" fmla="+- 0 11106 11060"/>
                                      <a:gd name="T33" fmla="*/ T32 w 56"/>
                                      <a:gd name="T34" fmla="+- 0 -373 -409"/>
                                      <a:gd name="T35" fmla="*/ -373 h 6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56" h="66">
                                        <a:moveTo>
                                          <a:pt x="46" y="36"/>
                                        </a:moveTo>
                                        <a:lnTo>
                                          <a:pt x="35" y="36"/>
                                        </a:lnTo>
                                        <a:lnTo>
                                          <a:pt x="35" y="51"/>
                                        </a:lnTo>
                                        <a:lnTo>
                                          <a:pt x="29" y="56"/>
                                        </a:lnTo>
                                        <a:lnTo>
                                          <a:pt x="25" y="58"/>
                                        </a:lnTo>
                                        <a:lnTo>
                                          <a:pt x="34" y="58"/>
                                        </a:lnTo>
                                        <a:lnTo>
                                          <a:pt x="35" y="56"/>
                                        </a:lnTo>
                                        <a:lnTo>
                                          <a:pt x="46" y="56"/>
                                        </a:lnTo>
                                        <a:lnTo>
                                          <a:pt x="46" y="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60" y="-409"/>
                                    <a:ext cx="56" cy="66"/>
                                  </a:xfrm>
                                  <a:custGeom>
                                    <a:avLst/>
                                    <a:gdLst>
                                      <a:gd name="T0" fmla="+- 0 11098 11060"/>
                                      <a:gd name="T1" fmla="*/ T0 w 56"/>
                                      <a:gd name="T2" fmla="+- 0 -409 -409"/>
                                      <a:gd name="T3" fmla="*/ -409 h 66"/>
                                      <a:gd name="T4" fmla="+- 0 11073 11060"/>
                                      <a:gd name="T5" fmla="*/ T4 w 56"/>
                                      <a:gd name="T6" fmla="+- 0 -409 -409"/>
                                      <a:gd name="T7" fmla="*/ -409 h 66"/>
                                      <a:gd name="T8" fmla="+- 0 11063 11060"/>
                                      <a:gd name="T9" fmla="*/ T8 w 56"/>
                                      <a:gd name="T10" fmla="+- 0 -403 -409"/>
                                      <a:gd name="T11" fmla="*/ -403 h 66"/>
                                      <a:gd name="T12" fmla="+- 0 11063 11060"/>
                                      <a:gd name="T13" fmla="*/ T12 w 56"/>
                                      <a:gd name="T14" fmla="+- 0 -395 -409"/>
                                      <a:gd name="T15" fmla="*/ -395 h 66"/>
                                      <a:gd name="T16" fmla="+- 0 11065 11060"/>
                                      <a:gd name="T17" fmla="*/ T16 w 56"/>
                                      <a:gd name="T18" fmla="+- 0 -391 -409"/>
                                      <a:gd name="T19" fmla="*/ -391 h 66"/>
                                      <a:gd name="T20" fmla="+- 0 11077 11060"/>
                                      <a:gd name="T21" fmla="*/ T20 w 56"/>
                                      <a:gd name="T22" fmla="+- 0 -395 -409"/>
                                      <a:gd name="T23" fmla="*/ -395 h 66"/>
                                      <a:gd name="T24" fmla="+- 0 11077 11060"/>
                                      <a:gd name="T25" fmla="*/ T24 w 56"/>
                                      <a:gd name="T26" fmla="+- 0 -401 -409"/>
                                      <a:gd name="T27" fmla="*/ -401 h 66"/>
                                      <a:gd name="T28" fmla="+- 0 11081 11060"/>
                                      <a:gd name="T29" fmla="*/ T28 w 56"/>
                                      <a:gd name="T30" fmla="+- 0 -403 -409"/>
                                      <a:gd name="T31" fmla="*/ -403 h 66"/>
                                      <a:gd name="T32" fmla="+- 0 11083 11060"/>
                                      <a:gd name="T33" fmla="*/ T32 w 56"/>
                                      <a:gd name="T34" fmla="+- 0 -404 -409"/>
                                      <a:gd name="T35" fmla="*/ -404 h 66"/>
                                      <a:gd name="T36" fmla="+- 0 11104 11060"/>
                                      <a:gd name="T37" fmla="*/ T36 w 56"/>
                                      <a:gd name="T38" fmla="+- 0 -404 -409"/>
                                      <a:gd name="T39" fmla="*/ -404 h 66"/>
                                      <a:gd name="T40" fmla="+- 0 11098 11060"/>
                                      <a:gd name="T41" fmla="*/ T40 w 56"/>
                                      <a:gd name="T42" fmla="+- 0 -409 -409"/>
                                      <a:gd name="T43" fmla="*/ -409 h 6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56" h="66">
                                        <a:moveTo>
                                          <a:pt x="38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3" y="14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1" y="6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3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20" y="-409"/>
                                  <a:ext cx="49" cy="65"/>
                                  <a:chOff x="11120" y="-409"/>
                                  <a:chExt cx="49" cy="65"/>
                                </a:xfrm>
                              </wpg:grpSpPr>
                              <wps:wsp>
                                <wps:cNvPr id="41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20" y="-409"/>
                                    <a:ext cx="49" cy="65"/>
                                  </a:xfrm>
                                  <a:custGeom>
                                    <a:avLst/>
                                    <a:gdLst>
                                      <a:gd name="T0" fmla="+- 0 11156 11120"/>
                                      <a:gd name="T1" fmla="*/ T0 w 49"/>
                                      <a:gd name="T2" fmla="+- 0 -350 -409"/>
                                      <a:gd name="T3" fmla="*/ -350 h 65"/>
                                      <a:gd name="T4" fmla="+- 0 11122 11120"/>
                                      <a:gd name="T5" fmla="*/ T4 w 49"/>
                                      <a:gd name="T6" fmla="+- 0 -350 -409"/>
                                      <a:gd name="T7" fmla="*/ -350 h 65"/>
                                      <a:gd name="T8" fmla="+- 0 11122 11120"/>
                                      <a:gd name="T9" fmla="*/ T8 w 49"/>
                                      <a:gd name="T10" fmla="+- 0 -344 -409"/>
                                      <a:gd name="T11" fmla="*/ -344 h 65"/>
                                      <a:gd name="T12" fmla="+- 0 11156 11120"/>
                                      <a:gd name="T13" fmla="*/ T12 w 49"/>
                                      <a:gd name="T14" fmla="+- 0 -344 -409"/>
                                      <a:gd name="T15" fmla="*/ -344 h 65"/>
                                      <a:gd name="T16" fmla="+- 0 11156 11120"/>
                                      <a:gd name="T17" fmla="*/ T16 w 49"/>
                                      <a:gd name="T18" fmla="+- 0 -350 -409"/>
                                      <a:gd name="T19" fmla="*/ -350 h 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9" h="65">
                                        <a:moveTo>
                                          <a:pt x="36" y="59"/>
                                        </a:moveTo>
                                        <a:lnTo>
                                          <a:pt x="2" y="59"/>
                                        </a:lnTo>
                                        <a:lnTo>
                                          <a:pt x="2" y="65"/>
                                        </a:lnTo>
                                        <a:lnTo>
                                          <a:pt x="36" y="65"/>
                                        </a:lnTo>
                                        <a:lnTo>
                                          <a:pt x="36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20" y="-409"/>
                                    <a:ext cx="49" cy="65"/>
                                  </a:xfrm>
                                  <a:custGeom>
                                    <a:avLst/>
                                    <a:gdLst>
                                      <a:gd name="T0" fmla="+- 0 11143 11120"/>
                                      <a:gd name="T1" fmla="*/ T0 w 49"/>
                                      <a:gd name="T2" fmla="+- 0 -409 -409"/>
                                      <a:gd name="T3" fmla="*/ -409 h 65"/>
                                      <a:gd name="T4" fmla="+- 0 11140 11120"/>
                                      <a:gd name="T5" fmla="*/ T4 w 49"/>
                                      <a:gd name="T6" fmla="+- 0 -409 -409"/>
                                      <a:gd name="T7" fmla="*/ -409 h 65"/>
                                      <a:gd name="T8" fmla="+- 0 11120 11120"/>
                                      <a:gd name="T9" fmla="*/ T8 w 49"/>
                                      <a:gd name="T10" fmla="+- 0 -403 -409"/>
                                      <a:gd name="T11" fmla="*/ -403 h 65"/>
                                      <a:gd name="T12" fmla="+- 0 11120 11120"/>
                                      <a:gd name="T13" fmla="*/ T12 w 49"/>
                                      <a:gd name="T14" fmla="+- 0 -400 -409"/>
                                      <a:gd name="T15" fmla="*/ -400 h 65"/>
                                      <a:gd name="T16" fmla="+- 0 11132 11120"/>
                                      <a:gd name="T17" fmla="*/ T16 w 49"/>
                                      <a:gd name="T18" fmla="+- 0 -400 -409"/>
                                      <a:gd name="T19" fmla="*/ -400 h 65"/>
                                      <a:gd name="T20" fmla="+- 0 11132 11120"/>
                                      <a:gd name="T21" fmla="*/ T20 w 49"/>
                                      <a:gd name="T22" fmla="+- 0 -350 -409"/>
                                      <a:gd name="T23" fmla="*/ -350 h 65"/>
                                      <a:gd name="T24" fmla="+- 0 11143 11120"/>
                                      <a:gd name="T25" fmla="*/ T24 w 49"/>
                                      <a:gd name="T26" fmla="+- 0 -350 -409"/>
                                      <a:gd name="T27" fmla="*/ -350 h 65"/>
                                      <a:gd name="T28" fmla="+- 0 11143 11120"/>
                                      <a:gd name="T29" fmla="*/ T28 w 49"/>
                                      <a:gd name="T30" fmla="+- 0 -386 -409"/>
                                      <a:gd name="T31" fmla="*/ -386 h 65"/>
                                      <a:gd name="T32" fmla="+- 0 11148 11120"/>
                                      <a:gd name="T33" fmla="*/ T32 w 49"/>
                                      <a:gd name="T34" fmla="+- 0 -393 -409"/>
                                      <a:gd name="T35" fmla="*/ -393 h 65"/>
                                      <a:gd name="T36" fmla="+- 0 11143 11120"/>
                                      <a:gd name="T37" fmla="*/ T36 w 49"/>
                                      <a:gd name="T38" fmla="+- 0 -393 -409"/>
                                      <a:gd name="T39" fmla="*/ -393 h 65"/>
                                      <a:gd name="T40" fmla="+- 0 11143 11120"/>
                                      <a:gd name="T41" fmla="*/ T40 w 49"/>
                                      <a:gd name="T42" fmla="+- 0 -409 -409"/>
                                      <a:gd name="T43" fmla="*/ -409 h 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49" h="65">
                                        <a:moveTo>
                                          <a:pt x="23" y="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12" y="9"/>
                                        </a:lnTo>
                                        <a:lnTo>
                                          <a:pt x="12" y="59"/>
                                        </a:lnTo>
                                        <a:lnTo>
                                          <a:pt x="23" y="59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8" y="16"/>
                                        </a:lnTo>
                                        <a:lnTo>
                                          <a:pt x="23" y="16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20" y="-409"/>
                                    <a:ext cx="49" cy="65"/>
                                  </a:xfrm>
                                  <a:custGeom>
                                    <a:avLst/>
                                    <a:gdLst>
                                      <a:gd name="T0" fmla="+- 0 11161 11120"/>
                                      <a:gd name="T1" fmla="*/ T0 w 49"/>
                                      <a:gd name="T2" fmla="+- 0 -409 -409"/>
                                      <a:gd name="T3" fmla="*/ -409 h 65"/>
                                      <a:gd name="T4" fmla="+- 0 11156 11120"/>
                                      <a:gd name="T5" fmla="*/ T4 w 49"/>
                                      <a:gd name="T6" fmla="+- 0 -409 -409"/>
                                      <a:gd name="T7" fmla="*/ -409 h 65"/>
                                      <a:gd name="T8" fmla="+- 0 11153 11120"/>
                                      <a:gd name="T9" fmla="*/ T8 w 49"/>
                                      <a:gd name="T10" fmla="+- 0 -406 -409"/>
                                      <a:gd name="T11" fmla="*/ -406 h 65"/>
                                      <a:gd name="T12" fmla="+- 0 11143 11120"/>
                                      <a:gd name="T13" fmla="*/ T12 w 49"/>
                                      <a:gd name="T14" fmla="+- 0 -393 -409"/>
                                      <a:gd name="T15" fmla="*/ -393 h 65"/>
                                      <a:gd name="T16" fmla="+- 0 11148 11120"/>
                                      <a:gd name="T17" fmla="*/ T16 w 49"/>
                                      <a:gd name="T18" fmla="+- 0 -393 -409"/>
                                      <a:gd name="T19" fmla="*/ -393 h 65"/>
                                      <a:gd name="T20" fmla="+- 0 11150 11120"/>
                                      <a:gd name="T21" fmla="*/ T20 w 49"/>
                                      <a:gd name="T22" fmla="+- 0 -396 -409"/>
                                      <a:gd name="T23" fmla="*/ -396 h 65"/>
                                      <a:gd name="T24" fmla="+- 0 11153 11120"/>
                                      <a:gd name="T25" fmla="*/ T24 w 49"/>
                                      <a:gd name="T26" fmla="+- 0 -398 -409"/>
                                      <a:gd name="T27" fmla="*/ -398 h 65"/>
                                      <a:gd name="T28" fmla="+- 0 11165 11120"/>
                                      <a:gd name="T29" fmla="*/ T28 w 49"/>
                                      <a:gd name="T30" fmla="+- 0 -398 -409"/>
                                      <a:gd name="T31" fmla="*/ -398 h 65"/>
                                      <a:gd name="T32" fmla="+- 0 11170 11120"/>
                                      <a:gd name="T33" fmla="*/ T32 w 49"/>
                                      <a:gd name="T34" fmla="+- 0 -404 -409"/>
                                      <a:gd name="T35" fmla="*/ -404 h 65"/>
                                      <a:gd name="T36" fmla="+- 0 11165 11120"/>
                                      <a:gd name="T37" fmla="*/ T36 w 49"/>
                                      <a:gd name="T38" fmla="+- 0 -408 -409"/>
                                      <a:gd name="T39" fmla="*/ -408 h 65"/>
                                      <a:gd name="T40" fmla="+- 0 11161 11120"/>
                                      <a:gd name="T41" fmla="*/ T40 w 49"/>
                                      <a:gd name="T42" fmla="+- 0 -409 -409"/>
                                      <a:gd name="T43" fmla="*/ -409 h 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49" h="65">
                                        <a:moveTo>
                                          <a:pt x="41" y="0"/>
                                        </a:moveTo>
                                        <a:lnTo>
                                          <a:pt x="36" y="0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23" y="16"/>
                                        </a:lnTo>
                                        <a:lnTo>
                                          <a:pt x="28" y="16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3" y="11"/>
                                        </a:lnTo>
                                        <a:lnTo>
                                          <a:pt x="45" y="11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45" y="1"/>
                                        </a:lnTo>
                                        <a:lnTo>
                                          <a:pt x="4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20" y="-409"/>
                                    <a:ext cx="49" cy="65"/>
                                  </a:xfrm>
                                  <a:custGeom>
                                    <a:avLst/>
                                    <a:gdLst>
                                      <a:gd name="T0" fmla="+- 0 11165 11120"/>
                                      <a:gd name="T1" fmla="*/ T0 w 49"/>
                                      <a:gd name="T2" fmla="+- 0 -398 -409"/>
                                      <a:gd name="T3" fmla="*/ -398 h 65"/>
                                      <a:gd name="T4" fmla="+- 0 11157 11120"/>
                                      <a:gd name="T5" fmla="*/ T4 w 49"/>
                                      <a:gd name="T6" fmla="+- 0 -398 -409"/>
                                      <a:gd name="T7" fmla="*/ -398 h 65"/>
                                      <a:gd name="T8" fmla="+- 0 11159 11120"/>
                                      <a:gd name="T9" fmla="*/ T8 w 49"/>
                                      <a:gd name="T10" fmla="+- 0 -397 -409"/>
                                      <a:gd name="T11" fmla="*/ -397 h 65"/>
                                      <a:gd name="T12" fmla="+- 0 11162 11120"/>
                                      <a:gd name="T13" fmla="*/ T12 w 49"/>
                                      <a:gd name="T14" fmla="+- 0 -394 -409"/>
                                      <a:gd name="T15" fmla="*/ -394 h 65"/>
                                      <a:gd name="T16" fmla="+- 0 11165 11120"/>
                                      <a:gd name="T17" fmla="*/ T16 w 49"/>
                                      <a:gd name="T18" fmla="+- 0 -398 -409"/>
                                      <a:gd name="T19" fmla="*/ -398 h 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9" h="65">
                                        <a:moveTo>
                                          <a:pt x="45" y="11"/>
                                        </a:moveTo>
                                        <a:lnTo>
                                          <a:pt x="37" y="11"/>
                                        </a:lnTo>
                                        <a:lnTo>
                                          <a:pt x="39" y="12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67" y="-447"/>
                                  <a:ext cx="69" cy="102"/>
                                  <a:chOff x="11167" y="-447"/>
                                  <a:chExt cx="69" cy="102"/>
                                </a:xfrm>
                              </wpg:grpSpPr>
                              <wps:wsp>
                                <wps:cNvPr id="46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67" y="-447"/>
                                    <a:ext cx="69" cy="102"/>
                                  </a:xfrm>
                                  <a:custGeom>
                                    <a:avLst/>
                                    <a:gdLst>
                                      <a:gd name="T0" fmla="+- 0 11200 11167"/>
                                      <a:gd name="T1" fmla="*/ T0 w 69"/>
                                      <a:gd name="T2" fmla="+- 0 -350 -447"/>
                                      <a:gd name="T3" fmla="*/ -350 h 102"/>
                                      <a:gd name="T4" fmla="+- 0 11169 11167"/>
                                      <a:gd name="T5" fmla="*/ T4 w 69"/>
                                      <a:gd name="T6" fmla="+- 0 -350 -447"/>
                                      <a:gd name="T7" fmla="*/ -350 h 102"/>
                                      <a:gd name="T8" fmla="+- 0 11169 11167"/>
                                      <a:gd name="T9" fmla="*/ T8 w 69"/>
                                      <a:gd name="T10" fmla="+- 0 -344 -447"/>
                                      <a:gd name="T11" fmla="*/ -344 h 102"/>
                                      <a:gd name="T12" fmla="+- 0 11200 11167"/>
                                      <a:gd name="T13" fmla="*/ T12 w 69"/>
                                      <a:gd name="T14" fmla="+- 0 -344 -447"/>
                                      <a:gd name="T15" fmla="*/ -344 h 102"/>
                                      <a:gd name="T16" fmla="+- 0 11200 11167"/>
                                      <a:gd name="T17" fmla="*/ T16 w 69"/>
                                      <a:gd name="T18" fmla="+- 0 -350 -447"/>
                                      <a:gd name="T19" fmla="*/ -350 h 1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69" h="102">
                                        <a:moveTo>
                                          <a:pt x="33" y="97"/>
                                        </a:moveTo>
                                        <a:lnTo>
                                          <a:pt x="2" y="97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33" y="103"/>
                                        </a:lnTo>
                                        <a:lnTo>
                                          <a:pt x="33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67" y="-447"/>
                                    <a:ext cx="69" cy="102"/>
                                  </a:xfrm>
                                  <a:custGeom>
                                    <a:avLst/>
                                    <a:gdLst>
                                      <a:gd name="T0" fmla="+- 0 11224 11167"/>
                                      <a:gd name="T1" fmla="*/ T0 w 69"/>
                                      <a:gd name="T2" fmla="+- 0 -402 -447"/>
                                      <a:gd name="T3" fmla="*/ -402 h 102"/>
                                      <a:gd name="T4" fmla="+- 0 11216 11167"/>
                                      <a:gd name="T5" fmla="*/ T4 w 69"/>
                                      <a:gd name="T6" fmla="+- 0 -402 -447"/>
                                      <a:gd name="T7" fmla="*/ -402 h 102"/>
                                      <a:gd name="T8" fmla="+- 0 11191 11167"/>
                                      <a:gd name="T9" fmla="*/ T8 w 69"/>
                                      <a:gd name="T10" fmla="+- 0 -379 -447"/>
                                      <a:gd name="T11" fmla="*/ -379 h 102"/>
                                      <a:gd name="T12" fmla="+- 0 11219 11167"/>
                                      <a:gd name="T13" fmla="*/ T12 w 69"/>
                                      <a:gd name="T14" fmla="+- 0 -344 -447"/>
                                      <a:gd name="T15" fmla="*/ -344 h 102"/>
                                      <a:gd name="T16" fmla="+- 0 11237 11167"/>
                                      <a:gd name="T17" fmla="*/ T16 w 69"/>
                                      <a:gd name="T18" fmla="+- 0 -344 -447"/>
                                      <a:gd name="T19" fmla="*/ -344 h 102"/>
                                      <a:gd name="T20" fmla="+- 0 11237 11167"/>
                                      <a:gd name="T21" fmla="*/ T20 w 69"/>
                                      <a:gd name="T22" fmla="+- 0 -350 -447"/>
                                      <a:gd name="T23" fmla="*/ -350 h 102"/>
                                      <a:gd name="T24" fmla="+- 0 11229 11167"/>
                                      <a:gd name="T25" fmla="*/ T24 w 69"/>
                                      <a:gd name="T26" fmla="+- 0 -350 -447"/>
                                      <a:gd name="T27" fmla="*/ -350 h 102"/>
                                      <a:gd name="T28" fmla="+- 0 11202 11167"/>
                                      <a:gd name="T29" fmla="*/ T28 w 69"/>
                                      <a:gd name="T30" fmla="+- 0 -382 -447"/>
                                      <a:gd name="T31" fmla="*/ -382 h 102"/>
                                      <a:gd name="T32" fmla="+- 0 11224 11167"/>
                                      <a:gd name="T33" fmla="*/ T32 w 69"/>
                                      <a:gd name="T34" fmla="+- 0 -402 -447"/>
                                      <a:gd name="T35" fmla="*/ -402 h 1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102">
                                        <a:moveTo>
                                          <a:pt x="57" y="45"/>
                                        </a:moveTo>
                                        <a:lnTo>
                                          <a:pt x="49" y="45"/>
                                        </a:lnTo>
                                        <a:lnTo>
                                          <a:pt x="24" y="68"/>
                                        </a:lnTo>
                                        <a:lnTo>
                                          <a:pt x="52" y="103"/>
                                        </a:lnTo>
                                        <a:lnTo>
                                          <a:pt x="70" y="103"/>
                                        </a:lnTo>
                                        <a:lnTo>
                                          <a:pt x="70" y="97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35" y="65"/>
                                        </a:lnTo>
                                        <a:lnTo>
                                          <a:pt x="5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67" y="-447"/>
                                    <a:ext cx="69" cy="102"/>
                                  </a:xfrm>
                                  <a:custGeom>
                                    <a:avLst/>
                                    <a:gdLst>
                                      <a:gd name="T0" fmla="+- 0 11190 11167"/>
                                      <a:gd name="T1" fmla="*/ T0 w 69"/>
                                      <a:gd name="T2" fmla="+- 0 -447 -447"/>
                                      <a:gd name="T3" fmla="*/ -447 h 102"/>
                                      <a:gd name="T4" fmla="+- 0 11187 11167"/>
                                      <a:gd name="T5" fmla="*/ T4 w 69"/>
                                      <a:gd name="T6" fmla="+- 0 -447 -447"/>
                                      <a:gd name="T7" fmla="*/ -447 h 102"/>
                                      <a:gd name="T8" fmla="+- 0 11167 11167"/>
                                      <a:gd name="T9" fmla="*/ T8 w 69"/>
                                      <a:gd name="T10" fmla="+- 0 -441 -447"/>
                                      <a:gd name="T11" fmla="*/ -441 h 102"/>
                                      <a:gd name="T12" fmla="+- 0 11167 11167"/>
                                      <a:gd name="T13" fmla="*/ T12 w 69"/>
                                      <a:gd name="T14" fmla="+- 0 -438 -447"/>
                                      <a:gd name="T15" fmla="*/ -438 h 102"/>
                                      <a:gd name="T16" fmla="+- 0 11179 11167"/>
                                      <a:gd name="T17" fmla="*/ T16 w 69"/>
                                      <a:gd name="T18" fmla="+- 0 -438 -447"/>
                                      <a:gd name="T19" fmla="*/ -438 h 102"/>
                                      <a:gd name="T20" fmla="+- 0 11179 11167"/>
                                      <a:gd name="T21" fmla="*/ T20 w 69"/>
                                      <a:gd name="T22" fmla="+- 0 -350 -447"/>
                                      <a:gd name="T23" fmla="*/ -350 h 102"/>
                                      <a:gd name="T24" fmla="+- 0 11190 11167"/>
                                      <a:gd name="T25" fmla="*/ T24 w 69"/>
                                      <a:gd name="T26" fmla="+- 0 -350 -447"/>
                                      <a:gd name="T27" fmla="*/ -350 h 102"/>
                                      <a:gd name="T28" fmla="+- 0 11190 11167"/>
                                      <a:gd name="T29" fmla="*/ T28 w 69"/>
                                      <a:gd name="T30" fmla="+- 0 -447 -447"/>
                                      <a:gd name="T31" fmla="*/ -447 h 1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69" h="102">
                                        <a:moveTo>
                                          <a:pt x="23" y="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12" y="9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67" y="-447"/>
                                    <a:ext cx="69" cy="102"/>
                                  </a:xfrm>
                                  <a:custGeom>
                                    <a:avLst/>
                                    <a:gdLst>
                                      <a:gd name="T0" fmla="+- 0 11234 11167"/>
                                      <a:gd name="T1" fmla="*/ T0 w 69"/>
                                      <a:gd name="T2" fmla="+- 0 -407 -447"/>
                                      <a:gd name="T3" fmla="*/ -407 h 102"/>
                                      <a:gd name="T4" fmla="+- 0 11207 11167"/>
                                      <a:gd name="T5" fmla="*/ T4 w 69"/>
                                      <a:gd name="T6" fmla="+- 0 -407 -447"/>
                                      <a:gd name="T7" fmla="*/ -407 h 102"/>
                                      <a:gd name="T8" fmla="+- 0 11207 11167"/>
                                      <a:gd name="T9" fmla="*/ T8 w 69"/>
                                      <a:gd name="T10" fmla="+- 0 -402 -447"/>
                                      <a:gd name="T11" fmla="*/ -402 h 102"/>
                                      <a:gd name="T12" fmla="+- 0 11234 11167"/>
                                      <a:gd name="T13" fmla="*/ T12 w 69"/>
                                      <a:gd name="T14" fmla="+- 0 -402 -447"/>
                                      <a:gd name="T15" fmla="*/ -402 h 102"/>
                                      <a:gd name="T16" fmla="+- 0 11234 11167"/>
                                      <a:gd name="T17" fmla="*/ T16 w 69"/>
                                      <a:gd name="T18" fmla="+- 0 -407 -447"/>
                                      <a:gd name="T19" fmla="*/ -407 h 1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69" h="102">
                                        <a:moveTo>
                                          <a:pt x="67" y="40"/>
                                        </a:moveTo>
                                        <a:lnTo>
                                          <a:pt x="40" y="4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67" y="45"/>
                                        </a:lnTo>
                                        <a:lnTo>
                                          <a:pt x="6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0" name="Picture 5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151" y="-635"/>
                                    <a:ext cx="470" cy="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1" name="Picture 51" descr="Unlabell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9405" y="-1222"/>
                                    <a:ext cx="1846" cy="11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92.3pt;height:59.6pt;mso-position-horizontal-relative:char;mso-position-vertical-relative:line" coordorigin="9405,-1222" coordsize="1846,11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">
                      <v:group id="Group 3" o:spid="_x0000_s1027" style="position:absolute;left:10630;top:-439;width:78;height:96" coordorigin="10630,-439" coordsize="78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eform 4" o:spid="_x0000_s1028" style="position:absolute;left:10630;top:-439;width:78;height:96;visibility:visible;mso-wrap-style:square;v-text-anchor:top" coordsize="7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75MUA&#10;AADaAAAADwAAAGRycy9kb3ducmV2LnhtbESPS2vDMBCE74X8B7GBXkoix5QS3CghBEINfZDXocfF&#10;2tgm1sqWVMf591Gh0OMwM98wi9VgGtGT87VlBbNpAoK4sLrmUsHpuJ3MQfiArLGxTApu5GG1HD0s&#10;MNP2ynvqD6EUEcI+QwVVCG0mpS8qMuintiWO3tk6gyFKV0rt8BrhppFpkrxIgzXHhQpb2lRUXA4/&#10;RsGX7rrTMXcfKN9mT9+f+3S3eTdKPY6H9SuIQEP4D/+1c63gGX6v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6/vkxQAAANoAAAAPAAAAAAAAAAAAAAAAAJgCAABkcnMv&#10;ZG93bnJldi54bWxQSwUGAAAAAAQABAD1AAAAigMAAAAA&#10;" path="m57,3l31,4,14,15,3,33,,59,9,79,26,92r22,4l58,96r8,-1l78,91r,-2l56,89,42,88,27,80,17,61,15,33,27,15,47,8r30,l77,6r-6,l57,3xe" fillcolor="black" stroked="f">
                          <v:path arrowok="t" o:connecttype="custom" o:connectlocs="57,-436;31,-435;14,-424;3,-406;0,-380;9,-360;26,-347;48,-343;58,-343;66,-344;78,-348;78,-350;56,-350;42,-351;27,-359;17,-378;15,-406;27,-424;47,-431;77,-431;77,-433;71,-433;57,-436" o:connectangles="0,0,0,0,0,0,0,0,0,0,0,0,0,0,0,0,0,0,0,0,0,0,0"/>
                        </v:shape>
                        <v:shape id="Freeform 5" o:spid="_x0000_s1029" style="position:absolute;left:10630;top:-439;width:78;height:96;visibility:visible;mso-wrap-style:square;v-text-anchor:top" coordsize="7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ef8UA&#10;AADaAAAADwAAAGRycy9kb3ducmV2LnhtbESPS2vDMBCE74X8B7GBXkoix9AS3CghBEINfZDXocfF&#10;2tgm1sqWVMf591Gh0OMwM98wi9VgGtGT87VlBbNpAoK4sLrmUsHpuJ3MQfiArLGxTApu5GG1HD0s&#10;MNP2ynvqD6EUEcI+QwVVCG0mpS8qMuintiWO3tk6gyFKV0rt8BrhppFpkrxIgzXHhQpb2lRUXA4/&#10;RsGX7rrTMXcfKN9mT9+f+3S3eTdKPY6H9SuIQEP4D/+1c63gGX6v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5/xQAAANoAAAAPAAAAAAAAAAAAAAAAAJgCAABkcnMv&#10;ZG93bnJldi54bWxQSwUGAAAAAAQABAD1AAAAigMAAAAA&#10;" path="m78,72r-7,l71,82r-9,5l56,89r22,l78,72xe" fillcolor="black" stroked="f">
                          <v:path arrowok="t" o:connecttype="custom" o:connectlocs="78,-367;71,-367;71,-357;62,-352;56,-350;78,-350;78,-367" o:connectangles="0,0,0,0,0,0,0"/>
                        </v:shape>
                        <v:shape id="Freeform 6" o:spid="_x0000_s1030" style="position:absolute;left:10630;top:-439;width:78;height:96;visibility:visible;mso-wrap-style:square;v-text-anchor:top" coordsize="7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ACMUA&#10;AADaAAAADwAAAGRycy9kb3ducmV2LnhtbESPT2vCQBTE7wW/w/IEL6VuzEFK6ipFEAPVUv8cPD6y&#10;zyQ0+zbubpP47buFgsdhZn7DLFaDaURHzteWFcymCQjiwuqaSwXn0+blFYQPyBoby6TgTh5Wy9HT&#10;AjNtez5QdwyliBD2GSqoQmgzKX1RkUE/tS1x9K7WGQxRulJqh32Em0amSTKXBmuOCxW2tK6o+D7+&#10;GAWf+nY7n3K3Q7mdPV/2h/Rr/WGUmoyH9zcQgYbwCP+3c61gDn9X4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cAIxQAAANoAAAAPAAAAAAAAAAAAAAAAAJgCAABkcnMv&#10;ZG93bnJldi54bWxQSwUGAAAAAAQABAD1AAAAigMAAAAA&#10;" path="m77,8l56,8r6,3l71,17r,7l77,24,77,8xe" fillcolor="black" stroked="f">
                          <v:path arrowok="t" o:connecttype="custom" o:connectlocs="77,-431;56,-431;62,-428;71,-422;71,-415;77,-415;77,-431" o:connectangles="0,0,0,0,0,0,0"/>
                        </v:shape>
                        <v:shape id="Freeform 7" o:spid="_x0000_s1031" style="position:absolute;left:10630;top:-439;width:78;height:96;visibility:visible;mso-wrap-style:square;v-text-anchor:top" coordsize="7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lk8UA&#10;AADaAAAADwAAAGRycy9kb3ducmV2LnhtbESPS2vDMBCE74X8B7GBXkoix4c2uFFCCIQa+iCvQ4+L&#10;tbFNrJUtqY7z76NCocdhZr5hFqvBNKIn52vLCmbTBARxYXXNpYLTcTuZg/ABWWNjmRTcyMNqOXpY&#10;YKbtlffUH0IpIoR9hgqqENpMSl9UZNBPbUscvbN1BkOUrpTa4TXCTSPTJHmWBmuOCxW2tKmouBx+&#10;jIIv3XWnY+4+UL7Nnr4/9+lu826UehwP61cQgYbwH/5r51rBC/xeiT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WWTxQAAANoAAAAPAAAAAAAAAAAAAAAAAJgCAABkcnMv&#10;ZG93bnJldi54bWxQSwUGAAAAAAQABAD1AAAAigMAAAAA&#10;" path="m77,l71,r,6l77,6,77,xe" fillcolor="black" stroked="f">
                          <v:path arrowok="t" o:connecttype="custom" o:connectlocs="77,-439;71,-439;71,-433;77,-433;77,-439" o:connectangles="0,0,0,0,0"/>
                        </v:shape>
                      </v:group>
                      <v:group id="Group 8" o:spid="_x0000_s1032" style="position:absolute;left:10713;top:-409;width:49;height:65" coordorigin="10713,-409" coordsize="49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9" o:spid="_x0000_s1033" style="position:absolute;left:10713;top:-409;width:49;height:65;visibility:visible;mso-wrap-style:square;v-text-anchor:top" coordsize="4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0eVbsA&#10;AADaAAAADwAAAGRycy9kb3ducmV2LnhtbESPTQrCMBCF94J3CCO401RFqdUoUhDcWj3A2IxttZmU&#10;Jmq9vREEl4/38/HW287U4kmtqywrmIwjEMS51RUXCs6n/SgG4TyyxtoyKXiTg+2m31tjou2Lj/TM&#10;fCHCCLsEFZTeN4mULi/JoBvbhjh4V9sa9EG2hdQtvsK4qeU0ihbSYMWBUGJDaUn5PXuYL2S/zG/x&#10;ZWcni3Ru7j6teJYpNRx0uxUIT53/h3/tg1awhO+VcAPk5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sNHlW7AAAA2gAAAA8AAAAAAAAAAAAAAAAAmAIAAGRycy9kb3ducmV2Lnht&#10;bFBLBQYAAAAABAAEAPUAAACAAwAAAAA=&#10;" path="m36,59l1,59r,6l36,65r,-6xe" fillcolor="black" stroked="f">
                          <v:path arrowok="t" o:connecttype="custom" o:connectlocs="36,-350;1,-350;1,-344;36,-344;36,-350" o:connectangles="0,0,0,0,0"/>
                        </v:shape>
                        <v:shape id="Freeform 10" o:spid="_x0000_s1034" style="position:absolute;left:10713;top:-409;width:49;height:65;visibility:visible;mso-wrap-style:square;v-text-anchor:top" coordsize="4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6178AA&#10;AADbAAAADwAAAGRycy9kb3ducmV2LnhtbESPzWrDMAzH74O9g9Ggt8Vpy0qbxS0lEOh12R5AjdUk&#10;ayyH2G3St58Gg90k9P/4KT/Mrld3GkPn2cAySUER19523Bj4+ixft6BCRLbYeyYDDwpw2D8/5ZhZ&#10;P/EH3avYKAnhkKGBNsYh0zrULTkMiR+I5Xbxo8Mo69hoO+Ik4a7XqzTdaIcdS0OLAxUt1dfq5n5L&#10;yl39vT0f/XJTvLlrLDpeV8YsXubjO6hIc/wX/7lPVvCFXn6RAf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26178AAAADbAAAADwAAAAAAAAAAAAAAAACYAgAAZHJzL2Rvd25y&#10;ZXYueG1sUEsFBgAAAAAEAAQA9QAAAIUDAAAAAA==&#10;" path="m22,l20,,,6,,9r12,l12,59r10,l22,23r6,-7l22,16,22,xe" fillcolor="black" stroked="f">
                          <v:path arrowok="t" o:connecttype="custom" o:connectlocs="22,-409;20,-409;0,-403;0,-400;12,-400;12,-350;22,-350;22,-386;28,-393;22,-393;22,-409" o:connectangles="0,0,0,0,0,0,0,0,0,0,0"/>
                        </v:shape>
                        <v:shape id="Freeform 11" o:spid="_x0000_s1035" style="position:absolute;left:10713;top:-409;width:49;height:65;visibility:visible;mso-wrap-style:square;v-text-anchor:top" coordsize="4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QdL0A&#10;AADbAAAADwAAAGRycy9kb3ducmV2LnhtbESPwQrCMBBE74L/EFbwpmkVRatRpCB4tfoBa7O21WZT&#10;mqj1740geNtlZufNrredqcWTWldZVhCPIxDEudUVFwrOp/1oAcJ5ZI21ZVLwJgfbTb+3xkTbFx/p&#10;mflChBB2CSoovW8SKV1ekkE3tg1x0K62NejD2hZSt/gK4aaWkyiaS4MVB0KJDaUl5ffsYb6Q/TK/&#10;LS47G8/Tmbn7tOJpptRw0O1WIDx1/m/+XR90qB/D95cw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CIQdL0AAADbAAAADwAAAAAAAAAAAAAAAACYAgAAZHJzL2Rvd25yZXYu&#10;eG1sUEsFBgAAAAAEAAQA9QAAAIIDAAAAAA==&#10;" path="m41,l36,,32,3,22,16r6,l30,13r2,-2l44,11,49,5,45,1,41,xe" fillcolor="black" stroked="f">
                          <v:path arrowok="t" o:connecttype="custom" o:connectlocs="41,-409;36,-409;32,-406;22,-393;28,-393;30,-396;32,-398;44,-398;49,-404;45,-408;41,-409" o:connectangles="0,0,0,0,0,0,0,0,0,0,0"/>
                        </v:shape>
                        <v:shape id="Freeform 12" o:spid="_x0000_s1036" style="position:absolute;left:10713;top:-409;width:49;height:65;visibility:visible;mso-wrap-style:square;v-text-anchor:top" coordsize="4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OA70A&#10;AADbAAAADwAAAGRycy9kb3ducmV2LnhtbESPwQrCMBBE74L/EFbwpqmKUqtRpCB4tfoBa7O21WZT&#10;mqj1740geNtlZufNrredqcWTWldZVjAZRyCIc6srLhScT/tRDMJ5ZI21ZVLwJgfbTb+3xkTbFx/p&#10;mflChBB2CSoovW8SKV1ekkE3tg1x0K62NejD2hZSt/gK4aaW0yhaSIMVB0KJDaUl5ffsYb6Q/TK/&#10;xZednSzSubn7tOJZptRw0O1WIDx1/m/+XR90qD+F7y9hALn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PCOA70AAADbAAAADwAAAAAAAAAAAAAAAACYAgAAZHJzL2Rvd25yZXYu&#10;eG1sUEsFBgAAAAAEAAQA9QAAAIIDAAAAAA==&#10;" path="m44,11r-8,l38,12r3,3l44,11xe" fillcolor="black" stroked="f">
                          <v:path arrowok="t" o:connecttype="custom" o:connectlocs="44,-398;36,-398;38,-397;41,-394;44,-398" o:connectangles="0,0,0,0,0"/>
                        </v:shape>
                      </v:group>
                      <v:group id="Group 13" o:spid="_x0000_s1037" style="position:absolute;left:10763;top:-407;width:58;height:65" coordorigin="10763,-407" coordsize="58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14" o:spid="_x0000_s1038" style="position:absolute;left:10763;top:-407;width:58;height:65;visibility:visible;mso-wrap-style:square;v-text-anchor:top" coordsize="5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GvrcMA&#10;AADbAAAADwAAAGRycy9kb3ducmV2LnhtbERPTWvCQBC9C/6HZQpepG4sQZrUVcQS6KnURKS9Ddlp&#10;EszOxuwa03/fLQi9zeN9zno7mlYM1LvGsoLlIgJBXFrdcKXgWGSPzyCcR9bYWiYFP+Rgu5lO1phq&#10;e+MDDbmvRAhhl6KC2vsuldKVNRl0C9sRB+7b9gZ9gH0ldY+3EG5a+RRFK2mw4dBQY0f7mspzfjUK&#10;dPaeJJ+r+Ov8wfH+khdm/tqdlJo9jLsXEJ5G/y++u990mB/D3y/h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GvrcMAAADbAAAADwAAAAAAAAAAAAAAAACYAgAAZHJzL2Rv&#10;d25yZXYueG1sUEsFBgAAAAAEAAQA9QAAAIgDAAAAAA==&#10;" path="m20,l5,13,,37,10,57r20,7l43,61r2,-2l19,59,11,47r,-31l19,4r24,l20,xe" fillcolor="black" stroked="f">
                          <v:path arrowok="t" o:connecttype="custom" o:connectlocs="20,-407;5,-394;0,-370;10,-350;30,-343;43,-346;45,-348;19,-348;11,-360;11,-391;19,-403;43,-403;20,-407" o:connectangles="0,0,0,0,0,0,0,0,0,0,0,0,0"/>
                        </v:shape>
                        <v:shape id="Freeform 15" o:spid="_x0000_s1039" style="position:absolute;left:10763;top:-407;width:58;height:65;visibility:visible;mso-wrap-style:square;v-text-anchor:top" coordsize="5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0KNsMA&#10;AADbAAAADwAAAGRycy9kb3ducmV2LnhtbERPTWvCQBC9C/6HZQpepNm0qDSpmyAWwVPRWEp7G7LT&#10;JJidTbOrxn/fFYTe5vE+Z5kPphVn6l1jWcFTFIMgLq1uuFLwcdg8voBwHllja5kUXMlBno1HS0y1&#10;vfCezoWvRAhhl6KC2vsuldKVNRl0ke2IA/dje4M+wL6SusdLCDetfI7jhTTYcGiosaN1TeWxOBkF&#10;evOeJF+L2fdxx7P1b3Ew07fuU6nJw7B6BeFp8P/iu3urw/w53H4J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0KNsMAAADbAAAADwAAAAAAAAAAAAAAAACYAgAAZHJzL2Rv&#10;d25yZXYueG1sUEsFBgAAAAAEAAQA9QAAAIgDAAAAAA==&#10;" path="m43,4r-3,l48,16r,31l40,59r5,l55,46,58,19,45,4r-2,xe" fillcolor="black" stroked="f">
                          <v:path arrowok="t" o:connecttype="custom" o:connectlocs="43,-403;40,-403;48,-391;48,-360;40,-348;45,-348;55,-361;58,-388;45,-403;43,-403" o:connectangles="0,0,0,0,0,0,0,0,0,0"/>
                        </v:shape>
                      </v:group>
                      <v:group id="Group 16" o:spid="_x0000_s1040" style="position:absolute;left:10833;top:-409;width:43;height:67" coordorigin="10833,-409" coordsize="43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17" o:spid="_x0000_s1041" style="position:absolute;left:10833;top:-409;width:43;height:67;visibility:visible;mso-wrap-style:square;v-text-anchor:top" coordsize="4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xrsAA&#10;AADbAAAADwAAAGRycy9kb3ducmV2LnhtbERPTYvCMBC9L/gfwgjetqkKVbpGEUXQk6i9eJttZtuy&#10;zaQ2qdZ/bxYWvM3jfc5i1Zta3Kl1lWUF4ygGQZxbXXGhILvsPucgnEfWWFsmBU9ysFoOPhaYavvg&#10;E93PvhAhhF2KCkrvm1RKl5dk0EW2IQ7cj20N+gDbQuoWHyHc1HISx4k0WHFoKLGhTUn577kzCtwx&#10;w9P3geJrsr5l3bSg7TbplBoN+/UXCE+9f4v/3Xsd5s/g75dw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lxrsAAAADbAAAADwAAAAAAAAAAAAAAAACYAgAAZHJzL2Rvd25y&#10;ZXYueG1sUEsFBgAAAAAEAAQA9QAAAIUDAAAAAA==&#10;" path="m14,61r-8,l10,65r6,1l36,66r6,-5l15,61r-1,xe" fillcolor="black" stroked="f">
                          <v:path arrowok="t" o:connecttype="custom" o:connectlocs="14,-348;6,-348;10,-344;16,-343;36,-343;42,-348;15,-348;14,-348" o:connectangles="0,0,0,0,0,0,0,0"/>
                        </v:shape>
                        <v:shape id="Freeform 18" o:spid="_x0000_s1042" style="position:absolute;left:10833;top:-409;width:43;height:67;visibility:visible;mso-wrap-style:square;v-text-anchor:top" coordsize="4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l3MMA&#10;AADbAAAADwAAAGRycy9kb3ducmV2LnhtbESPQWvCQBCF7wX/wzJCb3WjhVCiq4gi2JNoc/E2Zsck&#10;mJ2N2Y2m/945FHqb4b1575vFanCNelAXas8GppMEFHHhbc2lgfxn9/EFKkRki41nMvBLAVbL0dsC&#10;M+uffKTHKZZKQjhkaKCKsc20DkVFDsPEt8SiXX3nMMraldp2+JRw1+hZkqTaYc3SUGFLm4qK26l3&#10;BsIhx+Plm5Jzur7n/WdJ223aG/M+HtZzUJGG+G/+u95bwRdY+UUG0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l3MMAAADbAAAADwAAAAAAAAAAAAAAAACYAgAAZHJzL2Rv&#10;d25yZXYueG1sUEsFBgAAAAAEAAQA9QAAAIgDAAAAAA==&#10;" path="m7,46r-6,l1,66r5,l6,61r8,l7,56,7,46xe" fillcolor="black" stroked="f">
                          <v:path arrowok="t" o:connecttype="custom" o:connectlocs="7,-363;1,-363;1,-343;6,-343;6,-348;14,-348;7,-353;7,-363" o:connectangles="0,0,0,0,0,0,0,0"/>
                        </v:shape>
                        <v:shape id="Freeform 19" o:spid="_x0000_s1043" style="position:absolute;left:10833;top:-409;width:43;height:67;visibility:visible;mso-wrap-style:square;v-text-anchor:top" coordsize="4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pAR8AA&#10;AADbAAAADwAAAGRycy9kb3ducmV2LnhtbERPTYvCMBC9L/gfwgjetqkKRbtGEUXQk6i9eJttZtuy&#10;zaQ2qdZ/bxYWvM3jfc5i1Zta3Kl1lWUF4ygGQZxbXXGhILvsPmcgnEfWWFsmBU9ysFoOPhaYavvg&#10;E93PvhAhhF2KCkrvm1RKl5dk0EW2IQ7cj20N+gDbQuoWHyHc1HISx4k0WHFoKLGhTUn577kzCtwx&#10;w9P3geJrsr5l3bSg7TbplBoN+/UXCE+9f4v/3Xsd5s/h75dw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pAR8AAAADbAAAADwAAAAAAAAAAAAAAAACYAgAAZHJzL2Rvd25y&#10;ZXYueG1sUEsFBgAAAAAEAAQA9QAAAIUDAAAAAA==&#10;" path="m28,l9,,,7,,27r5,5l33,43r4,3l37,57r-6,4l42,61r3,-2l45,39,40,34,10,22,9,21,9,9,14,5r28,l36,5,33,2,28,xe" fillcolor="black" stroked="f">
                          <v:path arrowok="t" o:connecttype="custom" o:connectlocs="28,-409;9,-409;0,-402;0,-382;5,-377;33,-366;37,-363;37,-352;31,-348;42,-348;45,-350;45,-370;40,-375;10,-387;9,-388;9,-400;14,-404;42,-404;42,-404;36,-404;33,-407;28,-409" o:connectangles="0,0,0,0,0,0,0,0,0,0,0,0,0,0,0,0,0,0,0,0,0,0"/>
                        </v:shape>
                        <v:shape id="Freeform 20" o:spid="_x0000_s1044" style="position:absolute;left:10833;top:-409;width:43;height:67;visibility:visible;mso-wrap-style:square;v-text-anchor:top" coordsize="4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wjZ8AA&#10;AADbAAAADwAAAGRycy9kb3ducmV2LnhtbERPy2rCQBTdF/oPwxXcNRMtBEkdRZRCuyqJ2bi7Zm6T&#10;YOZOmpk8/PvOQnB5OO/tfjatGKl3jWUFqygGQVxa3XCloDh/vm1AOI+ssbVMCu7kYL97fdliqu3E&#10;GY25r0QIYZeigtr7LpXSlTUZdJHtiAP3a3uDPsC+krrHKYSbVq7jOJEGGw4NNXZ0rKm85YNR4H4K&#10;zK7fFF+Sw18xvFd0OiWDUsvFfPgA4Wn2T/HD/aUVrMP68CX8AL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wjZ8AAAADbAAAADwAAAAAAAAAAAAAAAACYAgAAZHJzL2Rvd25y&#10;ZXYueG1sUEsFBgAAAAAEAAQA9QAAAIUDAAAAAA==&#10;" path="m42,5l28,5r7,5l35,15r-1,5l40,20,42,5xe" fillcolor="black" stroked="f">
                          <v:path arrowok="t" o:connecttype="custom" o:connectlocs="42,-404;28,-404;35,-399;35,-394;34,-389;40,-389;42,-404" o:connectangles="0,0,0,0,0,0,0"/>
                        </v:shape>
                        <v:shape id="Freeform 21" o:spid="_x0000_s1045" style="position:absolute;left:10833;top:-409;width:43;height:67;visibility:visible;mso-wrap-style:square;v-text-anchor:top" coordsize="4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CG/MIA&#10;AADbAAAADwAAAGRycy9kb3ducmV2LnhtbESPQYvCMBSE74L/ITzBm6YqFOmaFlkR9CRqL3t727xt&#10;yzYvtUm1/vvNguBxmJlvmE02mEbcqXO1ZQWLeQSCuLC65lJBft3P1iCcR9bYWCYFT3KQpePRBhNt&#10;H3ym+8WXIkDYJaig8r5NpHRFRQbd3LbEwfuxnUEfZFdK3eEjwE0jl1EUS4M1h4UKW/qsqPi99EaB&#10;O+V4/j5S9BVvb3m/Kmm3i3ulppNh+wHC0+Df4Vf7oBUsF/D/Jf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Ib8wgAAANsAAAAPAAAAAAAAAAAAAAAAAJgCAABkcnMvZG93&#10;bnJldi54bWxQSwUGAAAAAAQABAD1AAAAhwMAAAAA&#10;" path="m43,l37,,36,5r6,l43,xe" fillcolor="black" stroked="f">
                          <v:path arrowok="t" o:connecttype="custom" o:connectlocs="43,-409;37,-409;36,-404;42,-404;43,-409" o:connectangles="0,0,0,0,0"/>
                        </v:shape>
                      </v:group>
                      <v:group id="Group 22" o:spid="_x0000_s1046" style="position:absolute;left:10889;top:-409;width:43;height:67" coordorigin="10889,-409" coordsize="43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23" o:spid="_x0000_s1047" style="position:absolute;left:10889;top:-409;width:43;height:67;visibility:visible;mso-wrap-style:square;v-text-anchor:top" coordsize="4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69EMIA&#10;AADbAAAADwAAAGRycy9kb3ducmV2LnhtbESPQYvCMBSE74L/ITzBm6YqFOmaFlkR9CRqL3t727xt&#10;yzYvtUm1/vvNguBxmJlvmE02mEbcqXO1ZQWLeQSCuLC65lJBft3P1iCcR9bYWCYFT3KQpePRBhNt&#10;H3ym+8WXIkDYJaig8r5NpHRFRQbd3LbEwfuxnUEfZFdK3eEjwE0jl1EUS4M1h4UKW/qsqPi99EaB&#10;O+V4/j5S9BVvb3m/Kmm3i3ulppNh+wHC0+Df4Vf7oBUsV/D/Jf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r0QwgAAANsAAAAPAAAAAAAAAAAAAAAAAJgCAABkcnMvZG93&#10;bnJldi54bWxQSwUGAAAAAAQABAD1AAAAhwMAAAAA&#10;" path="m14,61r-8,l10,65r6,1l36,66r6,-5l15,61r-1,xe" fillcolor="black" stroked="f">
                          <v:path arrowok="t" o:connecttype="custom" o:connectlocs="14,-348;6,-348;10,-344;16,-343;36,-343;42,-348;15,-348;14,-348" o:connectangles="0,0,0,0,0,0,0,0"/>
                        </v:shape>
                        <v:shape id="Freeform 24" o:spid="_x0000_s1048" style="position:absolute;left:10889;top:-409;width:43;height:67;visibility:visible;mso-wrap-style:square;v-text-anchor:top" coordsize="4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clZMIA&#10;AADbAAAADwAAAGRycy9kb3ducmV2LnhtbESPQYvCMBSE7wv+h/AEb2u6KkW6RhFF0JOovXh7Nm/b&#10;ss1LbVKt/94IgsdhZr5hZovOVOJGjSstK/gZRiCIM6tLzhWkp833FITzyBory6TgQQ4W897XDBNt&#10;73yg29HnIkDYJaig8L5OpHRZQQbd0NbEwfuzjUEfZJNL3eA9wE0lR1EUS4Mlh4UCa1oVlP0fW6PA&#10;7VM8XHYUnePlNW3HOa3XcavUoN8tf0F46vwn/G5vtYLRBF5fw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yVkwgAAANsAAAAPAAAAAAAAAAAAAAAAAJgCAABkcnMvZG93&#10;bnJldi54bWxQSwUGAAAAAAQABAD1AAAAhwMAAAAA&#10;" path="m7,46r-6,l1,66r5,l6,61r8,l7,56,7,46xe" fillcolor="black" stroked="f">
                          <v:path arrowok="t" o:connecttype="custom" o:connectlocs="7,-363;1,-363;1,-343;6,-343;6,-348;14,-348;7,-353;7,-363" o:connectangles="0,0,0,0,0,0,0,0"/>
                        </v:shape>
                        <v:shape id="Freeform 25" o:spid="_x0000_s1049" style="position:absolute;left:10889;top:-409;width:43;height:67;visibility:visible;mso-wrap-style:square;v-text-anchor:top" coordsize="4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uA/8IA&#10;AADbAAAADwAAAGRycy9kb3ducmV2LnhtbESPQYvCMBSE7wv+h/AEb2u6ikW6RhFF0JOovXh7Nm/b&#10;ss1LbVKt/94IgsdhZr5hZovOVOJGjSstK/gZRiCIM6tLzhWkp833FITzyBory6TgQQ4W897XDBNt&#10;73yg29HnIkDYJaig8L5OpHRZQQbd0NbEwfuzjUEfZJNL3eA9wE0lR1EUS4Mlh4UCa1oVlP0fW6PA&#10;7VM8XHYUnePlNW3HOa3XcavUoN8tf0F46vwn/G5vtYLRBF5fw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4D/wgAAANsAAAAPAAAAAAAAAAAAAAAAAJgCAABkcnMvZG93&#10;bnJldi54bWxQSwUGAAAAAAQABAD1AAAAhwMAAAAA&#10;" path="m28,l9,,,7,,27r5,5l33,43r4,3l37,57r-6,4l42,61r3,-2l45,39,41,34,10,22,9,21,9,9,14,5r28,l37,5,33,2,28,xe" fillcolor="black" stroked="f">
                          <v:path arrowok="t" o:connecttype="custom" o:connectlocs="28,-409;9,-409;0,-402;0,-382;5,-377;33,-366;37,-363;37,-352;31,-348;42,-348;45,-350;45,-370;41,-375;10,-387;9,-388;9,-400;14,-404;42,-404;42,-404;37,-404;33,-407;28,-409" o:connectangles="0,0,0,0,0,0,0,0,0,0,0,0,0,0,0,0,0,0,0,0,0,0"/>
                        </v:shape>
                        <v:shape id="Freeform 26" o:spid="_x0000_s1050" style="position:absolute;left:10889;top:-409;width:43;height:67;visibility:visible;mso-wrap-style:square;v-text-anchor:top" coordsize="4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eiMMA&#10;AADbAAAADwAAAGRycy9kb3ducmV2LnhtbESPQWuDQBSE74X8h+UFeqtrU5BgXCU0FNpTMfGS24v7&#10;qlL3rXXXaP99NlDocZiZb5isWEwvrjS6zrKC5ygGQVxb3XGjoDq9PW1BOI+ssbdMCn7JQZGvHjJM&#10;tZ25pOvRNyJA2KWooPV+SKV0dUsGXWQH4uB92dGgD3JspB5xDnDTy00cJ9Jgx2GhxYFeW6q/j5NR&#10;4D4rLC8fFJ+T/U81vTR0OCSTUo/rZb8D4Wnx/+G/9rtWsEng/iX8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keiMMAAADbAAAADwAAAAAAAAAAAAAAAACYAgAAZHJzL2Rv&#10;d25yZXYueG1sUEsFBgAAAAAEAAQA9QAAAIgDAAAAAA==&#10;" path="m42,5l29,5r6,5l35,15r-1,5l40,20,42,5xe" fillcolor="black" stroked="f">
                          <v:path arrowok="t" o:connecttype="custom" o:connectlocs="42,-404;29,-404;35,-399;35,-394;34,-389;40,-389;42,-404" o:connectangles="0,0,0,0,0,0,0"/>
                        </v:shape>
                        <v:shape id="Freeform 27" o:spid="_x0000_s1051" style="position:absolute;left:10889;top:-409;width:43;height:67;visibility:visible;mso-wrap-style:square;v-text-anchor:top" coordsize="4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7E8QA&#10;AADbAAAADwAAAGRycy9kb3ducmV2LnhtbESPQWvCQBSE70L/w/IK3sxuI6SSuooYCu1J1Fx6e82+&#10;JqHZtzG70fTfu4VCj8PMfMOst5PtxJUG3zrW8JQoEMSVMy3XGsrz62IFwgdkg51j0vBDHrabh9ka&#10;c+NufKTrKdQiQtjnqKEJoc+l9FVDFn3ieuLofbnBYohyqKUZ8BbhtpOpUpm02HJcaLCnfUPV92m0&#10;GvyhxOPnO6mPbHcpx2VNRZGNWs8fp90LiEBT+A//td+MhvQZf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uxPEAAAA2wAAAA8AAAAAAAAAAAAAAAAAmAIAAGRycy9k&#10;b3ducmV2LnhtbFBLBQYAAAAABAAEAPUAAACJAwAAAAA=&#10;" path="m43,l37,r,5l42,5,43,xe" fillcolor="black" stroked="f">
                          <v:path arrowok="t" o:connecttype="custom" o:connectlocs="43,-409;37,-409;37,-404;42,-404;43,-409" o:connectangles="0,0,0,0,0"/>
                        </v:shape>
                      </v:group>
                      <v:group id="Group 28" o:spid="_x0000_s1052" style="position:absolute;left:10945;top:-436;width:108;height:93" coordorigin="10945,-436" coordsize="108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Freeform 29" o:spid="_x0000_s1053" style="position:absolute;left:10945;top:-436;width:108;height:93;visibility:visible;mso-wrap-style:square;v-text-anchor:top" coordsize="10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K5cMA&#10;AADbAAAADwAAAGRycy9kb3ducmV2LnhtbESPQWvCQBSE7wX/w/KE3pqNoZQ0uooIAU/Fpqbnx+4z&#10;CWbfxuxW4793C4Ueh5n5hlltJtuLK42+c6xgkaQgiLUzHTcKjl/lSw7CB2SDvWNScCcPm/XsaYWF&#10;cTf+pGsVGhEh7AtU0IYwFFJ63ZJFn7iBOHonN1oMUY6NNCPeItz2MkvTN2mx47jQ4kC7lvS5+rEK&#10;UrfPLwf9Udav1bFuvjk/HYxW6nk+bZcgAk3hP/zX3hsF2Tv8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K5cMAAADbAAAADwAAAAAAAAAAAAAAAACYAgAAZHJzL2Rv&#10;d25yZXYueG1sUEsFBgAAAAAEAAQA9QAAAIgDAAAAAA==&#10;" path="m30,17r-13,l51,93,61,71r-7,l30,17xe" fillcolor="black" stroked="f">
                          <v:path arrowok="t" o:connecttype="custom" o:connectlocs="30,-419;17,-419;51,-343;61,-365;54,-365;30,-419" o:connectangles="0,0,0,0,0,0"/>
                        </v:shape>
                        <v:shape id="Freeform 30" o:spid="_x0000_s1054" style="position:absolute;left:10945;top:-436;width:108;height:93;visibility:visible;mso-wrap-style:square;v-text-anchor:top" coordsize="10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1pcAA&#10;AADbAAAADwAAAGRycy9kb3ducmV2LnhtbERPz2vCMBS+D/wfwhN2m6nbGKUaRQaCp9F1redH8myL&#10;zUttMlv/e3MQPH58v9fbyXbiSoNvHStYLhIQxNqZlmsF5d/+LQXhA7LBzjEpuJGH7Wb2ssbMuJF/&#10;6VqEWsQQ9hkqaELoMym9bsiiX7ieOHInN1gMEQ61NAOOMdx28j1JvqTFlmNDgz19N6TPxb9VkLhD&#10;esn1z776LMqqPnJ6yo1W6nU+7VYgAk3hKX64D0bBR1wfv8QfID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N1pcAAAADbAAAADwAAAAAAAAAAAAAAAACYAgAAZHJzL2Rvd25y&#10;ZXYueG1sUEsFBgAAAAAEAAQA9QAAAIUDAAAAAA==&#10;" path="m28,86l,86r,6l28,92r,-6xe" fillcolor="black" stroked="f">
                          <v:path arrowok="t" o:connecttype="custom" o:connectlocs="28,-350;0,-350;0,-344;28,-344;28,-350" o:connectangles="0,0,0,0,0"/>
                        </v:shape>
                        <v:shape id="Freeform 31" o:spid="_x0000_s1055" style="position:absolute;left:10945;top:-436;width:108;height:93;visibility:visible;mso-wrap-style:square;v-text-anchor:top" coordsize="10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QPsMA&#10;AADbAAAADwAAAGRycy9kb3ducmV2LnhtbESPQWvCQBSE7wX/w/KE3pqNtZSQuooIgieJqen5sftM&#10;gtm3Mbs16b93C4Ueh5n5hlltJtuJOw2+daxgkaQgiLUzLdcKzp/7lwyED8gGO8ek4Ic8bNazpxXm&#10;xo18onsZahEh7HNU0ITQ51J63ZBFn7ieOHoXN1gMUQ61NAOOEW47+Zqm79Jiy3GhwZ52Delr+W0V&#10;pO6Q3Qp93Fdv5bmqvzi7FEYr9Tyfth8gAk3hP/zXPhgFywX8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QPsMAAADbAAAADwAAAAAAAAAAAAAAAACYAgAAZHJzL2Rv&#10;d25yZXYueG1sUEsFBgAAAAAEAAQA9QAAAIgDAAAAAA==&#10;" path="m108,86r-33,l75,92r33,l108,86xe" fillcolor="black" stroked="f">
                          <v:path arrowok="t" o:connecttype="custom" o:connectlocs="108,-350;75,-350;75,-344;108,-344;108,-350" o:connectangles="0,0,0,0,0"/>
                        </v:shape>
                        <v:shape id="Freeform 32" o:spid="_x0000_s1056" style="position:absolute;left:10945;top:-436;width:108;height:93;visibility:visible;mso-wrap-style:square;v-text-anchor:top" coordsize="10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1OScIA&#10;AADbAAAADwAAAGRycy9kb3ducmV2LnhtbESPT4vCMBTE7wt+h/AEb2vqH5bSNYoIgidxu3XPj+TZ&#10;FpuX2kSt334jCB6HmfkNs1j1thE36nztWMFknIAg1s7UXCoofrefKQgfkA02jknBgzysloOPBWbG&#10;3fmHbnkoRYSwz1BBFUKbSel1RRb92LXE0Tu5zmKIsiul6fAe4baR0yT5khZrjgsVtrSpSJ/zq1WQ&#10;uF16Oej99jjPi2P5x+npYLRSo2G//gYRqA/v8Ku9MwpmU3h+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DU5JwgAAANsAAAAPAAAAAAAAAAAAAAAAAJgCAABkcnMvZG93&#10;bnJldi54bWxQSwUGAAAAAAQABAD1AAAAhwMAAAAA&#10;" path="m22,l,,,5r10,l10,86r7,l17,17r13,l22,xe" fillcolor="black" stroked="f">
                          <v:path arrowok="t" o:connecttype="custom" o:connectlocs="22,-436;0,-436;0,-431;10,-431;10,-350;17,-350;17,-419;30,-419;22,-436" o:connectangles="0,0,0,0,0,0,0,0,0"/>
                        </v:shape>
                        <v:shape id="Freeform 33" o:spid="_x0000_s1057" style="position:absolute;left:10945;top:-436;width:108;height:93;visibility:visible;mso-wrap-style:square;v-text-anchor:top" coordsize="10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r0sEA&#10;AADbAAAADwAAAGRycy9kb3ducmV2LnhtbESPQYvCMBSE78L+h/AW9qbpqkipRhFB8CRurZ4fybMt&#10;Ni/dJmr3328EweMwM98wi1VvG3GnzteOFXyPEhDE2pmaSwXFcTtMQfiAbLBxTAr+yMNq+TFYYGbc&#10;g3/onodSRAj7DBVUIbSZlF5XZNGPXEscvYvrLIYou1KaDh8Rbhs5TpKZtFhzXKiwpU1F+prfrILE&#10;7dLfg95vT9O8OJVnTi8Ho5X6+uzXcxCB+vAOv9o7o2Ayge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B69LBAAAA2wAAAA8AAAAAAAAAAAAAAAAAmAIAAGRycy9kb3du&#10;cmV2LnhtbFBLBQYAAAAABAAEAPUAAACGAwAAAAA=&#10;" path="m98,18r-13,l85,86r13,l98,18xe" fillcolor="black" stroked="f">
                          <v:path arrowok="t" o:connecttype="custom" o:connectlocs="98,-418;85,-418;85,-350;98,-350;98,-418" o:connectangles="0,0,0,0,0"/>
                        </v:shape>
                        <v:shape id="Freeform 34" o:spid="_x0000_s1058" style="position:absolute;left:10945;top:-436;width:108;height:93;visibility:visible;mso-wrap-style:square;v-text-anchor:top" coordsize="10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hzpsEA&#10;AADbAAAADwAAAGRycy9kb3ducmV2LnhtbESPQYvCMBSE78L+h/AW9qbpuiKlGkUEwZNorZ4fybMt&#10;Ni/dJmr3328EweMwM98w82VvG3GnzteOFXyPEhDE2pmaSwXFcTNMQfiAbLBxTAr+yMNy8TGYY2bc&#10;gw90z0MpIoR9hgqqENpMSq8rsuhHriWO3sV1FkOUXSlNh48It40cJ8lUWqw5LlTY0roifc1vVkHi&#10;tunvXu82p0lenMozp5e90Up9ffarGYhAfXiHX+2tUfAzgee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oc6bBAAAA2wAAAA8AAAAAAAAAAAAAAAAAmAIAAGRycy9kb3du&#10;cmV2LnhtbFBLBQYAAAAABAAEAPUAAACGAwAAAAA=&#10;" path="m108,l86,,54,71r7,l85,18r13,l98,5r10,l108,xe" fillcolor="black" stroked="f">
                          <v:path arrowok="t" o:connecttype="custom" o:connectlocs="108,-436;86,-436;54,-365;61,-365;85,-418;98,-418;98,-431;108,-431;108,-436" o:connectangles="0,0,0,0,0,0,0,0,0"/>
                        </v:shape>
                      </v:group>
                      <v:group id="Group 35" o:spid="_x0000_s1059" style="position:absolute;left:11060;top:-409;width:56;height:66" coordorigin="11060,-409" coordsize="56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Freeform 36" o:spid="_x0000_s1060" style="position:absolute;left:11060;top:-409;width:56;height:66;visibility:visible;mso-wrap-style:square;v-text-anchor:top" coordsize="5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JrsYA&#10;AADbAAAADwAAAGRycy9kb3ducmV2LnhtbESPQWvCQBSE70L/w/IKXkQ30SJtmlWKIHiyxFaht0f2&#10;NQnJvk2zq4n++m5B6HGYmW+YdD2YRlyoc5VlBfEsAkGcW11xoeDzYzt9BuE8ssbGMim4koP16mGU&#10;YqJtzxldDr4QAcIuQQWl920ipctLMuhmtiUO3rftDPogu0LqDvsAN42cR9FSGqw4LJTY0qakvD6c&#10;jYJ2X79M4oyy2zH+kV+nzVP/ftwpNX4c3l5BeBr8f/je3mkFiyX8fQ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LJrsYAAADbAAAADwAAAAAAAAAAAAAAAACYAgAAZHJz&#10;L2Rvd25yZXYueG1sUEsFBgAAAAAEAAQA9QAAAIsDAAAAAA==&#10;" path="m44,5l31,5r4,4l35,31,5,38,,43,,60r7,6l24,66r6,-2l34,58r-19,l11,55r,-13l35,36r11,l45,6,44,5xe" fillcolor="black" stroked="f">
                          <v:path arrowok="t" o:connecttype="custom" o:connectlocs="44,-404;31,-404;35,-400;35,-378;5,-371;0,-366;0,-349;7,-343;24,-343;30,-345;34,-351;15,-351;11,-354;11,-367;35,-373;46,-373;45,-403;44,-404" o:connectangles="0,0,0,0,0,0,0,0,0,0,0,0,0,0,0,0,0,0"/>
                        </v:shape>
                        <v:shape id="Freeform 37" o:spid="_x0000_s1061" style="position:absolute;left:11060;top:-409;width:56;height:66;visibility:visible;mso-wrap-style:square;v-text-anchor:top" coordsize="5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5sNcYA&#10;AADbAAAADwAAAGRycy9kb3ducmV2LnhtbESPW2vCQBSE3wv9D8sp9KXoJq14SV2lCIJPlXgD3w7Z&#10;0ySYPZtmV5P217uC4OMwM98w03lnKnGhxpWWFcT9CARxZnXJuYLddtkbg3AeWWNlmRT8kYP57Plp&#10;iom2Lad02fhcBAi7BBUU3teJlC4ryKDr25o4eD+2MeiDbHKpG2wD3FTyPYqG0mDJYaHAmhYFZafN&#10;2Siov0+Ttzil9H8f/8rjYTFo1/uVUq8v3dcnCE+df4Tv7ZVW8DGC25fwA+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5sNcYAAADbAAAADwAAAAAAAAAAAAAAAACYAgAAZHJz&#10;L2Rvd25yZXYueG1sUEsFBgAAAAAEAAQA9QAAAIsDAAAAAA==&#10;" path="m46,56r-11,l35,63r3,3l43,66r2,-1l56,62r,-4l46,58r,-2xe" fillcolor="black" stroked="f">
                          <v:path arrowok="t" o:connecttype="custom" o:connectlocs="46,-353;35,-353;35,-346;38,-343;43,-343;45,-344;56,-347;56,-351;46,-351;46,-353" o:connectangles="0,0,0,0,0,0,0,0,0,0"/>
                        </v:shape>
                        <v:shape id="Freeform 38" o:spid="_x0000_s1062" style="position:absolute;left:11060;top:-409;width:56;height:66;visibility:visible;mso-wrap-style:square;v-text-anchor:top" coordsize="5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H4R8MA&#10;AADbAAAADwAAAGRycy9kb3ducmV2LnhtbERPTWvCQBC9F/wPywi9FN2kFWmjGxGh4Kkl2gi9Ddkx&#10;CcnOxuzWpP313YPg8fG+15vRtOJKvastK4jnEQjiwuqaSwVfx/fZKwjnkTW2lknBLznYpJOHNSba&#10;DpzR9eBLEULYJaig8r5LpHRFRQbd3HbEgTvb3qAPsC+l7nEI4aaVz1G0lAZrDg0VdrSrqGgOP0ZB&#10;99G8PcUZZX95fJHfp91i+Mz3Sj1Ox+0KhKfR38U3914reAljw5fwA2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H4R8MAAADbAAAADwAAAAAAAAAAAAAAAACYAgAAZHJzL2Rv&#10;d25yZXYueG1sUEsFBgAAAAAEAAQA9QAAAIgDAAAAAA==&#10;" path="m46,36r-11,l35,51r-6,5l25,58r9,l35,56r11,l46,36xe" fillcolor="black" stroked="f">
                          <v:path arrowok="t" o:connecttype="custom" o:connectlocs="46,-373;35,-373;35,-358;29,-353;25,-351;34,-351;35,-353;46,-353;46,-373" o:connectangles="0,0,0,0,0,0,0,0,0"/>
                        </v:shape>
                        <v:shape id="Freeform 39" o:spid="_x0000_s1063" style="position:absolute;left:11060;top:-409;width:56;height:66;visibility:visible;mso-wrap-style:square;v-text-anchor:top" coordsize="5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1d3MYA&#10;AADbAAAADwAAAGRycy9kb3ducmV2LnhtbESPQWvCQBSE70L/w/IKvYhuUqXU6EaKUPDUElsFb4/s&#10;axKSfZtmtyb217uC4HGYmW+Y1XowjThR5yrLCuJpBII4t7riQsH31/vkFYTzyBoby6TgTA7W6cNo&#10;hYm2PWd02vlCBAi7BBWU3reJlC4vyaCb2pY4eD+2M+iD7AqpO+wD3DTyOYpepMGKw0KJLW1Kyuvd&#10;n1HQftSLcZxR9r+Pf+XxsJn3n/utUk+Pw9sShKfB38O39lYrmC3g+iX8AJ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1d3MYAAADbAAAADwAAAAAAAAAAAAAAAACYAgAAZHJz&#10;L2Rvd25yZXYueG1sUEsFBgAAAAAEAAQA9QAAAIsDAAAAAA==&#10;" path="m38,l13,,3,6r,8l5,18,17,14r,-6l21,6,23,5r21,l38,xe" fillcolor="black" stroked="f">
                          <v:path arrowok="t" o:connecttype="custom" o:connectlocs="38,-409;13,-409;3,-403;3,-395;5,-391;17,-395;17,-401;21,-403;23,-404;44,-404;38,-409" o:connectangles="0,0,0,0,0,0,0,0,0,0,0"/>
                        </v:shape>
                      </v:group>
                      <v:group id="Group 40" o:spid="_x0000_s1064" style="position:absolute;left:11120;top:-409;width:49;height:65" coordorigin="11120,-409" coordsize="49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shape id="Freeform 41" o:spid="_x0000_s1065" style="position:absolute;left:11120;top:-409;width:49;height:65;visibility:visible;mso-wrap-style:square;v-text-anchor:top" coordsize="4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E/acAA&#10;AADbAAAADwAAAGRycy9kb3ducmV2LnhtbESP3WqDQBCF7wt5h2UCvWtWk1YSk1WCIPS2Ng8wcSdq&#10;4s6Ku4n27buBQi8P5+fjHPLZ9OJBo+ssK4hXEQji2uqOGwWn7/JtC8J5ZI29ZVLwQw7ybPFywFTb&#10;ib/oUflGhBF2KSpovR9SKV3dkkG3sgNx8C52NOiDHBupR5zCuOnlOooSabDjQGhxoKKl+lbdzRNS&#10;7urr9ny0cVJ8mJsvOt5USr0u5+MehKfZ/4f/2p9awXsMzy/hB8j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E/acAAAADbAAAADwAAAAAAAAAAAAAAAACYAgAAZHJzL2Rvd25y&#10;ZXYueG1sUEsFBgAAAAAEAAQA9QAAAIUDAAAAAA==&#10;" path="m36,59l2,59r,6l36,65r,-6xe" fillcolor="black" stroked="f">
                          <v:path arrowok="t" o:connecttype="custom" o:connectlocs="36,-350;2,-350;2,-344;36,-344;36,-350" o:connectangles="0,0,0,0,0"/>
                        </v:shape>
                        <v:shape id="Freeform 42" o:spid="_x0000_s1066" style="position:absolute;left:11120;top:-409;width:49;height:65;visibility:visible;mso-wrap-style:square;v-text-anchor:top" coordsize="4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OhHrwA&#10;AADbAAAADwAAAGRycy9kb3ducmV2LnhtbESPywrCMBBF94L/EEZwp6lPtBpFCoJbqx8wNmNbbSal&#10;iVr/3giCy8t9HO5625pKPKlxpWUFo2EEgjizuuRcwfm0HyxAOI+ssbJMCt7kYLvpdtYYa/viIz1T&#10;n4swwi5GBYX3dSylywoy6Ia2Jg7e1TYGfZBNLnWDrzBuKjmOork0WHIgFFhTUlB2Tx/mC9kvs9vi&#10;srOjeTIzd5+UPEmV6vfa3QqEp9b/w7/2QSuYjuH7JfwA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Q6EevAAAANsAAAAPAAAAAAAAAAAAAAAAAJgCAABkcnMvZG93bnJldi54&#10;bWxQSwUGAAAAAAQABAD1AAAAgQMAAAAA&#10;" path="m23,l20,,,6,,9r12,l12,59r11,l23,23r5,-7l23,16,23,xe" fillcolor="black" stroked="f">
                          <v:path arrowok="t" o:connecttype="custom" o:connectlocs="23,-409;20,-409;0,-403;0,-400;12,-400;12,-350;23,-350;23,-386;28,-393;23,-393;23,-409" o:connectangles="0,0,0,0,0,0,0,0,0,0,0"/>
                        </v:shape>
                        <v:shape id="Freeform 43" o:spid="_x0000_s1067" style="position:absolute;left:11120;top:-409;width:49;height:65;visibility:visible;mso-wrap-style:square;v-text-anchor:top" coordsize="4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8EhbwA&#10;AADbAAAADwAAAGRycy9kb3ducmV2LnhtbESPywrCMBBF94L/EEZwp6lPtBpFCoJbqx8wNmNbbSal&#10;iVr/3giCy8t9HO5625pKPKlxpWUFo2EEgjizuuRcwfm0HyxAOI+ssbJMCt7kYLvpdtYYa/viIz1T&#10;n4swwi5GBYX3dSylywoy6Ia2Jg7e1TYGfZBNLnWDrzBuKjmOork0WHIgFFhTUlB2Tx/mC9kvs9vi&#10;srOjeTIzd5+UPEmV6vfa3QqEp9b/w7/2QSuYTuD7JfwA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ADwSFvAAAANsAAAAPAAAAAAAAAAAAAAAAAJgCAABkcnMvZG93bnJldi54&#10;bWxQSwUGAAAAAAQABAD1AAAAgQMAAAAA&#10;" path="m41,l36,,33,3,23,16r5,l30,13r3,-2l45,11,50,5,45,1,41,xe" fillcolor="black" stroked="f">
                          <v:path arrowok="t" o:connecttype="custom" o:connectlocs="41,-409;36,-409;33,-406;23,-393;28,-393;30,-396;33,-398;45,-398;50,-404;45,-408;41,-409" o:connectangles="0,0,0,0,0,0,0,0,0,0,0"/>
                        </v:shape>
                        <v:shape id="Freeform 44" o:spid="_x0000_s1068" style="position:absolute;left:11120;top:-409;width:49;height:65;visibility:visible;mso-wrap-style:square;v-text-anchor:top" coordsize="4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ac8bwA&#10;AADbAAAADwAAAGRycy9kb3ducmV2LnhtbESPywrCMBBF94L/EEZwp6lPtBpFCoJbqx8wNmNbbSal&#10;iVr/3giCy8t9HO5625pKPKlxpWUFo2EEgjizuuRcwfm0HyxAOI+ssbJMCt7kYLvpdtYYa/viIz1T&#10;n4swwi5GBYX3dSylywoy6Ia2Jg7e1TYGfZBNLnWDrzBuKjmOork0WHIgFFhTUlB2Tx/mC9kvs9vi&#10;srOjeTIzd5+UPEmV6vfa3QqEp9b/w7/2QSuYTuH7JfwA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5pzxvAAAANsAAAAPAAAAAAAAAAAAAAAAAJgCAABkcnMvZG93bnJldi54&#10;bWxQSwUGAAAAAAQABAD1AAAAgQMAAAAA&#10;" path="m45,11r-8,l39,12r3,3l45,11xe" fillcolor="black" stroked="f">
                          <v:path arrowok="t" o:connecttype="custom" o:connectlocs="45,-398;37,-398;39,-397;42,-394;45,-398" o:connectangles="0,0,0,0,0"/>
                        </v:shape>
                      </v:group>
                      <v:group id="Group 45" o:spid="_x0000_s1069" style="position:absolute;left:11167;top:-447;width:69;height:102" coordorigin="11167,-447" coordsize="69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 id="Freeform 46" o:spid="_x0000_s1070" style="position:absolute;left:11167;top:-447;width:69;height:102;visibility:visible;mso-wrap-style:square;v-text-anchor:top" coordsize="6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bu9sMA&#10;AADbAAAADwAAAGRycy9kb3ducmV2LnhtbESPT4vCMBTE78J+h/AW9qbpyqJSjSKLRQ+CWN09P5rX&#10;P9i8lCbW+u2NIHgcZuY3zGLVm1p01LrKsoLvUQSCOLO64kLB+ZQMZyCcR9ZYWyYFd3KwWn4MFhhr&#10;e+MjdakvRICwi1FB6X0TS+mykgy6kW2Ig5fb1qAPsi2kbvEW4KaW4yiaSIMVh4USG/otKbukV6Ng&#10;k1fd/u+/qJMkXU9xc94ecr9V6uuzX89BeOr9O/xq77SCnw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bu9sMAAADbAAAADwAAAAAAAAAAAAAAAACYAgAAZHJzL2Rv&#10;d25yZXYueG1sUEsFBgAAAAAEAAQA9QAAAIgDAAAAAA==&#10;" path="m33,97l2,97r,6l33,103r,-6xe" fillcolor="black" stroked="f">
                          <v:path arrowok="t" o:connecttype="custom" o:connectlocs="33,-350;2,-350;2,-344;33,-344;33,-350" o:connectangles="0,0,0,0,0"/>
                        </v:shape>
                        <v:shape id="Freeform 47" o:spid="_x0000_s1071" style="position:absolute;left:11167;top:-447;width:69;height:102;visibility:visible;mso-wrap-style:square;v-text-anchor:top" coordsize="6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LbcQA&#10;AADbAAAADwAAAGRycy9kb3ducmV2LnhtbESPzWrDMBCE74G+g9hCb7HcUurgRAmhxKSHQInj9rxY&#10;6x9irYyl2u7bR4VCjsPMfMNsdrPpxEiDay0reI5iEMSl1S3XCopLtlyBcB5ZY2eZFPySg932YbHB&#10;VNuJzzTmvhYBwi5FBY33fSqlKxsy6CLbEwevsoNBH+RQSz3gFOCmky9x/CYNthwWGuzpvaHymv8Y&#10;BYeqHU9f33WXZfk+wUNx/Kz8Uamnx3m/BuFp9vfwf/tDK3hN4O9L+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aS23EAAAA2wAAAA8AAAAAAAAAAAAAAAAAmAIAAGRycy9k&#10;b3ducmV2LnhtbFBLBQYAAAAABAAEAPUAAACJAwAAAAA=&#10;" path="m57,45r-8,l24,68r28,35l70,103r,-6l62,97,35,65,57,45xe" fillcolor="black" stroked="f">
                          <v:path arrowok="t" o:connecttype="custom" o:connectlocs="57,-402;49,-402;24,-379;52,-344;70,-344;70,-350;62,-350;35,-382;57,-402" o:connectangles="0,0,0,0,0,0,0,0,0"/>
                        </v:shape>
                        <v:shape id="Freeform 48" o:spid="_x0000_s1072" style="position:absolute;left:11167;top:-447;width:69;height:102;visibility:visible;mso-wrap-style:square;v-text-anchor:top" coordsize="6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fH78A&#10;AADbAAAADwAAAGRycy9kb3ducmV2LnhtbERPy4rCMBTdD/gP4QruxtRBHKlGEbHoQpCpj/WluX1g&#10;c1OaTK1/bxaCy8N5L9e9qUVHrassK5iMIxDEmdUVFwou5+R7DsJ5ZI21ZVLwJAfr1eBribG2D/6j&#10;LvWFCCHsYlRQet/EUrqsJINubBviwOW2NegDbAupW3yEcFPLnyiaSYMVh4YSG9qWlN3Tf6Ngl1fd&#10;8Xor6iRJN7+4u+xPud8rNRr2mwUIT73/iN/ug1YwDWPDl/A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hd8fvwAAANsAAAAPAAAAAAAAAAAAAAAAAJgCAABkcnMvZG93bnJl&#10;di54bWxQSwUGAAAAAAQABAD1AAAAhAMAAAAA&#10;" path="m23,l20,,,6,,9r12,l12,97r11,l23,xe" fillcolor="black" stroked="f">
                          <v:path arrowok="t" o:connecttype="custom" o:connectlocs="23,-447;20,-447;0,-441;0,-438;12,-438;12,-350;23,-350;23,-447" o:connectangles="0,0,0,0,0,0,0,0"/>
                        </v:shape>
                        <v:shape id="Freeform 49" o:spid="_x0000_s1073" style="position:absolute;left:11167;top:-447;width:69;height:102;visibility:visible;mso-wrap-style:square;v-text-anchor:top" coordsize="6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6hMQA&#10;AADbAAAADwAAAGRycy9kb3ducmV2LnhtbESPT2vCQBTE7wW/w/IEb83GIq1N3QQRgx4KxVQ9P7Iv&#10;f2j2bchuY/z23UKhx2FmfsNsssl0YqTBtZYVLKMYBHFpdcu1gvNn/rgG4Tyyxs4yKbiTgyydPWww&#10;0fbGJxoLX4sAYZeggsb7PpHSlQ0ZdJHtiYNX2cGgD3KopR7wFuCmk09x/CwNthwWGuxp11D5VXwb&#10;BfuqHd8v17rL82L7gvvz4aPyB6UW82n7BsLT5P/Df+2jVrB6hd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JeoTEAAAA2wAAAA8AAAAAAAAAAAAAAAAAmAIAAGRycy9k&#10;b3ducmV2LnhtbFBLBQYAAAAABAAEAPUAAACJAwAAAAA=&#10;" path="m67,40r-27,l40,45r27,l67,40xe" fillcolor="black" stroked="f">
                          <v:path arrowok="t" o:connecttype="custom" o:connectlocs="67,-407;40,-407;40,-402;67,-402;67,-407" o:connectangles="0,0,0,0,0"/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50" o:spid="_x0000_s1074" type="#_x0000_t75" style="position:absolute;left:10151;top:-635;width:470;height: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J7BzCAAAA2wAAAA8AAABkcnMvZG93bnJldi54bWxET91qwjAUvhf2DuEMdmdTxyazM5ZRJpQp&#10;A60PcGjOmmJz0jWZdj69uRC8/Pj+l/loO3GiwbeOFcySFARx7XTLjYJDtZ6+gfABWWPnmBT8k4d8&#10;9TBZYqbdmXd02odGxBD2GSowIfSZlL42ZNEnrieO3I8bLIYIh0bqAc8x3HbyOU3n0mLLscFgT4Wh&#10;+rj/swo2tvr93q3L7aIuPhcv5qs66Oqi1NPj+PEOItAY7uKbu9QKXuP6+CX+ALm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SewcwgAAANsAAAAPAAAAAAAAAAAAAAAAAJ8C&#10;AABkcnMvZG93bnJldi54bWxQSwUGAAAAAAQABAD3AAAAjgMAAAAA&#10;">
                          <v:imagedata r:id="rId13" o:title=""/>
                        </v:shape>
                        <v:shape id="Picture 51" o:spid="_x0000_s1075" type="#_x0000_t75" alt="Unlabelled image" style="position:absolute;left:9405;top:-1222;width:1846;height:1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7xuLDAAAA2wAAAA8AAABkcnMvZG93bnJldi54bWxEj0FrAjEUhO9C/0N4hV5EsxZt7dYopVBY&#10;QaRd7f2xeU0WNy/LJtX13xtB8DjMzDfMYtW7RhypC7VnBZNxBoK48rpmo2C/+xrNQYSIrLHxTArO&#10;FGC1fBgsMNf+xD90LKMRCcIhRwU2xjaXMlSWHIaxb4mT9+c7hzHJzkjd4SnBXSOfs+xFOqw5LVhs&#10;6dNSdSj/nQLcvH2TW68d26E5mNdt4X+nhVJPj/3HO4hIfbyHb+1CK5hN4Pol/QC5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fvG4sMAAADbAAAADwAAAAAAAAAAAAAAAACf&#10;AgAAZHJzL2Rvd25yZXYueG1sUEsFBgAAAAAEAAQA9wAAAI8DAAAAAA==&#10;">
                          <v:imagedata r:id="rId14" o:title="Unlabelled image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106758" w:rsidRPr="00D665FD" w:rsidTr="00CB5F89">
        <w:tc>
          <w:tcPr>
            <w:tcW w:w="3435" w:type="dxa"/>
          </w:tcPr>
          <w:p w:rsidR="00106758" w:rsidRPr="00756EA9" w:rsidRDefault="00106758" w:rsidP="00452251">
            <w:pPr>
              <w:ind w:right="-107"/>
              <w:rPr>
                <w:lang w:val="ru-RU"/>
              </w:rPr>
            </w:pPr>
          </w:p>
        </w:tc>
        <w:tc>
          <w:tcPr>
            <w:tcW w:w="4835" w:type="dxa"/>
            <w:vAlign w:val="bottom"/>
          </w:tcPr>
          <w:p w:rsidR="00106758" w:rsidRPr="00756EA9" w:rsidRDefault="00106758" w:rsidP="00CB5F89">
            <w:pPr>
              <w:widowControl/>
              <w:ind w:right="-107"/>
              <w:jc w:val="center"/>
              <w:rPr>
                <w:lang w:val="ru-RU"/>
              </w:rPr>
            </w:pPr>
            <w:r w:rsidRPr="00756EA9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Обзор</w:t>
            </w:r>
          </w:p>
        </w:tc>
        <w:tc>
          <w:tcPr>
            <w:tcW w:w="2085" w:type="dxa"/>
          </w:tcPr>
          <w:p w:rsidR="00106758" w:rsidRPr="00756EA9" w:rsidRDefault="00834EBE" w:rsidP="00452251">
            <w:pPr>
              <w:ind w:right="-107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233680</wp:posOffset>
                  </wp:positionV>
                  <wp:extent cx="330835" cy="320040"/>
                  <wp:effectExtent l="0" t="0" r="0" b="3810"/>
                  <wp:wrapNone/>
                  <wp:docPr id="5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6">
              <w:r w:rsidR="00106758" w:rsidRPr="00756EA9">
                <w:rPr>
                  <w:rFonts w:ascii="Times New Roman" w:hAnsi="Times New Roman"/>
                  <w:color w:val="231F20"/>
                  <w:sz w:val="16"/>
                  <w:szCs w:val="16"/>
                  <w:lang w:val="ru-RU"/>
                </w:rPr>
                <w:t>www.elsevier.com/locate/jcf</w:t>
              </w:r>
            </w:hyperlink>
          </w:p>
        </w:tc>
      </w:tr>
      <w:tr w:rsidR="00106758" w:rsidRPr="00756EA9" w:rsidTr="00CB5F89">
        <w:tc>
          <w:tcPr>
            <w:tcW w:w="8270" w:type="dxa"/>
            <w:gridSpan w:val="2"/>
          </w:tcPr>
          <w:p w:rsidR="00106758" w:rsidRPr="00756EA9" w:rsidRDefault="00106758" w:rsidP="00452251">
            <w:pPr>
              <w:ind w:right="-107"/>
              <w:jc w:val="center"/>
              <w:rPr>
                <w:rFonts w:ascii="Times New Roman" w:hAnsi="Times New Roman"/>
                <w:sz w:val="34"/>
                <w:szCs w:val="34"/>
                <w:lang w:val="ru-RU"/>
              </w:rPr>
            </w:pPr>
            <w:r w:rsidRPr="00756EA9">
              <w:rPr>
                <w:rFonts w:ascii="Times New Roman" w:hAnsi="Times New Roman"/>
                <w:color w:val="231F20"/>
                <w:sz w:val="34"/>
                <w:szCs w:val="34"/>
                <w:lang w:val="ru-RU"/>
              </w:rPr>
              <w:t xml:space="preserve">Европейское общество по кистозному фиброзу: </w:t>
            </w:r>
            <w:r w:rsidRPr="00756EA9">
              <w:rPr>
                <w:rFonts w:ascii="Times New Roman" w:hAnsi="Times New Roman"/>
                <w:color w:val="231F20"/>
                <w:sz w:val="34"/>
                <w:szCs w:val="34"/>
                <w:lang w:val="ru-RU"/>
              </w:rPr>
              <w:br/>
              <w:t xml:space="preserve">Стандарты медицинской помощи – </w:t>
            </w:r>
            <w:r w:rsidRPr="00756EA9">
              <w:rPr>
                <w:rFonts w:ascii="Times New Roman" w:hAnsi="Times New Roman"/>
                <w:color w:val="231F20"/>
                <w:sz w:val="34"/>
                <w:szCs w:val="34"/>
                <w:lang w:val="ru-RU"/>
              </w:rPr>
              <w:br/>
            </w:r>
            <w:r w:rsidRPr="00756EA9">
              <w:rPr>
                <w:rFonts w:ascii="Times New Roman" w:hAnsi="Times New Roman"/>
                <w:sz w:val="34"/>
                <w:szCs w:val="34"/>
                <w:lang w:val="ru-RU"/>
              </w:rPr>
              <w:t>Структура центра кистозного фиброза</w:t>
            </w:r>
          </w:p>
        </w:tc>
        <w:tc>
          <w:tcPr>
            <w:tcW w:w="2085" w:type="dxa"/>
          </w:tcPr>
          <w:p w:rsidR="00106758" w:rsidRPr="00CB5F89" w:rsidRDefault="00106758" w:rsidP="00CB5F89">
            <w:pPr>
              <w:ind w:left="110" w:right="-107"/>
              <w:jc w:val="right"/>
              <w:rPr>
                <w:rFonts w:ascii="Times New Roman" w:hAnsi="Times New Roman"/>
                <w:sz w:val="12"/>
                <w:szCs w:val="16"/>
              </w:rPr>
            </w:pPr>
            <w:proofErr w:type="spellStart"/>
            <w:r w:rsidRPr="00CB5F89">
              <w:rPr>
                <w:rFonts w:ascii="Times New Roman" w:hAnsi="Times New Roman"/>
                <w:sz w:val="12"/>
                <w:szCs w:val="16"/>
              </w:rPr>
              <w:t>CrossMark</w:t>
            </w:r>
            <w:proofErr w:type="spellEnd"/>
          </w:p>
        </w:tc>
      </w:tr>
      <w:tr w:rsidR="00106758" w:rsidRPr="00756EA9" w:rsidTr="00CB5F89">
        <w:tc>
          <w:tcPr>
            <w:tcW w:w="8270" w:type="dxa"/>
            <w:gridSpan w:val="2"/>
          </w:tcPr>
          <w:p w:rsidR="00106758" w:rsidRPr="00756EA9" w:rsidRDefault="00106758" w:rsidP="00452251">
            <w:pPr>
              <w:ind w:right="-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85" w:type="dxa"/>
            <w:vAlign w:val="center"/>
          </w:tcPr>
          <w:p w:rsidR="00106758" w:rsidRPr="00756EA9" w:rsidRDefault="00106758" w:rsidP="00452251">
            <w:pPr>
              <w:ind w:left="110" w:right="-10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106758" w:rsidRPr="00756EA9" w:rsidRDefault="00106758" w:rsidP="00234E55">
      <w:pPr>
        <w:spacing w:line="200" w:lineRule="exact"/>
        <w:ind w:right="-107"/>
        <w:rPr>
          <w:sz w:val="20"/>
          <w:szCs w:val="20"/>
          <w:lang w:val="ru-RU"/>
        </w:rPr>
      </w:pPr>
    </w:p>
    <w:p w:rsidR="00106758" w:rsidRPr="00756EA9" w:rsidRDefault="00106758" w:rsidP="00234E55">
      <w:pPr>
        <w:spacing w:line="365" w:lineRule="exact"/>
        <w:ind w:right="-107"/>
        <w:jc w:val="center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 xml:space="preserve">Стивен </w:t>
      </w:r>
      <w:proofErr w:type="spellStart"/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>Кон</w:t>
      </w:r>
      <w:r w:rsidR="009D4D21">
        <w:rPr>
          <w:rFonts w:ascii="Times New Roman" w:hAnsi="Times New Roman"/>
          <w:color w:val="231F20"/>
          <w:sz w:val="26"/>
          <w:szCs w:val="26"/>
          <w:lang w:val="ru-RU"/>
        </w:rPr>
        <w:t>в</w:t>
      </w:r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>эй</w:t>
      </w:r>
      <w:proofErr w:type="spellEnd"/>
      <w:r w:rsidRPr="00756EA9">
        <w:rPr>
          <w:rFonts w:ascii="Times New Roman" w:hAnsi="Times New Roman"/>
          <w:color w:val="231F20"/>
          <w:sz w:val="26"/>
          <w:szCs w:val="26"/>
          <w:vertAlign w:val="superscript"/>
          <w:lang w:val="ru-RU"/>
        </w:rPr>
        <w:t> </w:t>
      </w:r>
      <w:r w:rsidRPr="00756EA9">
        <w:rPr>
          <w:rFonts w:ascii="Times New Roman" w:hAnsi="Times New Roman"/>
          <w:color w:val="2A0E90"/>
          <w:sz w:val="26"/>
          <w:szCs w:val="26"/>
          <w:vertAlign w:val="superscript"/>
          <w:lang w:val="ru-RU"/>
        </w:rPr>
        <w:t>a,</w:t>
      </w:r>
      <w:r>
        <w:rPr>
          <w:rStyle w:val="af0"/>
          <w:rFonts w:ascii="Times New Roman" w:hAnsi="Times New Roman"/>
          <w:color w:val="2A0E90"/>
          <w:sz w:val="26"/>
          <w:szCs w:val="26"/>
          <w:lang w:val="ru-RU"/>
        </w:rPr>
        <w:footnoteReference w:customMarkFollows="1" w:id="1"/>
        <w:t>*</w:t>
      </w:r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 xml:space="preserve">, </w:t>
      </w:r>
      <w:proofErr w:type="spellStart"/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>Айэн</w:t>
      </w:r>
      <w:proofErr w:type="spellEnd"/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 xml:space="preserve"> М. </w:t>
      </w:r>
      <w:proofErr w:type="spellStart"/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>Балфур-Линн</w:t>
      </w:r>
      <w:proofErr w:type="spellEnd"/>
      <w:r w:rsidRPr="00756EA9">
        <w:rPr>
          <w:rFonts w:ascii="Times New Roman" w:hAnsi="Times New Roman"/>
          <w:color w:val="231F20"/>
          <w:sz w:val="26"/>
          <w:szCs w:val="26"/>
          <w:vertAlign w:val="superscript"/>
          <w:lang w:val="ru-RU"/>
        </w:rPr>
        <w:t> </w:t>
      </w:r>
      <w:r w:rsidRPr="00756EA9">
        <w:rPr>
          <w:rFonts w:ascii="Times New Roman" w:hAnsi="Times New Roman"/>
          <w:color w:val="2E3092"/>
          <w:sz w:val="26"/>
          <w:szCs w:val="26"/>
          <w:vertAlign w:val="superscript"/>
          <w:lang w:val="ru-RU"/>
        </w:rPr>
        <w:t>b</w:t>
      </w:r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 xml:space="preserve">, </w:t>
      </w:r>
      <w:proofErr w:type="spellStart"/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>Карлен</w:t>
      </w:r>
      <w:proofErr w:type="spellEnd"/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231F20"/>
          <w:sz w:val="26"/>
          <w:szCs w:val="26"/>
          <w:lang w:val="ru-RU"/>
        </w:rPr>
        <w:t>д</w:t>
      </w:r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>е Р</w:t>
      </w:r>
      <w:r w:rsidR="009D4D21">
        <w:rPr>
          <w:rFonts w:ascii="Times New Roman" w:hAnsi="Times New Roman"/>
          <w:color w:val="231F20"/>
          <w:sz w:val="26"/>
          <w:szCs w:val="26"/>
          <w:lang w:val="ru-RU"/>
        </w:rPr>
        <w:t>а</w:t>
      </w:r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>йке</w:t>
      </w:r>
      <w:r w:rsidRPr="00756EA9">
        <w:rPr>
          <w:rFonts w:ascii="Times New Roman" w:hAnsi="Times New Roman"/>
          <w:color w:val="231F20"/>
          <w:sz w:val="26"/>
          <w:szCs w:val="26"/>
          <w:vertAlign w:val="superscript"/>
          <w:lang w:val="ru-RU"/>
        </w:rPr>
        <w:t> </w:t>
      </w:r>
      <w:r w:rsidRPr="00756EA9">
        <w:rPr>
          <w:rFonts w:ascii="Times New Roman" w:hAnsi="Times New Roman"/>
          <w:color w:val="2E3092"/>
          <w:sz w:val="26"/>
          <w:szCs w:val="26"/>
          <w:vertAlign w:val="superscript"/>
          <w:lang w:val="ru-RU"/>
        </w:rPr>
        <w:t>c</w:t>
      </w:r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 xml:space="preserve">, Павел </w:t>
      </w:r>
      <w:proofErr w:type="spellStart"/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>Древинек</w:t>
      </w:r>
      <w:proofErr w:type="spellEnd"/>
      <w:r w:rsidRPr="00756EA9">
        <w:rPr>
          <w:rFonts w:ascii="Times New Roman" w:hAnsi="Times New Roman"/>
          <w:color w:val="231F20"/>
          <w:sz w:val="26"/>
          <w:szCs w:val="26"/>
          <w:vertAlign w:val="superscript"/>
          <w:lang w:val="ru-RU"/>
        </w:rPr>
        <w:t> </w:t>
      </w:r>
      <w:r w:rsidRPr="00756EA9">
        <w:rPr>
          <w:rFonts w:ascii="Times New Roman" w:hAnsi="Times New Roman"/>
          <w:color w:val="2E3092"/>
          <w:sz w:val="26"/>
          <w:szCs w:val="26"/>
          <w:vertAlign w:val="superscript"/>
          <w:lang w:val="ru-RU"/>
        </w:rPr>
        <w:t>d</w:t>
      </w:r>
      <w:r w:rsidRPr="00756EA9">
        <w:rPr>
          <w:rFonts w:ascii="Times New Roman" w:hAnsi="Times New Roman"/>
          <w:color w:val="231F20"/>
          <w:sz w:val="26"/>
          <w:szCs w:val="26"/>
          <w:vertAlign w:val="superscript"/>
          <w:lang w:val="ru-RU"/>
        </w:rPr>
        <w:t>, </w:t>
      </w:r>
      <w:r w:rsidRPr="00756EA9">
        <w:rPr>
          <w:rFonts w:ascii="Times New Roman" w:hAnsi="Times New Roman"/>
          <w:color w:val="2E3092"/>
          <w:sz w:val="26"/>
          <w:szCs w:val="26"/>
          <w:vertAlign w:val="superscript"/>
          <w:lang w:val="ru-RU"/>
        </w:rPr>
        <w:t>e</w:t>
      </w:r>
      <w:r w:rsidRPr="00756EA9">
        <w:rPr>
          <w:rFonts w:ascii="Times New Roman" w:hAnsi="Times New Roman"/>
          <w:color w:val="231F20"/>
          <w:sz w:val="26"/>
          <w:szCs w:val="26"/>
          <w:vertAlign w:val="superscript"/>
          <w:lang w:val="ru-RU"/>
        </w:rPr>
        <w:t>, </w:t>
      </w:r>
      <w:r w:rsidRPr="00756EA9">
        <w:rPr>
          <w:rFonts w:ascii="Times New Roman" w:hAnsi="Times New Roman"/>
          <w:color w:val="2E3092"/>
          <w:sz w:val="26"/>
          <w:szCs w:val="26"/>
          <w:vertAlign w:val="superscript"/>
          <w:lang w:val="ru-RU"/>
        </w:rPr>
        <w:t>f</w:t>
      </w:r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 xml:space="preserve">, </w:t>
      </w:r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br/>
        <w:t xml:space="preserve">Джулиет </w:t>
      </w:r>
      <w:proofErr w:type="spellStart"/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>Фауэрэйкер</w:t>
      </w:r>
      <w:proofErr w:type="spellEnd"/>
      <w:r w:rsidRPr="00756EA9">
        <w:rPr>
          <w:rFonts w:ascii="Times New Roman" w:hAnsi="Times New Roman"/>
          <w:color w:val="231F20"/>
          <w:sz w:val="26"/>
          <w:szCs w:val="26"/>
          <w:vertAlign w:val="superscript"/>
          <w:lang w:val="ru-RU"/>
        </w:rPr>
        <w:t> </w:t>
      </w:r>
      <w:r w:rsidRPr="00756EA9">
        <w:rPr>
          <w:rFonts w:ascii="Times New Roman" w:hAnsi="Times New Roman"/>
          <w:color w:val="2E3092"/>
          <w:sz w:val="26"/>
          <w:szCs w:val="26"/>
          <w:vertAlign w:val="superscript"/>
          <w:lang w:val="ru-RU"/>
        </w:rPr>
        <w:t>g</w:t>
      </w:r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 xml:space="preserve">, Труди </w:t>
      </w:r>
      <w:proofErr w:type="spellStart"/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>Хаверманс</w:t>
      </w:r>
      <w:proofErr w:type="spellEnd"/>
      <w:r w:rsidRPr="00756EA9">
        <w:rPr>
          <w:rFonts w:ascii="Times New Roman" w:hAnsi="Times New Roman"/>
          <w:color w:val="231F20"/>
          <w:sz w:val="26"/>
          <w:szCs w:val="26"/>
          <w:vertAlign w:val="superscript"/>
          <w:lang w:val="ru-RU"/>
        </w:rPr>
        <w:t> </w:t>
      </w:r>
      <w:r w:rsidRPr="00756EA9">
        <w:rPr>
          <w:rFonts w:ascii="Times New Roman" w:hAnsi="Times New Roman"/>
          <w:color w:val="2E3092"/>
          <w:sz w:val="26"/>
          <w:szCs w:val="26"/>
          <w:vertAlign w:val="superscript"/>
          <w:lang w:val="ru-RU"/>
        </w:rPr>
        <w:t>h</w:t>
      </w:r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 xml:space="preserve">, Гарри </w:t>
      </w:r>
      <w:proofErr w:type="spellStart"/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>Хейерман</w:t>
      </w:r>
      <w:proofErr w:type="spellEnd"/>
      <w:r w:rsidRPr="00756EA9">
        <w:rPr>
          <w:rFonts w:ascii="Times New Roman" w:hAnsi="Times New Roman"/>
          <w:color w:val="231F20"/>
          <w:sz w:val="26"/>
          <w:szCs w:val="26"/>
          <w:vertAlign w:val="superscript"/>
          <w:lang w:val="ru-RU"/>
        </w:rPr>
        <w:t> </w:t>
      </w:r>
      <w:r w:rsidRPr="00756EA9">
        <w:rPr>
          <w:rFonts w:ascii="Times New Roman" w:hAnsi="Times New Roman"/>
          <w:color w:val="2E3092"/>
          <w:sz w:val="26"/>
          <w:szCs w:val="26"/>
          <w:vertAlign w:val="superscript"/>
          <w:lang w:val="ru-RU"/>
        </w:rPr>
        <w:t>i</w:t>
      </w:r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 xml:space="preserve">, Луиза </w:t>
      </w:r>
      <w:proofErr w:type="spellStart"/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>Ланнефорс</w:t>
      </w:r>
      <w:proofErr w:type="spellEnd"/>
      <w:r w:rsidRPr="00756EA9">
        <w:rPr>
          <w:rFonts w:ascii="Times New Roman" w:hAnsi="Times New Roman"/>
          <w:color w:val="231F20"/>
          <w:sz w:val="26"/>
          <w:szCs w:val="26"/>
          <w:vertAlign w:val="superscript"/>
          <w:lang w:val="ru-RU"/>
        </w:rPr>
        <w:t> </w:t>
      </w:r>
      <w:r w:rsidRPr="00756EA9">
        <w:rPr>
          <w:rFonts w:ascii="Times New Roman" w:hAnsi="Times New Roman"/>
          <w:color w:val="2E3092"/>
          <w:sz w:val="26"/>
          <w:szCs w:val="26"/>
          <w:vertAlign w:val="superscript"/>
          <w:lang w:val="ru-RU"/>
        </w:rPr>
        <w:t>j</w:t>
      </w:r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 xml:space="preserve">, </w:t>
      </w:r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br/>
        <w:t xml:space="preserve">Андерс </w:t>
      </w:r>
      <w:proofErr w:type="spellStart"/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>Линдблад</w:t>
      </w:r>
      <w:proofErr w:type="spellEnd"/>
      <w:r w:rsidRPr="00756EA9">
        <w:rPr>
          <w:rFonts w:ascii="Times New Roman" w:hAnsi="Times New Roman"/>
          <w:color w:val="231F20"/>
          <w:sz w:val="26"/>
          <w:szCs w:val="26"/>
          <w:vertAlign w:val="superscript"/>
          <w:lang w:val="ru-RU"/>
        </w:rPr>
        <w:t> </w:t>
      </w:r>
      <w:r w:rsidRPr="00756EA9">
        <w:rPr>
          <w:rFonts w:ascii="Times New Roman" w:hAnsi="Times New Roman"/>
          <w:color w:val="2E3092"/>
          <w:sz w:val="26"/>
          <w:szCs w:val="26"/>
          <w:vertAlign w:val="superscript"/>
          <w:lang w:val="ru-RU"/>
        </w:rPr>
        <w:t>k</w:t>
      </w:r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 xml:space="preserve">, Милан </w:t>
      </w:r>
      <w:proofErr w:type="spellStart"/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>Мацек</w:t>
      </w:r>
      <w:proofErr w:type="spellEnd"/>
      <w:r w:rsidRPr="00756EA9">
        <w:rPr>
          <w:rFonts w:ascii="Times New Roman" w:hAnsi="Times New Roman"/>
          <w:color w:val="231F20"/>
          <w:sz w:val="26"/>
          <w:szCs w:val="26"/>
          <w:vertAlign w:val="superscript"/>
          <w:lang w:val="ru-RU"/>
        </w:rPr>
        <w:t> </w:t>
      </w:r>
      <w:r w:rsidRPr="00756EA9">
        <w:rPr>
          <w:rFonts w:ascii="Times New Roman" w:hAnsi="Times New Roman"/>
          <w:color w:val="2E3092"/>
          <w:sz w:val="26"/>
          <w:szCs w:val="26"/>
          <w:vertAlign w:val="superscript"/>
          <w:lang w:val="ru-RU"/>
        </w:rPr>
        <w:t>l</w:t>
      </w:r>
      <w:r w:rsidRPr="00756EA9">
        <w:rPr>
          <w:rFonts w:ascii="Times New Roman" w:hAnsi="Times New Roman"/>
          <w:color w:val="231F20"/>
          <w:sz w:val="26"/>
          <w:szCs w:val="26"/>
          <w:vertAlign w:val="superscript"/>
          <w:lang w:val="ru-RU"/>
        </w:rPr>
        <w:t>, </w:t>
      </w:r>
      <w:r w:rsidRPr="00756EA9">
        <w:rPr>
          <w:rFonts w:ascii="Times New Roman" w:hAnsi="Times New Roman"/>
          <w:color w:val="2E3092"/>
          <w:sz w:val="26"/>
          <w:szCs w:val="26"/>
          <w:vertAlign w:val="superscript"/>
          <w:lang w:val="ru-RU"/>
        </w:rPr>
        <w:t>m</w:t>
      </w:r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 xml:space="preserve">, Сью </w:t>
      </w:r>
      <w:proofErr w:type="spellStart"/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>Мэдж</w:t>
      </w:r>
      <w:proofErr w:type="spellEnd"/>
      <w:r w:rsidRPr="00756EA9">
        <w:rPr>
          <w:rFonts w:ascii="Times New Roman" w:hAnsi="Times New Roman"/>
          <w:color w:val="231F20"/>
          <w:sz w:val="26"/>
          <w:szCs w:val="26"/>
          <w:vertAlign w:val="superscript"/>
          <w:lang w:val="ru-RU"/>
        </w:rPr>
        <w:t> </w:t>
      </w:r>
      <w:r w:rsidRPr="00756EA9">
        <w:rPr>
          <w:rFonts w:ascii="Times New Roman" w:hAnsi="Times New Roman"/>
          <w:color w:val="2E3092"/>
          <w:sz w:val="26"/>
          <w:szCs w:val="26"/>
          <w:vertAlign w:val="superscript"/>
          <w:lang w:val="ru-RU"/>
        </w:rPr>
        <w:t>n</w:t>
      </w:r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 xml:space="preserve">, </w:t>
      </w:r>
      <w:proofErr w:type="spellStart"/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>Мэве</w:t>
      </w:r>
      <w:proofErr w:type="spellEnd"/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 xml:space="preserve"> </w:t>
      </w:r>
      <w:proofErr w:type="spellStart"/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>Моран</w:t>
      </w:r>
      <w:proofErr w:type="spellEnd"/>
      <w:r w:rsidRPr="00756EA9">
        <w:rPr>
          <w:rFonts w:ascii="Times New Roman" w:hAnsi="Times New Roman"/>
          <w:color w:val="231F20"/>
          <w:sz w:val="26"/>
          <w:szCs w:val="26"/>
          <w:vertAlign w:val="superscript"/>
          <w:lang w:val="ru-RU"/>
        </w:rPr>
        <w:t> </w:t>
      </w:r>
      <w:r w:rsidRPr="00756EA9">
        <w:rPr>
          <w:rFonts w:ascii="Times New Roman" w:hAnsi="Times New Roman"/>
          <w:color w:val="2E3092"/>
          <w:sz w:val="26"/>
          <w:szCs w:val="26"/>
          <w:vertAlign w:val="superscript"/>
          <w:lang w:val="ru-RU"/>
        </w:rPr>
        <w:t>o</w:t>
      </w:r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 xml:space="preserve">, Лиза </w:t>
      </w:r>
      <w:proofErr w:type="spellStart"/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>Моррисон</w:t>
      </w:r>
      <w:proofErr w:type="spellEnd"/>
      <w:r w:rsidRPr="00756EA9">
        <w:rPr>
          <w:rFonts w:ascii="Times New Roman" w:hAnsi="Times New Roman"/>
          <w:color w:val="231F20"/>
          <w:sz w:val="26"/>
          <w:szCs w:val="26"/>
          <w:vertAlign w:val="superscript"/>
          <w:lang w:val="ru-RU"/>
        </w:rPr>
        <w:t> </w:t>
      </w:r>
      <w:r w:rsidRPr="00756EA9">
        <w:rPr>
          <w:rFonts w:ascii="Times New Roman" w:hAnsi="Times New Roman"/>
          <w:color w:val="2E3092"/>
          <w:sz w:val="26"/>
          <w:szCs w:val="26"/>
          <w:vertAlign w:val="superscript"/>
          <w:lang w:val="ru-RU"/>
        </w:rPr>
        <w:t>p</w:t>
      </w:r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 xml:space="preserve">, </w:t>
      </w:r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br/>
      </w:r>
      <w:proofErr w:type="spellStart"/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>Элисон</w:t>
      </w:r>
      <w:proofErr w:type="spellEnd"/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 xml:space="preserve"> </w:t>
      </w:r>
      <w:proofErr w:type="spellStart"/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>Мортон</w:t>
      </w:r>
      <w:proofErr w:type="spellEnd"/>
      <w:r w:rsidRPr="00756EA9">
        <w:rPr>
          <w:rFonts w:ascii="Times New Roman" w:hAnsi="Times New Roman"/>
          <w:color w:val="231F20"/>
          <w:sz w:val="26"/>
          <w:szCs w:val="26"/>
          <w:vertAlign w:val="superscript"/>
          <w:lang w:val="ru-RU"/>
        </w:rPr>
        <w:t> </w:t>
      </w:r>
      <w:r w:rsidRPr="00756EA9">
        <w:rPr>
          <w:rFonts w:ascii="Times New Roman" w:hAnsi="Times New Roman"/>
          <w:color w:val="2E3092"/>
          <w:sz w:val="26"/>
          <w:szCs w:val="26"/>
          <w:vertAlign w:val="superscript"/>
          <w:lang w:val="ru-RU"/>
        </w:rPr>
        <w:t>q</w:t>
      </w:r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 xml:space="preserve">, Жаклин </w:t>
      </w:r>
      <w:proofErr w:type="spellStart"/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>Нордхок</w:t>
      </w:r>
      <w:proofErr w:type="spellEnd"/>
      <w:r w:rsidRPr="00756EA9">
        <w:rPr>
          <w:rFonts w:ascii="Times New Roman" w:hAnsi="Times New Roman"/>
          <w:color w:val="231F20"/>
          <w:sz w:val="26"/>
          <w:szCs w:val="26"/>
          <w:vertAlign w:val="superscript"/>
          <w:lang w:val="ru-RU"/>
        </w:rPr>
        <w:t> </w:t>
      </w:r>
      <w:r w:rsidRPr="00756EA9">
        <w:rPr>
          <w:rFonts w:ascii="Times New Roman" w:hAnsi="Times New Roman"/>
          <w:color w:val="2E3092"/>
          <w:sz w:val="26"/>
          <w:szCs w:val="26"/>
          <w:vertAlign w:val="superscript"/>
          <w:lang w:val="ru-RU"/>
        </w:rPr>
        <w:t>r</w:t>
      </w:r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 xml:space="preserve">, </w:t>
      </w:r>
      <w:proofErr w:type="spellStart"/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>Дорота</w:t>
      </w:r>
      <w:proofErr w:type="spellEnd"/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 xml:space="preserve"> </w:t>
      </w:r>
      <w:proofErr w:type="spellStart"/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>Сандс</w:t>
      </w:r>
      <w:proofErr w:type="spellEnd"/>
      <w:r w:rsidRPr="00756EA9">
        <w:rPr>
          <w:rFonts w:ascii="Times New Roman" w:hAnsi="Times New Roman"/>
          <w:color w:val="231F20"/>
          <w:sz w:val="26"/>
          <w:szCs w:val="26"/>
          <w:vertAlign w:val="superscript"/>
          <w:lang w:val="ru-RU"/>
        </w:rPr>
        <w:t> </w:t>
      </w:r>
      <w:r w:rsidRPr="00756EA9">
        <w:rPr>
          <w:rFonts w:ascii="Times New Roman" w:hAnsi="Times New Roman"/>
          <w:color w:val="2E3092"/>
          <w:sz w:val="26"/>
          <w:szCs w:val="26"/>
          <w:vertAlign w:val="superscript"/>
          <w:lang w:val="ru-RU"/>
        </w:rPr>
        <w:t>s</w:t>
      </w:r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 xml:space="preserve">, </w:t>
      </w:r>
      <w:proofErr w:type="spellStart"/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>Аннеке</w:t>
      </w:r>
      <w:proofErr w:type="spellEnd"/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 xml:space="preserve"> </w:t>
      </w:r>
      <w:proofErr w:type="spellStart"/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>Вертоммен</w:t>
      </w:r>
      <w:proofErr w:type="spellEnd"/>
      <w:r w:rsidRPr="00756EA9">
        <w:rPr>
          <w:rFonts w:ascii="Times New Roman" w:hAnsi="Times New Roman"/>
          <w:color w:val="231F20"/>
          <w:sz w:val="26"/>
          <w:szCs w:val="26"/>
          <w:vertAlign w:val="superscript"/>
          <w:lang w:val="ru-RU"/>
        </w:rPr>
        <w:t> </w:t>
      </w:r>
      <w:r w:rsidRPr="00756EA9">
        <w:rPr>
          <w:rFonts w:ascii="Times New Roman" w:hAnsi="Times New Roman"/>
          <w:color w:val="2E3092"/>
          <w:sz w:val="26"/>
          <w:szCs w:val="26"/>
          <w:vertAlign w:val="superscript"/>
          <w:lang w:val="ru-RU"/>
        </w:rPr>
        <w:t>t</w:t>
      </w:r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 xml:space="preserve">, </w:t>
      </w:r>
      <w:proofErr w:type="spellStart"/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>Д</w:t>
      </w:r>
      <w:r>
        <w:rPr>
          <w:rFonts w:ascii="Times New Roman" w:hAnsi="Times New Roman"/>
          <w:color w:val="231F20"/>
          <w:sz w:val="26"/>
          <w:szCs w:val="26"/>
          <w:lang w:val="ru-RU"/>
        </w:rPr>
        <w:t>э</w:t>
      </w:r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>ниел</w:t>
      </w:r>
      <w:proofErr w:type="spellEnd"/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 xml:space="preserve"> </w:t>
      </w:r>
      <w:proofErr w:type="spellStart"/>
      <w:r w:rsidRPr="00756EA9">
        <w:rPr>
          <w:rFonts w:ascii="Times New Roman" w:hAnsi="Times New Roman"/>
          <w:color w:val="231F20"/>
          <w:sz w:val="26"/>
          <w:szCs w:val="26"/>
          <w:lang w:val="ru-RU"/>
        </w:rPr>
        <w:t>Пекхэм</w:t>
      </w:r>
      <w:proofErr w:type="spellEnd"/>
      <w:r w:rsidRPr="00756EA9">
        <w:rPr>
          <w:rFonts w:ascii="Times New Roman" w:hAnsi="Times New Roman"/>
          <w:color w:val="231F20"/>
          <w:sz w:val="26"/>
          <w:szCs w:val="26"/>
          <w:vertAlign w:val="superscript"/>
          <w:lang w:val="ru-RU"/>
        </w:rPr>
        <w:t> </w:t>
      </w:r>
      <w:r w:rsidRPr="00756EA9">
        <w:rPr>
          <w:rFonts w:ascii="Times New Roman" w:hAnsi="Times New Roman"/>
          <w:color w:val="2E3092"/>
          <w:sz w:val="26"/>
          <w:szCs w:val="26"/>
          <w:vertAlign w:val="superscript"/>
          <w:lang w:val="ru-RU"/>
        </w:rPr>
        <w:t>u</w:t>
      </w:r>
      <w:proofErr w:type="gramEnd"/>
    </w:p>
    <w:p w:rsidR="00106758" w:rsidRPr="00756EA9" w:rsidRDefault="00106758" w:rsidP="00234E55">
      <w:pPr>
        <w:spacing w:before="3" w:line="170" w:lineRule="exact"/>
        <w:ind w:right="-107"/>
        <w:rPr>
          <w:sz w:val="17"/>
          <w:szCs w:val="17"/>
          <w:lang w:val="ru-RU"/>
        </w:rPr>
      </w:pPr>
    </w:p>
    <w:p w:rsidR="00106758" w:rsidRPr="00756EA9" w:rsidRDefault="00106758" w:rsidP="00234E55">
      <w:pPr>
        <w:ind w:right="-107"/>
        <w:jc w:val="center"/>
        <w:rPr>
          <w:rFonts w:ascii="Times New Roman" w:hAnsi="Times New Roman"/>
          <w:sz w:val="16"/>
          <w:szCs w:val="16"/>
          <w:lang w:val="ru-RU"/>
        </w:rPr>
      </w:pPr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a Педиатрическое и взрослое отделения CF, Трест учебных больниц в Лидсе, СК</w:t>
      </w:r>
    </w:p>
    <w:p w:rsidR="00106758" w:rsidRPr="00756EA9" w:rsidRDefault="00106758" w:rsidP="00234E55">
      <w:pPr>
        <w:spacing w:before="1"/>
        <w:ind w:right="-107"/>
        <w:jc w:val="center"/>
        <w:rPr>
          <w:rFonts w:ascii="Times New Roman" w:hAnsi="Times New Roman"/>
          <w:sz w:val="16"/>
          <w:szCs w:val="16"/>
          <w:lang w:val="ru-RU"/>
        </w:rPr>
      </w:pPr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 xml:space="preserve">b Королевская </w:t>
      </w:r>
      <w:proofErr w:type="spellStart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Бромптонская</w:t>
      </w:r>
      <w:proofErr w:type="spellEnd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 xml:space="preserve"> больница, </w:t>
      </w:r>
      <w:proofErr w:type="gramStart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Сидни</w:t>
      </w:r>
      <w:proofErr w:type="gramEnd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 xml:space="preserve"> Стрит, Лондон, СК</w:t>
      </w:r>
    </w:p>
    <w:p w:rsidR="00106758" w:rsidRPr="00756EA9" w:rsidRDefault="00106758" w:rsidP="00234E55">
      <w:pPr>
        <w:ind w:right="-107"/>
        <w:jc w:val="center"/>
        <w:rPr>
          <w:rFonts w:ascii="Times New Roman" w:hAnsi="Times New Roman"/>
          <w:sz w:val="16"/>
          <w:szCs w:val="16"/>
          <w:lang w:val="ru-RU"/>
        </w:rPr>
      </w:pPr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c Кистозный фиброз Европа, Бельгия</w:t>
      </w:r>
    </w:p>
    <w:p w:rsidR="00106758" w:rsidRPr="00756EA9" w:rsidRDefault="00106758" w:rsidP="00234E55">
      <w:pPr>
        <w:spacing w:before="1"/>
        <w:ind w:right="-107"/>
        <w:jc w:val="center"/>
        <w:rPr>
          <w:rFonts w:ascii="Times New Roman" w:hAnsi="Times New Roman"/>
          <w:sz w:val="16"/>
          <w:szCs w:val="16"/>
          <w:lang w:val="ru-RU"/>
        </w:rPr>
      </w:pPr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d Кафедра медицинской микробиологии, 2-й Медицинский факультет, Карлов Университет, Прага, Чешская Республика</w:t>
      </w:r>
    </w:p>
    <w:p w:rsidR="00106758" w:rsidRPr="00756EA9" w:rsidRDefault="00106758" w:rsidP="00234E55">
      <w:pPr>
        <w:spacing w:before="1"/>
        <w:ind w:right="-107"/>
        <w:jc w:val="center"/>
        <w:rPr>
          <w:rFonts w:ascii="Times New Roman" w:hAnsi="Times New Roman"/>
          <w:sz w:val="16"/>
          <w:szCs w:val="16"/>
          <w:lang w:val="ru-RU"/>
        </w:rPr>
      </w:pPr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e Кафедра педиатрии, 2-й Медицинский факультет, Карлов Университет, Прага, Чешская Республика</w:t>
      </w:r>
    </w:p>
    <w:p w:rsidR="00106758" w:rsidRPr="00756EA9" w:rsidRDefault="00106758" w:rsidP="00234E55">
      <w:pPr>
        <w:spacing w:before="1"/>
        <w:ind w:right="-107"/>
        <w:jc w:val="center"/>
        <w:rPr>
          <w:rFonts w:ascii="Times New Roman" w:hAnsi="Times New Roman"/>
          <w:sz w:val="16"/>
          <w:szCs w:val="16"/>
          <w:lang w:val="ru-RU"/>
        </w:rPr>
      </w:pPr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 xml:space="preserve">f Университетская больница </w:t>
      </w:r>
      <w:proofErr w:type="spellStart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Мотол</w:t>
      </w:r>
      <w:proofErr w:type="spellEnd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, Прага, Чешская Республика</w:t>
      </w:r>
    </w:p>
    <w:p w:rsidR="00106758" w:rsidRPr="00756EA9" w:rsidRDefault="00106758" w:rsidP="00234E55">
      <w:pPr>
        <w:ind w:right="-107"/>
        <w:jc w:val="center"/>
        <w:rPr>
          <w:rFonts w:ascii="Times New Roman" w:hAnsi="Times New Roman"/>
          <w:sz w:val="16"/>
          <w:szCs w:val="16"/>
          <w:lang w:val="ru-RU"/>
        </w:rPr>
      </w:pPr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 xml:space="preserve">g Кафедра микробиологии, </w:t>
      </w:r>
      <w:proofErr w:type="spellStart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Папуортская</w:t>
      </w:r>
      <w:proofErr w:type="spellEnd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 xml:space="preserve"> больница, Трест фонда NHS, </w:t>
      </w:r>
      <w:proofErr w:type="spellStart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Папуорт</w:t>
      </w:r>
      <w:proofErr w:type="spellEnd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 xml:space="preserve"> </w:t>
      </w:r>
      <w:proofErr w:type="spellStart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Эверард</w:t>
      </w:r>
      <w:proofErr w:type="spellEnd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, Кембридж, СК</w:t>
      </w:r>
    </w:p>
    <w:p w:rsidR="00106758" w:rsidRPr="00756EA9" w:rsidRDefault="00106758" w:rsidP="00234E55">
      <w:pPr>
        <w:spacing w:before="1"/>
        <w:ind w:right="-107"/>
        <w:jc w:val="center"/>
        <w:rPr>
          <w:rFonts w:ascii="Times New Roman" w:hAnsi="Times New Roman"/>
          <w:sz w:val="16"/>
          <w:szCs w:val="16"/>
          <w:lang w:val="ru-RU"/>
        </w:rPr>
      </w:pPr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 xml:space="preserve">h Центр кистозного фиброза, Университетская больница </w:t>
      </w:r>
      <w:proofErr w:type="spellStart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Лейвен</w:t>
      </w:r>
      <w:proofErr w:type="spellEnd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, Бельгия</w:t>
      </w:r>
    </w:p>
    <w:p w:rsidR="00106758" w:rsidRPr="00756EA9" w:rsidRDefault="00106758" w:rsidP="00234E55">
      <w:pPr>
        <w:spacing w:before="1"/>
        <w:ind w:right="-107"/>
        <w:jc w:val="center"/>
        <w:rPr>
          <w:rFonts w:ascii="Times New Roman" w:hAnsi="Times New Roman"/>
          <w:sz w:val="16"/>
          <w:szCs w:val="16"/>
          <w:lang w:val="ru-RU"/>
        </w:rPr>
      </w:pPr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 xml:space="preserve">i </w:t>
      </w:r>
      <w:proofErr w:type="spellStart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Haga</w:t>
      </w:r>
      <w:proofErr w:type="spellEnd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 xml:space="preserve"> </w:t>
      </w:r>
      <w:proofErr w:type="spellStart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Ziekenhuis</w:t>
      </w:r>
      <w:proofErr w:type="spellEnd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, Отделение пульмонологии и кистозного фиброза, Гаага, Нидерланды</w:t>
      </w:r>
    </w:p>
    <w:p w:rsidR="00106758" w:rsidRPr="00756EA9" w:rsidRDefault="00106758" w:rsidP="00234E55">
      <w:pPr>
        <w:ind w:right="-107"/>
        <w:jc w:val="center"/>
        <w:rPr>
          <w:rFonts w:ascii="Times New Roman" w:hAnsi="Times New Roman"/>
          <w:sz w:val="16"/>
          <w:szCs w:val="16"/>
          <w:lang w:val="ru-RU"/>
        </w:rPr>
      </w:pPr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j Копенгагенский центр CF, государственная больница, Университетская больница, Копенгаген, Дания</w:t>
      </w:r>
    </w:p>
    <w:p w:rsidR="00106758" w:rsidRPr="00756EA9" w:rsidRDefault="00106758" w:rsidP="00234E55">
      <w:pPr>
        <w:spacing w:before="1"/>
        <w:ind w:right="-107"/>
        <w:jc w:val="center"/>
        <w:rPr>
          <w:rFonts w:ascii="Times New Roman" w:hAnsi="Times New Roman"/>
          <w:sz w:val="16"/>
          <w:szCs w:val="16"/>
          <w:lang w:val="ru-RU"/>
        </w:rPr>
      </w:pPr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 xml:space="preserve">k </w:t>
      </w:r>
      <w:proofErr w:type="spellStart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Готенбургский</w:t>
      </w:r>
      <w:proofErr w:type="spellEnd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 xml:space="preserve"> центр CF, Детская больница Королевы Сильвии, Гётеборг, Швеция</w:t>
      </w:r>
    </w:p>
    <w:p w:rsidR="00106758" w:rsidRPr="00756EA9" w:rsidRDefault="00106758" w:rsidP="00234E55">
      <w:pPr>
        <w:spacing w:before="1"/>
        <w:ind w:right="-107"/>
        <w:jc w:val="center"/>
        <w:rPr>
          <w:rFonts w:ascii="Times New Roman" w:hAnsi="Times New Roman"/>
          <w:sz w:val="16"/>
          <w:szCs w:val="16"/>
          <w:lang w:val="ru-RU"/>
        </w:rPr>
      </w:pPr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 xml:space="preserve">l Кафедра биологии и медицинской генетики, Университетская больница </w:t>
      </w:r>
      <w:proofErr w:type="spellStart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Мотол</w:t>
      </w:r>
      <w:proofErr w:type="spellEnd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, Прага, Чешская Республика</w:t>
      </w:r>
    </w:p>
    <w:p w:rsidR="00106758" w:rsidRPr="00756EA9" w:rsidRDefault="00106758" w:rsidP="00234E55">
      <w:pPr>
        <w:spacing w:before="1"/>
        <w:ind w:right="-107"/>
        <w:jc w:val="center"/>
        <w:rPr>
          <w:rFonts w:ascii="Times New Roman" w:hAnsi="Times New Roman"/>
          <w:sz w:val="16"/>
          <w:szCs w:val="16"/>
          <w:lang w:val="ru-RU"/>
        </w:rPr>
      </w:pPr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m 2-й Медицинский факультет, Карлов Университет, Прага, Чешская Республика</w:t>
      </w:r>
    </w:p>
    <w:p w:rsidR="00106758" w:rsidRPr="00756EA9" w:rsidRDefault="00106758" w:rsidP="00234E55">
      <w:pPr>
        <w:ind w:right="-107"/>
        <w:jc w:val="center"/>
        <w:rPr>
          <w:rFonts w:ascii="Times New Roman" w:hAnsi="Times New Roman"/>
          <w:sz w:val="16"/>
          <w:szCs w:val="16"/>
          <w:lang w:val="ru-RU"/>
        </w:rPr>
      </w:pPr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 xml:space="preserve">n Отделение пульмонологии, Королевская </w:t>
      </w:r>
      <w:proofErr w:type="spellStart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Бромптонская</w:t>
      </w:r>
      <w:proofErr w:type="spellEnd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 xml:space="preserve"> больница, </w:t>
      </w:r>
      <w:proofErr w:type="gramStart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Сидни</w:t>
      </w:r>
      <w:proofErr w:type="gramEnd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 xml:space="preserve"> Стрит, Лондон, СК</w:t>
      </w:r>
    </w:p>
    <w:p w:rsidR="00106758" w:rsidRPr="00756EA9" w:rsidRDefault="00106758" w:rsidP="00234E55">
      <w:pPr>
        <w:spacing w:before="1"/>
        <w:ind w:right="-107"/>
        <w:jc w:val="center"/>
        <w:rPr>
          <w:rFonts w:ascii="Times New Roman" w:hAnsi="Times New Roman"/>
          <w:sz w:val="16"/>
          <w:szCs w:val="16"/>
          <w:lang w:val="ru-RU"/>
        </w:rPr>
      </w:pPr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o Национальный эталонный центр кистозного фиброза для взрослых, Отделение фармакологии, больница Университета Сент-Винсент, Ирландия</w:t>
      </w:r>
    </w:p>
    <w:p w:rsidR="00106758" w:rsidRPr="00756EA9" w:rsidRDefault="00106758" w:rsidP="00234E55">
      <w:pPr>
        <w:spacing w:before="1"/>
        <w:ind w:right="-107"/>
        <w:jc w:val="center"/>
        <w:rPr>
          <w:rFonts w:ascii="Times New Roman" w:hAnsi="Times New Roman"/>
          <w:sz w:val="16"/>
          <w:szCs w:val="16"/>
          <w:lang w:val="ru-RU"/>
        </w:rPr>
      </w:pPr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 xml:space="preserve">p Общая больница </w:t>
      </w:r>
      <w:proofErr w:type="spellStart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Гартнавел</w:t>
      </w:r>
      <w:proofErr w:type="spellEnd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, отделение CF для взрослых западной Шотландии, Глазго, СК</w:t>
      </w:r>
    </w:p>
    <w:p w:rsidR="00106758" w:rsidRPr="00756EA9" w:rsidRDefault="00106758" w:rsidP="00234E55">
      <w:pPr>
        <w:spacing w:before="1"/>
        <w:ind w:right="-107"/>
        <w:jc w:val="center"/>
        <w:rPr>
          <w:rFonts w:ascii="Times New Roman" w:hAnsi="Times New Roman"/>
          <w:sz w:val="16"/>
          <w:szCs w:val="16"/>
          <w:lang w:val="ru-RU"/>
        </w:rPr>
      </w:pPr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 xml:space="preserve">q отделение кистозного фиброза для взрослых, больница </w:t>
      </w:r>
      <w:proofErr w:type="spellStart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Сент</w:t>
      </w:r>
      <w:proofErr w:type="spellEnd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-Джеймс, Лидс, СК</w:t>
      </w:r>
    </w:p>
    <w:p w:rsidR="00106758" w:rsidRPr="00756EA9" w:rsidRDefault="00106758" w:rsidP="00234E55">
      <w:pPr>
        <w:ind w:right="-107"/>
        <w:jc w:val="center"/>
        <w:rPr>
          <w:rFonts w:ascii="Times New Roman" w:hAnsi="Times New Roman"/>
          <w:sz w:val="16"/>
          <w:szCs w:val="16"/>
          <w:lang w:val="ru-RU"/>
        </w:rPr>
      </w:pPr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r Голландский фонд кистозного фиброза, Нидерланды</w:t>
      </w:r>
    </w:p>
    <w:p w:rsidR="00106758" w:rsidRPr="00756EA9" w:rsidRDefault="00106758" w:rsidP="00234E55">
      <w:pPr>
        <w:spacing w:before="1"/>
        <w:ind w:right="-107"/>
        <w:jc w:val="center"/>
        <w:rPr>
          <w:rFonts w:ascii="Times New Roman" w:hAnsi="Times New Roman"/>
          <w:sz w:val="16"/>
          <w:szCs w:val="16"/>
          <w:lang w:val="ru-RU"/>
        </w:rPr>
      </w:pPr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s Кафедра педиатрии, Институт матери и ребёнка, Варшава, Польша</w:t>
      </w:r>
    </w:p>
    <w:p w:rsidR="00106758" w:rsidRPr="00756EA9" w:rsidRDefault="00106758" w:rsidP="00234E55">
      <w:pPr>
        <w:spacing w:before="1"/>
        <w:ind w:right="-107"/>
        <w:jc w:val="center"/>
        <w:rPr>
          <w:rFonts w:ascii="Times New Roman" w:hAnsi="Times New Roman"/>
          <w:sz w:val="16"/>
          <w:szCs w:val="16"/>
          <w:lang w:val="ru-RU"/>
        </w:rPr>
      </w:pPr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 xml:space="preserve">t центр кистозного фиброза, Университетская больница </w:t>
      </w:r>
      <w:proofErr w:type="spellStart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Лейвен</w:t>
      </w:r>
      <w:proofErr w:type="spellEnd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, Бельгия</w:t>
      </w:r>
    </w:p>
    <w:p w:rsidR="00106758" w:rsidRPr="00756EA9" w:rsidRDefault="00106758" w:rsidP="00234E55">
      <w:pPr>
        <w:ind w:right="-107"/>
        <w:jc w:val="center"/>
        <w:rPr>
          <w:rFonts w:ascii="Times New Roman" w:hAnsi="Times New Roman"/>
          <w:sz w:val="16"/>
          <w:szCs w:val="16"/>
          <w:lang w:val="ru-RU"/>
        </w:rPr>
      </w:pPr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 xml:space="preserve">u отделение кистозного фиброза для взрослых, больница </w:t>
      </w:r>
      <w:proofErr w:type="spellStart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Сент</w:t>
      </w:r>
      <w:proofErr w:type="spellEnd"/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-Джеймс, Лидс, СК</w:t>
      </w:r>
    </w:p>
    <w:p w:rsidR="00106758" w:rsidRPr="00B21BB6" w:rsidRDefault="00106758" w:rsidP="00234E55">
      <w:pPr>
        <w:spacing w:line="200" w:lineRule="exact"/>
        <w:ind w:right="-107"/>
        <w:rPr>
          <w:sz w:val="20"/>
          <w:szCs w:val="20"/>
          <w:lang w:val="ru-RU"/>
        </w:rPr>
      </w:pPr>
    </w:p>
    <w:p w:rsidR="00106758" w:rsidRPr="00B21BB6" w:rsidRDefault="00106758" w:rsidP="00234E55">
      <w:pPr>
        <w:spacing w:line="200" w:lineRule="exact"/>
        <w:ind w:right="-107"/>
        <w:rPr>
          <w:sz w:val="20"/>
          <w:szCs w:val="20"/>
          <w:lang w:val="ru-RU"/>
        </w:rPr>
      </w:pPr>
    </w:p>
    <w:p w:rsidR="00106758" w:rsidRPr="00756EA9" w:rsidRDefault="00106758" w:rsidP="00CB5F89">
      <w:pPr>
        <w:pBdr>
          <w:bottom w:val="single" w:sz="4" w:space="1" w:color="auto"/>
        </w:pBdr>
        <w:tabs>
          <w:tab w:val="left" w:pos="10230"/>
        </w:tabs>
        <w:spacing w:line="200" w:lineRule="exact"/>
        <w:ind w:right="-107"/>
        <w:rPr>
          <w:i/>
          <w:sz w:val="20"/>
          <w:szCs w:val="20"/>
          <w:u w:val="single"/>
          <w:lang w:val="ru-RU"/>
        </w:rPr>
      </w:pPr>
    </w:p>
    <w:p w:rsidR="00106758" w:rsidRPr="00756EA9" w:rsidRDefault="00106758" w:rsidP="00234E55">
      <w:pPr>
        <w:spacing w:line="200" w:lineRule="exact"/>
        <w:ind w:right="-107"/>
        <w:rPr>
          <w:sz w:val="20"/>
          <w:szCs w:val="20"/>
          <w:lang w:val="ru-RU"/>
        </w:rPr>
      </w:pPr>
    </w:p>
    <w:p w:rsidR="00106758" w:rsidRPr="00234E55" w:rsidRDefault="00106758" w:rsidP="00234E55">
      <w:pPr>
        <w:rPr>
          <w:rFonts w:ascii="Times New Roman" w:hAnsi="Times New Roman"/>
          <w:b/>
          <w:sz w:val="20"/>
          <w:szCs w:val="20"/>
          <w:lang w:val="ru-RU"/>
        </w:rPr>
      </w:pPr>
      <w:r w:rsidRPr="00234E55">
        <w:rPr>
          <w:rFonts w:ascii="Times New Roman" w:hAnsi="Times New Roman"/>
          <w:b/>
          <w:sz w:val="20"/>
          <w:szCs w:val="20"/>
          <w:lang w:val="ru-RU"/>
        </w:rPr>
        <w:t>Реферат</w:t>
      </w:r>
    </w:p>
    <w:p w:rsidR="00106758" w:rsidRPr="00756EA9" w:rsidRDefault="00106758" w:rsidP="00234E55">
      <w:pPr>
        <w:spacing w:before="12" w:line="220" w:lineRule="exact"/>
        <w:ind w:right="-107"/>
        <w:rPr>
          <w:lang w:val="ru-RU"/>
        </w:rPr>
      </w:pPr>
    </w:p>
    <w:p w:rsidR="00106758" w:rsidRPr="00756EA9" w:rsidRDefault="00106758" w:rsidP="00234E55">
      <w:pPr>
        <w:spacing w:line="253" w:lineRule="auto"/>
        <w:ind w:left="110" w:right="-107" w:firstLine="239"/>
        <w:jc w:val="both"/>
        <w:rPr>
          <w:rFonts w:ascii="Times New Roman" w:hAnsi="Times New Roman"/>
          <w:sz w:val="18"/>
          <w:szCs w:val="18"/>
          <w:lang w:val="ru-RU"/>
        </w:rPr>
      </w:pPr>
      <w:r w:rsidRPr="00756EA9">
        <w:rPr>
          <w:rFonts w:ascii="Times New Roman" w:hAnsi="Times New Roman"/>
          <w:color w:val="231F20"/>
          <w:sz w:val="18"/>
          <w:szCs w:val="18"/>
          <w:lang w:val="ru-RU"/>
        </w:rPr>
        <w:t>Значительное увеличение ожидаемой продолжительности жизни в последовательных поколениях пациентов с кистозным фиброзом</w:t>
      </w:r>
      <w:r w:rsidR="009D4D21">
        <w:rPr>
          <w:rFonts w:ascii="Times New Roman" w:hAnsi="Times New Roman"/>
          <w:color w:val="231F20"/>
          <w:sz w:val="18"/>
          <w:szCs w:val="18"/>
          <w:lang w:val="ru-RU"/>
        </w:rPr>
        <w:t>/</w:t>
      </w:r>
      <w:proofErr w:type="spellStart"/>
      <w:r w:rsidR="009D4D21">
        <w:rPr>
          <w:rFonts w:ascii="Times New Roman" w:hAnsi="Times New Roman"/>
          <w:color w:val="231F20"/>
          <w:sz w:val="18"/>
          <w:szCs w:val="18"/>
          <w:lang w:val="ru-RU"/>
        </w:rPr>
        <w:t>муковисцидозом</w:t>
      </w:r>
      <w:proofErr w:type="spellEnd"/>
      <w:r w:rsidRPr="00756EA9">
        <w:rPr>
          <w:rFonts w:ascii="Times New Roman" w:hAnsi="Times New Roman"/>
          <w:color w:val="231F20"/>
          <w:sz w:val="18"/>
          <w:szCs w:val="18"/>
          <w:lang w:val="ru-RU"/>
        </w:rPr>
        <w:t xml:space="preserve"> (CF) – это следствие более эффективного лечения болезни. Сейчас общепризнано также, что результаты у больных, получавших помощь в специальных центрах CF – лучше, чем в других местах. Ключ к эффективности специальных центров CF – междисциплинарная бригада (MDT), которая должна включать: консультантов, </w:t>
      </w:r>
      <w:r w:rsidR="009D4D21">
        <w:rPr>
          <w:rFonts w:ascii="Times New Roman" w:hAnsi="Times New Roman"/>
          <w:color w:val="231F20"/>
          <w:sz w:val="18"/>
          <w:szCs w:val="18"/>
          <w:lang w:val="ru-RU"/>
        </w:rPr>
        <w:t xml:space="preserve">клинического </w:t>
      </w:r>
      <w:r w:rsidRPr="00756EA9">
        <w:rPr>
          <w:rFonts w:ascii="Times New Roman" w:hAnsi="Times New Roman"/>
          <w:color w:val="231F20"/>
          <w:sz w:val="18"/>
          <w:szCs w:val="18"/>
          <w:lang w:val="ru-RU"/>
        </w:rPr>
        <w:t>специалиста</w:t>
      </w:r>
      <w:r w:rsidR="009D4D21">
        <w:rPr>
          <w:rFonts w:ascii="Times New Roman" w:hAnsi="Times New Roman"/>
          <w:color w:val="231F20"/>
          <w:sz w:val="18"/>
          <w:szCs w:val="18"/>
          <w:lang w:val="ru-RU"/>
        </w:rPr>
        <w:t>-медсестру/медбрата</w:t>
      </w:r>
      <w:r w:rsidRPr="00756EA9">
        <w:rPr>
          <w:rFonts w:ascii="Times New Roman" w:hAnsi="Times New Roman"/>
          <w:color w:val="231F20"/>
          <w:sz w:val="18"/>
          <w:szCs w:val="18"/>
          <w:lang w:val="ru-RU"/>
        </w:rPr>
        <w:t>, микробиолога, физиотерапевта, диетолога, фармацевта, клинического психолога, социального работника, медицинского генетика, смежных медицинских специалистов, каждый из которых должен иметь опыт в помощи при CF. От членов MDT также ожидается поддержание современного уровня достижений в CF путём непрерывного профессионального образования, посещения конференций, инспектирования и участия в исследованиях. Специальные центры CF должны объединяться в национальные и международные сети, и передавать информацию центра в ре</w:t>
      </w:r>
      <w:r w:rsidR="009D4D21">
        <w:rPr>
          <w:rFonts w:ascii="Times New Roman" w:hAnsi="Times New Roman"/>
          <w:color w:val="231F20"/>
          <w:sz w:val="18"/>
          <w:szCs w:val="18"/>
          <w:lang w:val="ru-RU"/>
        </w:rPr>
        <w:t>гистры</w:t>
      </w:r>
      <w:r w:rsidRPr="00756EA9">
        <w:rPr>
          <w:rFonts w:ascii="Times New Roman" w:hAnsi="Times New Roman"/>
          <w:color w:val="231F20"/>
          <w:sz w:val="18"/>
          <w:szCs w:val="18"/>
          <w:lang w:val="ru-RU"/>
        </w:rPr>
        <w:t>, чтобы продвигать изучение болезни. В этой статье представлена структура для специального центра CF, включая организацию центра и индивидуальные роли членов MDT, а также подчёркнута важность организаций CF и ре</w:t>
      </w:r>
      <w:r w:rsidR="009D4D21">
        <w:rPr>
          <w:rFonts w:ascii="Times New Roman" w:hAnsi="Times New Roman"/>
          <w:color w:val="231F20"/>
          <w:sz w:val="18"/>
          <w:szCs w:val="18"/>
          <w:lang w:val="ru-RU"/>
        </w:rPr>
        <w:t>гистров</w:t>
      </w:r>
      <w:r w:rsidRPr="00756EA9">
        <w:rPr>
          <w:rFonts w:ascii="Times New Roman" w:hAnsi="Times New Roman"/>
          <w:color w:val="231F20"/>
          <w:sz w:val="18"/>
          <w:szCs w:val="18"/>
          <w:lang w:val="ru-RU"/>
        </w:rPr>
        <w:t xml:space="preserve"> болезни.</w:t>
      </w:r>
    </w:p>
    <w:p w:rsidR="00106758" w:rsidRPr="00756EA9" w:rsidRDefault="00106758" w:rsidP="00234E55">
      <w:pPr>
        <w:ind w:left="110" w:right="-107"/>
        <w:rPr>
          <w:rFonts w:ascii="Times New Roman" w:hAnsi="Times New Roman"/>
          <w:sz w:val="18"/>
          <w:szCs w:val="18"/>
          <w:lang w:val="ru-RU"/>
        </w:rPr>
      </w:pPr>
      <w:r w:rsidRPr="00756EA9">
        <w:rPr>
          <w:rFonts w:ascii="Times New Roman" w:hAnsi="Times New Roman"/>
          <w:color w:val="231F20"/>
          <w:sz w:val="18"/>
          <w:szCs w:val="18"/>
          <w:lang w:val="ru-RU"/>
        </w:rPr>
        <w:t>© 2014 Европейское общество по кистозному фиброзу (ECFS). Опубликовано издательством Эльзевир. Все права охраняются.</w:t>
      </w:r>
    </w:p>
    <w:p w:rsidR="00106758" w:rsidRPr="00756EA9" w:rsidRDefault="00106758" w:rsidP="00234E55">
      <w:pPr>
        <w:spacing w:before="11" w:line="240" w:lineRule="exact"/>
        <w:ind w:right="-107"/>
        <w:rPr>
          <w:sz w:val="24"/>
          <w:szCs w:val="24"/>
          <w:lang w:val="ru-RU"/>
        </w:rPr>
      </w:pPr>
    </w:p>
    <w:p w:rsidR="00106758" w:rsidRPr="00756EA9" w:rsidRDefault="00106758" w:rsidP="00234E55">
      <w:pPr>
        <w:ind w:left="110" w:right="-107"/>
        <w:rPr>
          <w:rFonts w:ascii="Times New Roman" w:hAnsi="Times New Roman"/>
          <w:sz w:val="16"/>
          <w:szCs w:val="16"/>
          <w:lang w:val="ru-RU"/>
        </w:rPr>
      </w:pPr>
      <w:r w:rsidRPr="00B21BB6">
        <w:rPr>
          <w:rFonts w:ascii="Times New Roman" w:hAnsi="Times New Roman"/>
          <w:i/>
          <w:color w:val="231F20"/>
          <w:sz w:val="16"/>
          <w:szCs w:val="16"/>
          <w:lang w:val="ru-RU"/>
        </w:rPr>
        <w:t>Ключевые слова</w:t>
      </w:r>
      <w:r w:rsidRPr="00756EA9">
        <w:rPr>
          <w:rFonts w:ascii="Times New Roman" w:hAnsi="Times New Roman"/>
          <w:color w:val="231F20"/>
          <w:sz w:val="16"/>
          <w:szCs w:val="16"/>
          <w:lang w:val="ru-RU"/>
        </w:rPr>
        <w:t>: Центр CF; Междисциплинарная бригада; Непрерывное профессиональное образование</w:t>
      </w:r>
    </w:p>
    <w:p w:rsidR="00106758" w:rsidRPr="00756EA9" w:rsidRDefault="00106758" w:rsidP="00CB5F89">
      <w:pPr>
        <w:pBdr>
          <w:bottom w:val="single" w:sz="4" w:space="1" w:color="auto"/>
        </w:pBdr>
        <w:tabs>
          <w:tab w:val="left" w:pos="10230"/>
        </w:tabs>
        <w:spacing w:line="200" w:lineRule="exact"/>
        <w:ind w:right="-107"/>
        <w:rPr>
          <w:sz w:val="20"/>
          <w:szCs w:val="20"/>
          <w:u w:val="single"/>
          <w:lang w:val="ru-RU"/>
        </w:rPr>
      </w:pPr>
    </w:p>
    <w:p w:rsidR="00106758" w:rsidRPr="00B21BB6" w:rsidRDefault="00106758">
      <w:pPr>
        <w:widowControl/>
        <w:spacing w:after="200" w:line="276" w:lineRule="auto"/>
        <w:rPr>
          <w:lang w:val="ru-RU"/>
        </w:rPr>
      </w:pPr>
    </w:p>
    <w:p w:rsidR="00106758" w:rsidRPr="00B21BB6" w:rsidRDefault="00106758">
      <w:pPr>
        <w:widowControl/>
        <w:spacing w:after="200" w:line="276" w:lineRule="auto"/>
        <w:rPr>
          <w:lang w:val="ru-RU"/>
        </w:rPr>
        <w:sectPr w:rsidR="00106758" w:rsidRPr="00B21BB6" w:rsidSect="0049562C">
          <w:headerReference w:type="first" r:id="rId17"/>
          <w:footerReference w:type="first" r:id="rId18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106758" w:rsidRPr="00523F74" w:rsidRDefault="00106758" w:rsidP="00523F74">
      <w:pPr>
        <w:pStyle w:val="a0"/>
        <w:ind w:firstLine="0"/>
        <w:rPr>
          <w:b/>
        </w:rPr>
      </w:pPr>
      <w:proofErr w:type="spellStart"/>
      <w:r w:rsidRPr="00523F74">
        <w:rPr>
          <w:b/>
        </w:rPr>
        <w:lastRenderedPageBreak/>
        <w:t>Содержание</w:t>
      </w:r>
      <w:proofErr w:type="spellEnd"/>
    </w:p>
    <w:p w:rsidR="00106758" w:rsidRPr="00523F74" w:rsidRDefault="00106758" w:rsidP="00523F74">
      <w:pPr>
        <w:pStyle w:val="a0"/>
      </w:pPr>
    </w:p>
    <w:p w:rsidR="00106758" w:rsidRDefault="00DC097C">
      <w:pPr>
        <w:pStyle w:val="11"/>
        <w:tabs>
          <w:tab w:val="left" w:pos="442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r>
        <w:fldChar w:fldCharType="begin"/>
      </w:r>
      <w:r w:rsidR="00106758">
        <w:instrText xml:space="preserve"> TOC \o "1-3" \h \z \u </w:instrText>
      </w:r>
      <w:r>
        <w:fldChar w:fldCharType="separate"/>
      </w:r>
      <w:hyperlink w:anchor="_Toc393279238" w:history="1">
        <w:r w:rsidR="00106758" w:rsidRPr="00274653">
          <w:rPr>
            <w:rStyle w:val="a7"/>
            <w:noProof/>
          </w:rPr>
          <w:t>1.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</w:rPr>
          <w:t>Введение</w:t>
        </w:r>
        <w:r w:rsidR="001067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06758" w:rsidRDefault="00230A6F">
      <w:pPr>
        <w:pStyle w:val="11"/>
        <w:tabs>
          <w:tab w:val="left" w:pos="442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39" w:history="1">
        <w:r w:rsidR="00106758" w:rsidRPr="00274653">
          <w:rPr>
            <w:rStyle w:val="a7"/>
            <w:noProof/>
            <w:spacing w:val="4"/>
          </w:rPr>
          <w:t>2.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</w:rPr>
          <w:t>Структура педиатрического и взрослого центров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_Toc393279239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6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40" w:history="1">
        <w:r w:rsidR="00106758" w:rsidRPr="00274653">
          <w:rPr>
            <w:rStyle w:val="a7"/>
            <w:noProof/>
            <w:spacing w:val="4"/>
            <w:lang w:val="ru-RU"/>
          </w:rPr>
          <w:t>2.1.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  <w:lang w:val="ru-RU"/>
          </w:rPr>
          <w:t>Центр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_Toc393279240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6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41" w:history="1">
        <w:r w:rsidR="00106758" w:rsidRPr="00274653">
          <w:rPr>
            <w:rStyle w:val="a7"/>
            <w:noProof/>
            <w:lang w:val="ru-RU"/>
          </w:rPr>
          <w:t>2.2.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lang w:val="ru-RU"/>
          </w:rPr>
          <w:t>Междисциплинарная бригада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_Toc393279241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6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42" w:history="1">
        <w:r w:rsidR="00106758" w:rsidRPr="00274653">
          <w:rPr>
            <w:rStyle w:val="a7"/>
            <w:noProof/>
            <w:lang w:val="ru-RU"/>
          </w:rPr>
          <w:t>2.3.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lang w:val="ru-RU"/>
          </w:rPr>
          <w:t>Доступность других специалистов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_Toc393279242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7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43" w:history="1">
        <w:r w:rsidR="00106758" w:rsidRPr="00274653">
          <w:rPr>
            <w:rStyle w:val="a7"/>
            <w:noProof/>
            <w:spacing w:val="-2"/>
            <w:lang w:val="ru-RU"/>
          </w:rPr>
          <w:t>2.4.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-2"/>
            <w:lang w:val="ru-RU"/>
          </w:rPr>
          <w:t>Инфраструктура центра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_Toc393279243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7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44" w:history="1">
        <w:r w:rsidR="00106758" w:rsidRPr="00274653">
          <w:rPr>
            <w:rStyle w:val="a7"/>
            <w:noProof/>
            <w:spacing w:val="-2"/>
            <w:lang w:val="ru-RU"/>
          </w:rPr>
          <w:t>2.5.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-2"/>
            <w:lang w:val="ru-RU"/>
          </w:rPr>
          <w:t>Изоляция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_Toc393279244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7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45" w:history="1">
        <w:r w:rsidR="00106758" w:rsidRPr="00274653">
          <w:rPr>
            <w:rStyle w:val="a7"/>
            <w:noProof/>
            <w:spacing w:val="-2"/>
            <w:lang w:val="ru-RU"/>
          </w:rPr>
          <w:t>2.6.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-2"/>
            <w:lang w:val="ru-RU"/>
          </w:rPr>
          <w:t>Доступность специальных обследований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_Toc393279245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7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46" w:history="1">
        <w:r w:rsidR="00106758" w:rsidRPr="00274653">
          <w:rPr>
            <w:rStyle w:val="a7"/>
            <w:noProof/>
            <w:lang w:val="ru-RU"/>
          </w:rPr>
          <w:t>2.7.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lang w:val="ru-RU"/>
          </w:rPr>
          <w:t>Разное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_Toc393279246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8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47" w:history="1">
        <w:r w:rsidR="00106758" w:rsidRPr="00274653">
          <w:rPr>
            <w:rStyle w:val="a7"/>
            <w:noProof/>
            <w:lang w:val="ru-RU"/>
          </w:rPr>
          <w:t>2.8.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lang w:val="ru-RU"/>
          </w:rPr>
          <w:t xml:space="preserve">Аспекты европейской политики в области помощи в центрах </w:t>
        </w:r>
        <w:r w:rsidR="00106758" w:rsidRPr="00274653">
          <w:rPr>
            <w:rStyle w:val="a7"/>
            <w:noProof/>
          </w:rPr>
          <w:t>CF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_Toc393279247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8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11"/>
        <w:tabs>
          <w:tab w:val="left" w:pos="442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48" w:history="1">
        <w:r w:rsidR="00106758" w:rsidRPr="00274653">
          <w:rPr>
            <w:rStyle w:val="a7"/>
            <w:noProof/>
          </w:rPr>
          <w:t>3.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</w:rPr>
          <w:t>Организация врачей-специалистов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_Toc393279248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8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49" w:history="1">
        <w:r w:rsidR="00106758" w:rsidRPr="00274653">
          <w:rPr>
            <w:rStyle w:val="a7"/>
            <w:noProof/>
            <w:lang w:val="ru-RU"/>
          </w:rPr>
          <w:t>3.1.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lang w:val="ru-RU"/>
          </w:rPr>
          <w:t xml:space="preserve">Консультант по </w:t>
        </w:r>
        <w:r w:rsidR="00106758" w:rsidRPr="00274653">
          <w:rPr>
            <w:rStyle w:val="a7"/>
            <w:noProof/>
          </w:rPr>
          <w:t>CF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_Toc393279249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8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31"/>
        <w:tabs>
          <w:tab w:val="left" w:pos="110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50" w:history="1">
        <w:r w:rsidR="00106758" w:rsidRPr="00274653">
          <w:rPr>
            <w:rStyle w:val="a7"/>
            <w:noProof/>
          </w:rPr>
          <w:t>3.1.1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</w:rPr>
          <w:t>Знания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_Toc393279250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8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51" w:history="1">
        <w:r w:rsidR="00106758" w:rsidRPr="00274653">
          <w:rPr>
            <w:rStyle w:val="a7"/>
            <w:noProof/>
            <w:lang w:val="ru-RU"/>
          </w:rPr>
          <w:t>3.1.2.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lang w:val="ru-RU"/>
          </w:rPr>
          <w:t>Умения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_Toc393279251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8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52" w:history="1">
        <w:r w:rsidR="00106758" w:rsidRPr="00274653">
          <w:rPr>
            <w:rStyle w:val="a7"/>
            <w:noProof/>
            <w:lang w:val="ru-RU"/>
          </w:rPr>
          <w:t>3.2.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lang w:val="ru-RU"/>
          </w:rPr>
          <w:t>Клиническое руководство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_Toc393279252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8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11"/>
        <w:tabs>
          <w:tab w:val="left" w:pos="442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53" w:history="1">
        <w:r w:rsidR="00106758" w:rsidRPr="00274653">
          <w:rPr>
            <w:rStyle w:val="a7"/>
            <w:noProof/>
          </w:rPr>
          <w:t>4.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</w:rPr>
          <w:t>Организация специального клинического ухода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_Toc393279253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8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54" w:history="1">
        <w:r w:rsidR="00106758" w:rsidRPr="00274653">
          <w:rPr>
            <w:rStyle w:val="a7"/>
            <w:noProof/>
            <w:lang w:val="ru-RU"/>
          </w:rPr>
          <w:t>4.1.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lang w:val="ru-RU"/>
          </w:rPr>
          <w:t xml:space="preserve">Обязанности специалиста по клиническому уходу при </w:t>
        </w:r>
        <w:r w:rsidR="00106758" w:rsidRPr="00274653">
          <w:rPr>
            <w:rStyle w:val="a7"/>
            <w:noProof/>
          </w:rPr>
          <w:t>CF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_Toc393279254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8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55" w:history="1">
        <w:r w:rsidR="00106758" w:rsidRPr="00274653">
          <w:rPr>
            <w:rStyle w:val="a7"/>
            <w:noProof/>
            <w:spacing w:val="-2"/>
            <w:lang w:val="ru-RU"/>
          </w:rPr>
          <w:t>4.2.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-2"/>
            <w:lang w:val="ru-RU"/>
          </w:rPr>
          <w:t>Доступ, возможности и оснащение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_Toc393279255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9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56" w:history="1">
        <w:r w:rsidR="00106758" w:rsidRPr="00274653">
          <w:rPr>
            <w:rStyle w:val="a7"/>
            <w:noProof/>
            <w:spacing w:val="-2"/>
            <w:lang w:val="ru-RU"/>
          </w:rPr>
          <w:t>4.3.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-2"/>
            <w:lang w:val="ru-RU"/>
          </w:rPr>
          <w:t>Ключевые стадии оказания помощи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_Toc393279256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9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31"/>
        <w:tabs>
          <w:tab w:val="left" w:pos="110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57" w:history="1">
        <w:r w:rsidR="00106758" w:rsidRPr="00274653">
          <w:rPr>
            <w:rStyle w:val="a7"/>
            <w:noProof/>
            <w:spacing w:val="-2"/>
          </w:rPr>
          <w:t>4.3.1.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-2"/>
          </w:rPr>
          <w:t>Диагноз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_Toc393279257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9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31"/>
        <w:tabs>
          <w:tab w:val="left" w:pos="110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58" w:history="1">
        <w:r w:rsidR="00106758" w:rsidRPr="00274653">
          <w:rPr>
            <w:rStyle w:val="a7"/>
            <w:noProof/>
            <w:spacing w:val="-2"/>
          </w:rPr>
          <w:t>4.3.2.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-2"/>
          </w:rPr>
          <w:t>Дошкольные годы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_Toc393279258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9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31"/>
        <w:tabs>
          <w:tab w:val="left" w:pos="110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59" w:history="1">
        <w:r w:rsidR="00106758" w:rsidRPr="00274653">
          <w:rPr>
            <w:rStyle w:val="a7"/>
            <w:noProof/>
            <w:spacing w:val="-2"/>
          </w:rPr>
          <w:t>4.3.3.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-2"/>
          </w:rPr>
          <w:t>Школьные годы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_Toc393279259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9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31"/>
        <w:tabs>
          <w:tab w:val="left" w:pos="110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60" w:history="1">
        <w:r w:rsidR="00106758" w:rsidRPr="00274653">
          <w:rPr>
            <w:rStyle w:val="a7"/>
            <w:noProof/>
            <w:spacing w:val="-2"/>
          </w:rPr>
          <w:t>4.3.4.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-2"/>
          </w:rPr>
          <w:t>Подростковые годы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_Toc393279260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9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31"/>
        <w:tabs>
          <w:tab w:val="left" w:pos="110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61" w:history="1">
        <w:r w:rsidR="00106758" w:rsidRPr="00274653">
          <w:rPr>
            <w:rStyle w:val="a7"/>
            <w:noProof/>
            <w:spacing w:val="-2"/>
          </w:rPr>
          <w:t>4.3.5.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-2"/>
          </w:rPr>
          <w:t>Переход от педиатрической ко взрослой помощи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_Toc393279261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9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62" w:history="1">
        <w:r w:rsidR="00106758" w:rsidRPr="00274653">
          <w:rPr>
            <w:rStyle w:val="a7"/>
            <w:noProof/>
            <w:lang w:val="ru-RU"/>
          </w:rPr>
          <w:t>4.4.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lang w:val="ru-RU"/>
          </w:rPr>
          <w:t>Взрослые годы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_Toc393279262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10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63" w:history="1">
        <w:r w:rsidR="00106758" w:rsidRPr="00274653">
          <w:rPr>
            <w:rStyle w:val="a7"/>
            <w:noProof/>
            <w:lang w:val="ru-RU"/>
          </w:rPr>
          <w:t>4.5.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lang w:val="ru-RU"/>
          </w:rPr>
          <w:t>Вопросы трансплантации и доживания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_Toc393279263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10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64" w:history="1">
        <w:r w:rsidR="00106758" w:rsidRPr="00274653">
          <w:rPr>
            <w:rStyle w:val="a7"/>
            <w:noProof/>
            <w:lang w:val="ru-RU"/>
          </w:rPr>
          <w:t>4.6.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lang w:val="ru-RU"/>
          </w:rPr>
          <w:t>Основная компетенция, квалификация и профессиональное образование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_Toc393279264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10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31"/>
        <w:tabs>
          <w:tab w:val="left" w:pos="110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65" w:history="1">
        <w:r w:rsidR="00106758" w:rsidRPr="00274653">
          <w:rPr>
            <w:rStyle w:val="a7"/>
            <w:noProof/>
          </w:rPr>
          <w:t>4.6.1.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</w:rPr>
          <w:t>Основная компетенция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_Toc393279265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10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66" w:history="1">
        <w:r w:rsidR="00106758" w:rsidRPr="00274653">
          <w:rPr>
            <w:rStyle w:val="a7"/>
            <w:noProof/>
            <w:lang w:val="ru-RU"/>
          </w:rPr>
          <w:t>4.6.2.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lang w:val="ru-RU"/>
          </w:rPr>
          <w:t>Квалификация и профессиональное образование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_Toc393279266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10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11"/>
        <w:tabs>
          <w:tab w:val="left" w:pos="442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67" w:history="1">
        <w:r w:rsidR="00106758" w:rsidRPr="00274653">
          <w:rPr>
            <w:rStyle w:val="a7"/>
            <w:noProof/>
            <w:spacing w:val="4"/>
          </w:rPr>
          <w:t>5.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</w:rPr>
          <w:t>Организация физиотерапевтической помощи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_Toc393279267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11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68" w:history="1">
        <w:r w:rsidR="00106758" w:rsidRPr="00274653">
          <w:rPr>
            <w:rStyle w:val="a7"/>
            <w:noProof/>
            <w:spacing w:val="4"/>
            <w:lang w:val="ru-RU"/>
          </w:rPr>
          <w:t>5.1.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  <w:lang w:val="ru-RU"/>
          </w:rPr>
          <w:t xml:space="preserve">Обязанности физиотерапевта </w:t>
        </w:r>
        <w:r w:rsidR="00106758" w:rsidRPr="00274653">
          <w:rPr>
            <w:rStyle w:val="a7"/>
            <w:noProof/>
            <w:spacing w:val="4"/>
          </w:rPr>
          <w:t>CF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_Toc393279268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11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69" w:history="1">
        <w:r w:rsidR="00106758" w:rsidRPr="00274653">
          <w:rPr>
            <w:rStyle w:val="a7"/>
            <w:noProof/>
            <w:spacing w:val="4"/>
            <w:lang w:val="ru-RU"/>
          </w:rPr>
          <w:t>5.2.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  <w:lang w:val="ru-RU"/>
          </w:rPr>
          <w:t>Регулярное обследование и терапия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_Toc393279269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11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31"/>
        <w:tabs>
          <w:tab w:val="left" w:pos="110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70" w:history="1">
        <w:r w:rsidR="00106758" w:rsidRPr="00274653">
          <w:rPr>
            <w:rStyle w:val="a7"/>
            <w:noProof/>
            <w:spacing w:val="4"/>
          </w:rPr>
          <w:t>5.2.1.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</w:rPr>
          <w:t>Ингаляционная терапия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_Toc393279270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11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31"/>
        <w:tabs>
          <w:tab w:val="left" w:pos="110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71" w:history="1">
        <w:r w:rsidR="00106758" w:rsidRPr="00274653">
          <w:rPr>
            <w:rStyle w:val="a7"/>
            <w:noProof/>
            <w:spacing w:val="4"/>
          </w:rPr>
          <w:t>5.2.2.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</w:rPr>
          <w:t>Процедура очистки дыхательных путей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_Toc393279271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11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31"/>
        <w:tabs>
          <w:tab w:val="left" w:pos="110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72" w:history="1">
        <w:r w:rsidR="00106758" w:rsidRPr="00274653">
          <w:rPr>
            <w:rStyle w:val="a7"/>
            <w:noProof/>
            <w:spacing w:val="4"/>
          </w:rPr>
          <w:t>5.2.3.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</w:rPr>
          <w:t>Постуральная и скелетно-мышечная функция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_Toc393279272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11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31"/>
        <w:tabs>
          <w:tab w:val="left" w:pos="110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73" w:history="1">
        <w:r w:rsidR="00106758" w:rsidRPr="00274653">
          <w:rPr>
            <w:rStyle w:val="a7"/>
            <w:noProof/>
            <w:spacing w:val="4"/>
          </w:rPr>
          <w:t>5.2.4.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</w:rPr>
          <w:t>Физическая работоспособность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_Toc393279273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11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31"/>
        <w:tabs>
          <w:tab w:val="left" w:pos="110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74" w:history="1">
        <w:r w:rsidR="00106758" w:rsidRPr="00274653">
          <w:rPr>
            <w:rStyle w:val="a7"/>
            <w:noProof/>
            <w:spacing w:val="4"/>
          </w:rPr>
          <w:t>5.2.5.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</w:rPr>
          <w:t>Неинвазивная вентиляция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_Toc393279274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11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31"/>
        <w:tabs>
          <w:tab w:val="left" w:pos="110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75" w:history="1">
        <w:r w:rsidR="00106758" w:rsidRPr="00274653">
          <w:rPr>
            <w:rStyle w:val="a7"/>
            <w:noProof/>
            <w:spacing w:val="4"/>
          </w:rPr>
          <w:t>5.2.6.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</w:rPr>
          <w:t>Прочие соображения и обследования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_Toc393279275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11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76" w:history="1">
        <w:r w:rsidR="00106758" w:rsidRPr="00274653">
          <w:rPr>
            <w:rStyle w:val="a7"/>
            <w:noProof/>
            <w:spacing w:val="4"/>
            <w:lang w:val="ru-RU"/>
          </w:rPr>
          <w:t>5.3.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  <w:lang w:val="ru-RU"/>
          </w:rPr>
          <w:t>Оказание помощи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_Toc393279276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12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77" w:history="1">
        <w:r w:rsidR="00106758" w:rsidRPr="00274653">
          <w:rPr>
            <w:rStyle w:val="a7"/>
            <w:noProof/>
            <w:spacing w:val="4"/>
            <w:lang w:val="ru-RU"/>
          </w:rPr>
          <w:t>5.4.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  <w:lang w:val="ru-RU"/>
          </w:rPr>
          <w:t>Профессиональное образование, исследования и доступность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_Toc393279277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12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11"/>
        <w:tabs>
          <w:tab w:val="left" w:pos="442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78" w:history="1">
        <w:r w:rsidR="00106758" w:rsidRPr="00274653">
          <w:rPr>
            <w:rStyle w:val="a7"/>
            <w:noProof/>
            <w:spacing w:val="4"/>
          </w:rPr>
          <w:t>6.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</w:rPr>
          <w:t>Организация диетологической помощи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_Toc393279278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12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79" w:history="1">
        <w:r w:rsidR="00106758" w:rsidRPr="00274653">
          <w:rPr>
            <w:rStyle w:val="a7"/>
            <w:noProof/>
            <w:spacing w:val="4"/>
            <w:lang w:val="ru-RU"/>
          </w:rPr>
          <w:t>6.1.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  <w:lang w:val="ru-RU"/>
          </w:rPr>
          <w:t xml:space="preserve">Обязанности специалиста-диетолога </w:t>
        </w:r>
        <w:r w:rsidR="00106758" w:rsidRPr="00274653">
          <w:rPr>
            <w:rStyle w:val="a7"/>
            <w:noProof/>
            <w:spacing w:val="4"/>
          </w:rPr>
          <w:t>CF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_Toc393279279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12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80" w:history="1">
        <w:r w:rsidR="00106758" w:rsidRPr="00274653">
          <w:rPr>
            <w:rStyle w:val="a7"/>
            <w:noProof/>
            <w:spacing w:val="4"/>
            <w:lang w:val="ru-RU"/>
          </w:rPr>
          <w:t>6.2.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  <w:lang w:val="ru-RU"/>
          </w:rPr>
          <w:t>Организация клинического руководства, исследований и качества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_Toc393279280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12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81" w:history="1">
        <w:r w:rsidR="00106758" w:rsidRPr="00274653">
          <w:rPr>
            <w:rStyle w:val="a7"/>
            <w:noProof/>
            <w:lang w:val="ru-RU"/>
          </w:rPr>
          <w:t>6.3.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lang w:val="ru-RU"/>
          </w:rPr>
          <w:t>Диетологическое обследование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_Toc393279281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13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31"/>
        <w:tabs>
          <w:tab w:val="left" w:pos="110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82" w:history="1">
        <w:r w:rsidR="00106758" w:rsidRPr="00274653">
          <w:rPr>
            <w:rStyle w:val="a7"/>
            <w:noProof/>
          </w:rPr>
          <w:t>6.3.1.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</w:rPr>
          <w:t>Ежегодное обследование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_Toc393279282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13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83" w:history="1">
        <w:r w:rsidR="00106758" w:rsidRPr="00274653">
          <w:rPr>
            <w:rStyle w:val="a7"/>
            <w:noProof/>
            <w:lang w:val="ru-RU"/>
          </w:rPr>
          <w:t>6.4.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lang w:val="ru-RU"/>
          </w:rPr>
          <w:t>Организация оказания помощи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_Toc393279283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13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84" w:history="1">
        <w:r w:rsidR="00106758" w:rsidRPr="00274653">
          <w:rPr>
            <w:rStyle w:val="a7"/>
            <w:noProof/>
            <w:lang w:val="ru-RU"/>
          </w:rPr>
          <w:t>6.5.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lang w:val="ru-RU"/>
          </w:rPr>
          <w:t>Ключевые вопросы оказания помощи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_Toc393279284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13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31"/>
        <w:tabs>
          <w:tab w:val="left" w:pos="110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85" w:history="1">
        <w:r w:rsidR="00106758" w:rsidRPr="00274653">
          <w:rPr>
            <w:rStyle w:val="a7"/>
            <w:noProof/>
          </w:rPr>
          <w:t>6.5.1.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</w:rPr>
          <w:t>Стационарная помощь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_Toc393279285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13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31"/>
        <w:tabs>
          <w:tab w:val="left" w:pos="110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86" w:history="1">
        <w:r w:rsidR="00106758" w:rsidRPr="00274653">
          <w:rPr>
            <w:rStyle w:val="a7"/>
            <w:noProof/>
          </w:rPr>
          <w:t>6.5.2.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</w:rPr>
          <w:t>Лечение на дому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_Toc393279286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13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31"/>
        <w:tabs>
          <w:tab w:val="left" w:pos="110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87" w:history="1">
        <w:r w:rsidR="00106758" w:rsidRPr="00274653">
          <w:rPr>
            <w:rStyle w:val="a7"/>
            <w:noProof/>
          </w:rPr>
          <w:t>6.5.3.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</w:rPr>
          <w:t>Амбулаторные пациенты с диабетом, связанным с CF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_Toc393279287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13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31"/>
        <w:tabs>
          <w:tab w:val="left" w:pos="110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88" w:history="1">
        <w:r w:rsidR="00106758" w:rsidRPr="00274653">
          <w:rPr>
            <w:rStyle w:val="a7"/>
            <w:noProof/>
          </w:rPr>
          <w:t>6.5.4.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</w:rPr>
          <w:t>Совместная помощь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_Toc393279288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13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31"/>
        <w:tabs>
          <w:tab w:val="left" w:pos="110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89" w:history="1">
        <w:r w:rsidR="00106758" w:rsidRPr="00274653">
          <w:rPr>
            <w:rStyle w:val="a7"/>
            <w:noProof/>
          </w:rPr>
          <w:t>6.5.5.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</w:rPr>
          <w:t>Переход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_Toc393279289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13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11"/>
        <w:tabs>
          <w:tab w:val="left" w:pos="442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90" w:history="1">
        <w:r w:rsidR="00106758" w:rsidRPr="00274653">
          <w:rPr>
            <w:rStyle w:val="a7"/>
            <w:noProof/>
          </w:rPr>
          <w:t>7.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</w:rPr>
          <w:t>Организация микробиологической службы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_Toc393279290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13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91" w:history="1">
        <w:r w:rsidR="00106758" w:rsidRPr="00274653">
          <w:rPr>
            <w:rStyle w:val="a7"/>
            <w:noProof/>
            <w:lang w:val="ru-RU"/>
          </w:rPr>
          <w:t>7.1.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lang w:val="ru-RU"/>
          </w:rPr>
          <w:t xml:space="preserve">Обязанности клинического микробиолога </w:t>
        </w:r>
        <w:r w:rsidR="00106758" w:rsidRPr="00274653">
          <w:rPr>
            <w:rStyle w:val="a7"/>
            <w:noProof/>
          </w:rPr>
          <w:t>CF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_Toc393279291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13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92" w:history="1">
        <w:r w:rsidR="00106758" w:rsidRPr="00274653">
          <w:rPr>
            <w:rStyle w:val="a7"/>
            <w:noProof/>
            <w:spacing w:val="4"/>
            <w:lang w:val="ru-RU"/>
          </w:rPr>
          <w:t>7.2.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  <w:lang w:val="ru-RU"/>
          </w:rPr>
          <w:t>Обзор лабораторной службы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_Toc393279292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14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93" w:history="1">
        <w:r w:rsidR="00106758" w:rsidRPr="00274653">
          <w:rPr>
            <w:rStyle w:val="a7"/>
            <w:noProof/>
            <w:spacing w:val="4"/>
            <w:lang w:val="ru-RU"/>
          </w:rPr>
          <w:t>7.3.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  <w:lang w:val="ru-RU"/>
          </w:rPr>
          <w:t xml:space="preserve">Служба клинической микробиологии и бригада </w:t>
        </w:r>
        <w:r w:rsidR="00106758" w:rsidRPr="00274653">
          <w:rPr>
            <w:rStyle w:val="a7"/>
            <w:noProof/>
            <w:spacing w:val="4"/>
          </w:rPr>
          <w:t>CF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_Toc393279293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14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94" w:history="1">
        <w:r w:rsidR="00106758" w:rsidRPr="00274653">
          <w:rPr>
            <w:rStyle w:val="a7"/>
            <w:noProof/>
            <w:spacing w:val="4"/>
            <w:lang w:val="ru-RU"/>
          </w:rPr>
          <w:t>7.4.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  <w:lang w:val="ru-RU"/>
          </w:rPr>
          <w:t>Клинические рекомендации по лечению инфекций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_Toc393279294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14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95" w:history="1">
        <w:r w:rsidR="00106758" w:rsidRPr="00274653">
          <w:rPr>
            <w:rStyle w:val="a7"/>
            <w:noProof/>
            <w:spacing w:val="4"/>
            <w:lang w:val="ru-RU"/>
          </w:rPr>
          <w:t>7.5.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  <w:lang w:val="ru-RU"/>
          </w:rPr>
          <w:t>Профилактика и контроль инфекций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_Toc393279295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14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96" w:history="1">
        <w:r w:rsidR="00106758" w:rsidRPr="00274653">
          <w:rPr>
            <w:rStyle w:val="a7"/>
            <w:noProof/>
            <w:spacing w:val="4"/>
            <w:lang w:val="ru-RU"/>
          </w:rPr>
          <w:t>7.6.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  <w:lang w:val="ru-RU"/>
          </w:rPr>
          <w:t>Роль в клинических исследованиях и сборе данных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_Toc393279296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15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11"/>
        <w:tabs>
          <w:tab w:val="left" w:pos="442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97" w:history="1">
        <w:r w:rsidR="00106758" w:rsidRPr="00274653">
          <w:rPr>
            <w:rStyle w:val="a7"/>
            <w:noProof/>
            <w:spacing w:val="4"/>
          </w:rPr>
          <w:t>8.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</w:rPr>
          <w:t>Организация фармацевтической службы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_Toc393279297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15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98" w:history="1">
        <w:r w:rsidR="00106758" w:rsidRPr="00274653">
          <w:rPr>
            <w:rStyle w:val="a7"/>
            <w:noProof/>
            <w:spacing w:val="4"/>
            <w:lang w:val="ru-RU"/>
          </w:rPr>
          <w:t>8.1.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  <w:lang w:val="ru-RU"/>
          </w:rPr>
          <w:t xml:space="preserve">Обязанности клинического фармацевта </w:t>
        </w:r>
        <w:r w:rsidR="00106758" w:rsidRPr="00274653">
          <w:rPr>
            <w:rStyle w:val="a7"/>
            <w:noProof/>
            <w:spacing w:val="4"/>
          </w:rPr>
          <w:t>CF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_Toc393279298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15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299" w:history="1">
        <w:r w:rsidR="00106758" w:rsidRPr="00274653">
          <w:rPr>
            <w:rStyle w:val="a7"/>
            <w:noProof/>
            <w:spacing w:val="4"/>
            <w:lang w:val="ru-RU"/>
          </w:rPr>
          <w:t>8.2.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  <w:lang w:val="ru-RU"/>
          </w:rPr>
          <w:t xml:space="preserve">Практика фармацевтической службы, выполняемой клиническим фармацевтом </w:t>
        </w:r>
        <w:r w:rsidR="00106758" w:rsidRPr="00274653">
          <w:rPr>
            <w:rStyle w:val="a7"/>
            <w:noProof/>
            <w:spacing w:val="4"/>
          </w:rPr>
          <w:t>CF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_Toc393279299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15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300" w:history="1">
        <w:r w:rsidR="00106758" w:rsidRPr="00274653">
          <w:rPr>
            <w:rStyle w:val="a7"/>
            <w:noProof/>
            <w:spacing w:val="4"/>
            <w:lang w:val="ru-RU"/>
          </w:rPr>
          <w:t>8.2.1.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  <w:lang w:val="ru-RU"/>
          </w:rPr>
          <w:t>Руководящие формуляры, клинические директивы и протоколы лечения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_Toc393279300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15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31"/>
        <w:tabs>
          <w:tab w:val="left" w:pos="110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301" w:history="1">
        <w:r w:rsidR="00106758" w:rsidRPr="00274653">
          <w:rPr>
            <w:rStyle w:val="a7"/>
            <w:noProof/>
            <w:spacing w:val="4"/>
          </w:rPr>
          <w:t>8.2.2.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</w:rPr>
          <w:t>Согласование лекарств / ведение истории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_Toc393279301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16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31"/>
        <w:tabs>
          <w:tab w:val="left" w:pos="110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302" w:history="1">
        <w:r w:rsidR="00106758" w:rsidRPr="00274653">
          <w:rPr>
            <w:rStyle w:val="a7"/>
            <w:noProof/>
            <w:spacing w:val="4"/>
          </w:rPr>
          <w:t>8.2.3.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</w:rPr>
          <w:t>Служба проверки рецептов и контроля лекарственного лечения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_Toc393279302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16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31"/>
        <w:tabs>
          <w:tab w:val="left" w:pos="110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303" w:history="1">
        <w:r w:rsidR="00106758" w:rsidRPr="00274653">
          <w:rPr>
            <w:rStyle w:val="a7"/>
            <w:noProof/>
            <w:spacing w:val="4"/>
          </w:rPr>
          <w:t>8.2.4.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</w:rPr>
          <w:t>Выявление факторов риска для пациентов и лекарств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_Toc393279303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16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31"/>
        <w:tabs>
          <w:tab w:val="left" w:pos="110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304" w:history="1">
        <w:r w:rsidR="00106758" w:rsidRPr="00274653">
          <w:rPr>
            <w:rStyle w:val="a7"/>
            <w:noProof/>
            <w:spacing w:val="4"/>
          </w:rPr>
          <w:t>8.2.5.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</w:rPr>
          <w:t>Предупреждение, выявление и сообщение о непереносимости лекарств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_Toc393279304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16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31"/>
        <w:tabs>
          <w:tab w:val="left" w:pos="110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305" w:history="1">
        <w:r w:rsidR="00106758" w:rsidRPr="00274653">
          <w:rPr>
            <w:rStyle w:val="a7"/>
            <w:noProof/>
            <w:spacing w:val="4"/>
          </w:rPr>
          <w:t>8.2.6.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</w:rPr>
          <w:t>Требования к индивидуализации лекарства и дозы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_Toc393279305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16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31"/>
        <w:tabs>
          <w:tab w:val="left" w:pos="110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306" w:history="1">
        <w:r w:rsidR="00106758" w:rsidRPr="00274653">
          <w:rPr>
            <w:rStyle w:val="a7"/>
            <w:noProof/>
            <w:spacing w:val="4"/>
          </w:rPr>
          <w:t>8.2.7.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</w:rPr>
          <w:t>Обучение и консультирование пациентов и попечителей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_Toc393279306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16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31"/>
        <w:tabs>
          <w:tab w:val="left" w:pos="110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307" w:history="1">
        <w:r w:rsidR="00106758" w:rsidRPr="00274653">
          <w:rPr>
            <w:rStyle w:val="a7"/>
            <w:noProof/>
            <w:spacing w:val="4"/>
          </w:rPr>
          <w:t>8.2.8.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</w:rPr>
          <w:t>Оценка применения лекарств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_Toc393279307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16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11"/>
        <w:tabs>
          <w:tab w:val="left" w:pos="442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308" w:history="1">
        <w:r w:rsidR="00106758" w:rsidRPr="00274653">
          <w:rPr>
            <w:rStyle w:val="a7"/>
            <w:noProof/>
            <w:spacing w:val="4"/>
          </w:rPr>
          <w:t>9.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</w:rPr>
          <w:t>Организация психосоциальной помощи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_Toc393279308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16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309" w:history="1">
        <w:r w:rsidR="00106758" w:rsidRPr="00274653">
          <w:rPr>
            <w:rStyle w:val="a7"/>
            <w:noProof/>
            <w:spacing w:val="4"/>
            <w:lang w:val="ru-RU"/>
          </w:rPr>
          <w:t>9.1.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  <w:lang w:val="ru-RU"/>
          </w:rPr>
          <w:t xml:space="preserve">Социальный работник </w:t>
        </w:r>
        <w:r w:rsidR="00106758" w:rsidRPr="00274653">
          <w:rPr>
            <w:rStyle w:val="a7"/>
            <w:noProof/>
            <w:spacing w:val="4"/>
          </w:rPr>
          <w:t>CF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_Toc393279309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16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31"/>
        <w:tabs>
          <w:tab w:val="left" w:pos="110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310" w:history="1">
        <w:r w:rsidR="00106758" w:rsidRPr="00274653">
          <w:rPr>
            <w:rStyle w:val="a7"/>
            <w:noProof/>
            <w:spacing w:val="4"/>
          </w:rPr>
          <w:t>9.1.1.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</w:rPr>
          <w:t>Обязанности социального работника CF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_Toc393279310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16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31"/>
        <w:tabs>
          <w:tab w:val="left" w:pos="110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311" w:history="1">
        <w:r w:rsidR="00106758" w:rsidRPr="00274653">
          <w:rPr>
            <w:rStyle w:val="a7"/>
            <w:noProof/>
            <w:spacing w:val="4"/>
          </w:rPr>
          <w:t>9.1.2.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</w:rPr>
          <w:t>Профессиональное развитие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_Toc393279311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17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312" w:history="1">
        <w:r w:rsidR="00106758" w:rsidRPr="00274653">
          <w:rPr>
            <w:rStyle w:val="a7"/>
            <w:noProof/>
            <w:spacing w:val="4"/>
            <w:lang w:val="ru-RU"/>
          </w:rPr>
          <w:t>9.2.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  <w:lang w:val="ru-RU"/>
          </w:rPr>
          <w:t xml:space="preserve">Клинический психолог </w:t>
        </w:r>
        <w:r w:rsidR="00106758" w:rsidRPr="00274653">
          <w:rPr>
            <w:rStyle w:val="a7"/>
            <w:noProof/>
            <w:spacing w:val="4"/>
          </w:rPr>
          <w:t>CF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_Toc393279312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17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31"/>
        <w:tabs>
          <w:tab w:val="left" w:pos="110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313" w:history="1">
        <w:r w:rsidR="00106758" w:rsidRPr="00274653">
          <w:rPr>
            <w:rStyle w:val="a7"/>
            <w:noProof/>
            <w:spacing w:val="4"/>
          </w:rPr>
          <w:t>9.2.1.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</w:rPr>
          <w:t>Обязанности клинического психолога CF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_Toc393279313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17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31"/>
        <w:tabs>
          <w:tab w:val="left" w:pos="110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314" w:history="1">
        <w:r w:rsidR="00106758" w:rsidRPr="00274653">
          <w:rPr>
            <w:rStyle w:val="a7"/>
            <w:noProof/>
            <w:spacing w:val="4"/>
          </w:rPr>
          <w:t>9.2.2.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</w:rPr>
          <w:t>Профессиональное развитие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_Toc393279314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17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315" w:history="1">
        <w:r w:rsidR="00106758" w:rsidRPr="00274653">
          <w:rPr>
            <w:rStyle w:val="a7"/>
            <w:noProof/>
            <w:spacing w:val="4"/>
            <w:lang w:val="ru-RU"/>
          </w:rPr>
          <w:t>9.3.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  <w:lang w:val="ru-RU"/>
          </w:rPr>
          <w:t>Оснащение и требования к психосоциальной помощи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_Toc393279315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18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11"/>
        <w:tabs>
          <w:tab w:val="left" w:pos="66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316" w:history="1">
        <w:r w:rsidR="00106758" w:rsidRPr="00274653">
          <w:rPr>
            <w:rStyle w:val="a7"/>
            <w:noProof/>
            <w:spacing w:val="4"/>
          </w:rPr>
          <w:t>10.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</w:rPr>
          <w:t>Организация медицинской генетики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_Toc393279316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18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11"/>
        <w:tabs>
          <w:tab w:val="left" w:pos="66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317" w:history="1">
        <w:r w:rsidR="00106758" w:rsidRPr="00274653">
          <w:rPr>
            <w:rStyle w:val="a7"/>
            <w:noProof/>
            <w:spacing w:val="4"/>
          </w:rPr>
          <w:t>11.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</w:rPr>
          <w:t>Организация сбора данных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_Toc393279317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18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11"/>
        <w:tabs>
          <w:tab w:val="left" w:pos="66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318" w:history="1">
        <w:r w:rsidR="00106758" w:rsidRPr="00274653">
          <w:rPr>
            <w:rStyle w:val="a7"/>
            <w:noProof/>
            <w:spacing w:val="4"/>
          </w:rPr>
          <w:t>12.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</w:rPr>
          <w:t>Проблемы, связанные с развитием здравоохранения в странах с низкими доходами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_Toc393279318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19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11"/>
        <w:tabs>
          <w:tab w:val="left" w:pos="66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319" w:history="1">
        <w:r w:rsidR="00106758" w:rsidRPr="00274653">
          <w:rPr>
            <w:rStyle w:val="a7"/>
            <w:noProof/>
            <w:spacing w:val="4"/>
          </w:rPr>
          <w:t>13.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</w:rPr>
          <w:t>Перспективы европейских ассоциаций CF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_Toc393279319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19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320" w:history="1">
        <w:r w:rsidR="00106758" w:rsidRPr="00274653">
          <w:rPr>
            <w:rStyle w:val="a7"/>
            <w:noProof/>
            <w:spacing w:val="4"/>
            <w:lang w:val="ru-RU"/>
          </w:rPr>
          <w:t>13.1.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  <w:lang w:val="ru-RU"/>
          </w:rPr>
          <w:t xml:space="preserve">Функция и роль национальных организаций пациентов с </w:t>
        </w:r>
        <w:r w:rsidR="00106758" w:rsidRPr="00274653">
          <w:rPr>
            <w:rStyle w:val="a7"/>
            <w:noProof/>
            <w:spacing w:val="4"/>
          </w:rPr>
          <w:t>CF</w:t>
        </w:r>
        <w:r w:rsidR="00106758" w:rsidRPr="00274653">
          <w:rPr>
            <w:rStyle w:val="a7"/>
            <w:noProof/>
            <w:spacing w:val="4"/>
            <w:lang w:val="ru-RU"/>
          </w:rPr>
          <w:t xml:space="preserve"> в Европе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_Toc393279320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19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321" w:history="1">
        <w:r w:rsidR="00106758" w:rsidRPr="00274653">
          <w:rPr>
            <w:rStyle w:val="a7"/>
            <w:noProof/>
            <w:spacing w:val="4"/>
            <w:lang w:val="ru-RU"/>
          </w:rPr>
          <w:t>13.2.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  <w:lang w:val="ru-RU"/>
          </w:rPr>
          <w:t xml:space="preserve">Национальные организации </w:t>
        </w:r>
        <w:r w:rsidR="00106758" w:rsidRPr="00274653">
          <w:rPr>
            <w:rStyle w:val="a7"/>
            <w:noProof/>
            <w:spacing w:val="4"/>
          </w:rPr>
          <w:t>CF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_Toc393279321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20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21"/>
        <w:tabs>
          <w:tab w:val="left" w:pos="880"/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322" w:history="1">
        <w:r w:rsidR="00106758" w:rsidRPr="00274653">
          <w:rPr>
            <w:rStyle w:val="a7"/>
            <w:noProof/>
            <w:spacing w:val="4"/>
            <w:lang w:val="ru-RU"/>
          </w:rPr>
          <w:t>13.3.</w:t>
        </w:r>
        <w:r w:rsidR="00106758">
          <w:rPr>
            <w:rFonts w:ascii="Calibri" w:hAnsi="Calibri"/>
            <w:noProof/>
            <w:sz w:val="22"/>
            <w:lang w:val="ru-RU" w:eastAsia="ru-RU"/>
          </w:rPr>
          <w:tab/>
        </w:r>
        <w:r w:rsidR="00106758" w:rsidRPr="00274653">
          <w:rPr>
            <w:rStyle w:val="a7"/>
            <w:noProof/>
            <w:spacing w:val="4"/>
            <w:lang w:val="ru-RU"/>
          </w:rPr>
          <w:t xml:space="preserve">Европейские организации </w:t>
        </w:r>
        <w:r w:rsidR="00106758" w:rsidRPr="00274653">
          <w:rPr>
            <w:rStyle w:val="a7"/>
            <w:noProof/>
            <w:spacing w:val="4"/>
          </w:rPr>
          <w:t>CF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_Toc393279322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20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11"/>
        <w:tabs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323" w:history="1">
        <w:r w:rsidR="00106758" w:rsidRPr="00274653">
          <w:rPr>
            <w:rStyle w:val="a7"/>
            <w:noProof/>
            <w:spacing w:val="4"/>
          </w:rPr>
          <w:t>Конфликт интересов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_Toc393279323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20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11"/>
        <w:tabs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324" w:history="1">
        <w:r w:rsidR="00106758" w:rsidRPr="00274653">
          <w:rPr>
            <w:rStyle w:val="a7"/>
            <w:noProof/>
            <w:spacing w:val="4"/>
          </w:rPr>
          <w:t>Выражение благодарности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_Toc393279324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20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230A6F">
      <w:pPr>
        <w:pStyle w:val="11"/>
        <w:tabs>
          <w:tab w:val="right" w:leader="dot" w:pos="10194"/>
        </w:tabs>
        <w:rPr>
          <w:rFonts w:ascii="Calibri" w:hAnsi="Calibri"/>
          <w:noProof/>
          <w:sz w:val="22"/>
          <w:lang w:val="ru-RU" w:eastAsia="ru-RU"/>
        </w:rPr>
      </w:pPr>
      <w:hyperlink w:anchor="_Toc393279325" w:history="1">
        <w:r w:rsidR="00106758" w:rsidRPr="00274653">
          <w:rPr>
            <w:rStyle w:val="a7"/>
            <w:noProof/>
          </w:rPr>
          <w:t>Литература</w:t>
        </w:r>
        <w:r w:rsidR="00106758">
          <w:rPr>
            <w:noProof/>
            <w:webHidden/>
          </w:rPr>
          <w:tab/>
        </w:r>
        <w:r w:rsidR="00DC097C">
          <w:rPr>
            <w:noProof/>
            <w:webHidden/>
          </w:rPr>
          <w:fldChar w:fldCharType="begin"/>
        </w:r>
        <w:r w:rsidR="00106758">
          <w:rPr>
            <w:noProof/>
            <w:webHidden/>
          </w:rPr>
          <w:instrText xml:space="preserve"> PAGEREF _Toc393279325 \h </w:instrText>
        </w:r>
        <w:r w:rsidR="00DC097C">
          <w:rPr>
            <w:noProof/>
            <w:webHidden/>
          </w:rPr>
        </w:r>
        <w:r w:rsidR="00DC097C">
          <w:rPr>
            <w:noProof/>
            <w:webHidden/>
          </w:rPr>
          <w:fldChar w:fldCharType="separate"/>
        </w:r>
        <w:r w:rsidR="00106758">
          <w:rPr>
            <w:noProof/>
            <w:webHidden/>
          </w:rPr>
          <w:t>20</w:t>
        </w:r>
        <w:r w:rsidR="00DC097C">
          <w:rPr>
            <w:noProof/>
            <w:webHidden/>
          </w:rPr>
          <w:fldChar w:fldCharType="end"/>
        </w:r>
      </w:hyperlink>
    </w:p>
    <w:p w:rsidR="00106758" w:rsidRDefault="00DC097C" w:rsidP="0049562C">
      <w:pPr>
        <w:widowControl/>
        <w:spacing w:after="200" w:line="276" w:lineRule="auto"/>
        <w:sectPr w:rsidR="00106758" w:rsidSect="001A1963">
          <w:headerReference w:type="even" r:id="rId19"/>
          <w:headerReference w:type="default" r:id="rId20"/>
          <w:pgSz w:w="11906" w:h="15880"/>
          <w:pgMar w:top="851" w:right="851" w:bottom="851" w:left="851" w:header="720" w:footer="720" w:gutter="0"/>
          <w:pgNumType w:start="4"/>
          <w:cols w:space="561"/>
        </w:sectPr>
      </w:pPr>
      <w:r>
        <w:fldChar w:fldCharType="end"/>
      </w:r>
    </w:p>
    <w:p w:rsidR="00106758" w:rsidRDefault="00106758" w:rsidP="0049562C">
      <w:pPr>
        <w:pStyle w:val="a0"/>
        <w:pBdr>
          <w:bottom w:val="single" w:sz="4" w:space="1" w:color="auto"/>
        </w:pBdr>
        <w:ind w:firstLine="0"/>
      </w:pPr>
    </w:p>
    <w:p w:rsidR="00106758" w:rsidRDefault="00106758" w:rsidP="0049562C">
      <w:pPr>
        <w:pStyle w:val="a0"/>
        <w:ind w:firstLine="0"/>
      </w:pPr>
    </w:p>
    <w:p w:rsidR="00106758" w:rsidRDefault="00106758" w:rsidP="0049562C">
      <w:pPr>
        <w:pStyle w:val="a0"/>
        <w:ind w:firstLine="0"/>
      </w:pPr>
    </w:p>
    <w:p w:rsidR="00106758" w:rsidRDefault="00106758" w:rsidP="0049562C">
      <w:pPr>
        <w:pStyle w:val="a0"/>
        <w:ind w:firstLine="0"/>
      </w:pPr>
    </w:p>
    <w:p w:rsidR="00106758" w:rsidRDefault="00106758" w:rsidP="0049562C">
      <w:pPr>
        <w:pStyle w:val="a0"/>
        <w:ind w:firstLine="0"/>
      </w:pPr>
    </w:p>
    <w:p w:rsidR="00106758" w:rsidRDefault="00106758" w:rsidP="0049562C">
      <w:pPr>
        <w:pStyle w:val="a0"/>
        <w:ind w:firstLine="0"/>
      </w:pPr>
    </w:p>
    <w:p w:rsidR="00106758" w:rsidRDefault="00106758" w:rsidP="0049562C">
      <w:pPr>
        <w:pStyle w:val="a0"/>
        <w:ind w:firstLine="0"/>
      </w:pPr>
    </w:p>
    <w:p w:rsidR="00106758" w:rsidRDefault="00106758" w:rsidP="00523F74">
      <w:pPr>
        <w:pStyle w:val="a0"/>
        <w:sectPr w:rsidR="00106758" w:rsidSect="0049562C">
          <w:type w:val="continuous"/>
          <w:pgSz w:w="11906" w:h="15880"/>
          <w:pgMar w:top="851" w:right="851" w:bottom="851" w:left="851" w:header="720" w:footer="720" w:gutter="0"/>
          <w:cols w:space="561"/>
        </w:sectPr>
      </w:pPr>
    </w:p>
    <w:p w:rsidR="00106758" w:rsidRPr="00756EA9" w:rsidRDefault="00106758" w:rsidP="00CB5F89">
      <w:pPr>
        <w:pStyle w:val="1"/>
      </w:pPr>
      <w:bookmarkStart w:id="0" w:name="_Toc393276392"/>
      <w:bookmarkStart w:id="1" w:name="_Toc393279238"/>
      <w:r w:rsidRPr="00234E55">
        <w:lastRenderedPageBreak/>
        <w:t>1.</w:t>
      </w:r>
      <w:r w:rsidRPr="00234E55">
        <w:tab/>
        <w:t>Введение</w:t>
      </w:r>
      <w:bookmarkEnd w:id="0"/>
      <w:bookmarkEnd w:id="1"/>
    </w:p>
    <w:p w:rsidR="00106758" w:rsidRPr="005824D2" w:rsidRDefault="00106758" w:rsidP="001A1963">
      <w:pPr>
        <w:pStyle w:val="a0"/>
        <w:rPr>
          <w:lang w:val="ru-RU"/>
        </w:rPr>
      </w:pPr>
    </w:p>
    <w:p w:rsidR="00106758" w:rsidRPr="00F6164C" w:rsidRDefault="00106758" w:rsidP="00234E55">
      <w:pPr>
        <w:pStyle w:val="a0"/>
        <w:rPr>
          <w:lang w:val="ru-RU"/>
        </w:rPr>
      </w:pPr>
      <w:r w:rsidRPr="00F6164C">
        <w:rPr>
          <w:lang w:val="ru-RU"/>
        </w:rPr>
        <w:t>Пациентам с кистозным фиброзом</w:t>
      </w:r>
      <w:r w:rsidR="00F225F9">
        <w:rPr>
          <w:lang w:val="ru-RU"/>
        </w:rPr>
        <w:t>/</w:t>
      </w:r>
      <w:proofErr w:type="spellStart"/>
      <w:r w:rsidR="00F225F9">
        <w:rPr>
          <w:lang w:val="ru-RU"/>
        </w:rPr>
        <w:t>муковисцидозом</w:t>
      </w:r>
      <w:proofErr w:type="spellEnd"/>
      <w:r w:rsidRPr="00F6164C">
        <w:rPr>
          <w:lang w:val="ru-RU"/>
        </w:rPr>
        <w:t xml:space="preserve"> (</w:t>
      </w:r>
      <w:r w:rsidRPr="00234E55">
        <w:t>CF</w:t>
      </w:r>
      <w:r w:rsidRPr="00F6164C">
        <w:rPr>
          <w:lang w:val="ru-RU"/>
        </w:rPr>
        <w:t xml:space="preserve">) требуется комплексная помощь, оказываемая врачами-специалистами с опытом в смежных областях. </w:t>
      </w:r>
      <w:proofErr w:type="gramStart"/>
      <w:r w:rsidRPr="00F6164C">
        <w:rPr>
          <w:lang w:val="ru-RU"/>
        </w:rPr>
        <w:t xml:space="preserve">Значительное увеличение ожидаемой продолжительности жизни в последовательных поколениях пациентов </w:t>
      </w:r>
      <w:hyperlink w:anchor="_bookmark2" w:history="1">
        <w:r w:rsidRPr="00F6164C">
          <w:rPr>
            <w:rStyle w:val="a7"/>
            <w:lang w:val="ru-RU"/>
          </w:rPr>
          <w:t xml:space="preserve">[1] </w:t>
        </w:r>
      </w:hyperlink>
      <w:r w:rsidRPr="00F6164C">
        <w:rPr>
          <w:lang w:val="ru-RU"/>
        </w:rPr>
        <w:t xml:space="preserve">как результат более эффективной терапии, а главное – потому, что большинство пациентов посещает центры </w:t>
      </w:r>
      <w:r w:rsidRPr="00234E55">
        <w:t>CF</w:t>
      </w:r>
      <w:r w:rsidRPr="00F6164C">
        <w:rPr>
          <w:lang w:val="ru-RU"/>
        </w:rPr>
        <w:t xml:space="preserve">, доказывает, что пациенты, которым оказывают помощь в </w:t>
      </w:r>
      <w:r w:rsidR="00F225F9">
        <w:rPr>
          <w:lang w:val="ru-RU"/>
        </w:rPr>
        <w:t xml:space="preserve">специализированных </w:t>
      </w:r>
      <w:r w:rsidRPr="00F6164C">
        <w:rPr>
          <w:lang w:val="ru-RU"/>
        </w:rPr>
        <w:t xml:space="preserve">центрах </w:t>
      </w:r>
      <w:r w:rsidRPr="00234E55">
        <w:t>CF</w:t>
      </w:r>
      <w:r w:rsidRPr="00F6164C">
        <w:rPr>
          <w:lang w:val="ru-RU"/>
        </w:rPr>
        <w:t xml:space="preserve">, имеют лучшую лёгочную функцию и более благополучны, по сравнению с лечащимися в других местах </w:t>
      </w:r>
      <w:hyperlink w:anchor="_bookmark3" w:history="1">
        <w:r w:rsidRPr="00F6164C">
          <w:rPr>
            <w:rStyle w:val="a7"/>
            <w:lang w:val="ru-RU"/>
          </w:rPr>
          <w:t>[2, 3]</w:t>
        </w:r>
      </w:hyperlink>
      <w:r w:rsidRPr="00F6164C">
        <w:rPr>
          <w:lang w:val="ru-RU"/>
        </w:rPr>
        <w:t xml:space="preserve">. Следовательно, центр </w:t>
      </w:r>
      <w:r w:rsidRPr="00234E55">
        <w:t>CF</w:t>
      </w:r>
      <w:r w:rsidRPr="00F6164C">
        <w:rPr>
          <w:lang w:val="ru-RU"/>
        </w:rPr>
        <w:t xml:space="preserve"> стал эталоном помощи пациентам с </w:t>
      </w:r>
      <w:r w:rsidRPr="00234E55">
        <w:t>CF</w:t>
      </w:r>
      <w:r w:rsidRPr="00F6164C">
        <w:rPr>
          <w:lang w:val="ru-RU"/>
        </w:rPr>
        <w:t>.</w:t>
      </w:r>
      <w:proofErr w:type="gramEnd"/>
      <w:r w:rsidRPr="00F6164C">
        <w:rPr>
          <w:lang w:val="ru-RU"/>
        </w:rPr>
        <w:t xml:space="preserve"> Они должны получать всю помощь в своём центре, или, по направлению, у местных специалистов под наблюдением </w:t>
      </w:r>
      <w:r w:rsidR="00F225F9" w:rsidRPr="00F225F9">
        <w:rPr>
          <w:lang w:val="ru-RU"/>
        </w:rPr>
        <w:t xml:space="preserve"> </w:t>
      </w:r>
      <w:r w:rsidR="00F225F9">
        <w:t>CF</w:t>
      </w:r>
      <w:r w:rsidR="00F225F9">
        <w:rPr>
          <w:lang w:val="ru-RU"/>
        </w:rPr>
        <w:t xml:space="preserve"> </w:t>
      </w:r>
      <w:r w:rsidRPr="00F6164C">
        <w:rPr>
          <w:lang w:val="ru-RU"/>
        </w:rPr>
        <w:t xml:space="preserve">центра </w:t>
      </w:r>
      <w:hyperlink w:anchor="_bookmark4" w:history="1">
        <w:r w:rsidRPr="00F6164C">
          <w:rPr>
            <w:rStyle w:val="a7"/>
            <w:lang w:val="ru-RU"/>
          </w:rPr>
          <w:t>[4–6]</w:t>
        </w:r>
      </w:hyperlink>
      <w:r w:rsidRPr="00F6164C">
        <w:rPr>
          <w:lang w:val="ru-RU"/>
        </w:rPr>
        <w:t>.</w:t>
      </w:r>
    </w:p>
    <w:p w:rsidR="00106758" w:rsidRPr="00F6164C" w:rsidRDefault="00106758" w:rsidP="00234E55">
      <w:pPr>
        <w:pStyle w:val="a0"/>
        <w:rPr>
          <w:lang w:val="ru-RU"/>
        </w:rPr>
      </w:pPr>
      <w:r w:rsidRPr="00F6164C">
        <w:rPr>
          <w:lang w:val="ru-RU"/>
        </w:rPr>
        <w:t xml:space="preserve">Структура центра </w:t>
      </w:r>
      <w:r w:rsidRPr="00234E55">
        <w:t>CF</w:t>
      </w:r>
      <w:r w:rsidRPr="00F6164C">
        <w:rPr>
          <w:lang w:val="ru-RU"/>
        </w:rPr>
        <w:t xml:space="preserve"> формируется междисциплинарной бригадой (</w:t>
      </w:r>
      <w:r w:rsidRPr="00234E55">
        <w:t>MDT</w:t>
      </w:r>
      <w:r w:rsidRPr="00F6164C">
        <w:rPr>
          <w:lang w:val="ru-RU"/>
        </w:rPr>
        <w:t xml:space="preserve">), связями с другими медицинскими и хирургическими специалистами; зданиями и оборудованием, приборами и программным обеспечением, которые в сочетании позволяют </w:t>
      </w:r>
      <w:r w:rsidRPr="00234E55">
        <w:t>MDT</w:t>
      </w:r>
      <w:r w:rsidRPr="00F6164C">
        <w:rPr>
          <w:lang w:val="ru-RU"/>
        </w:rPr>
        <w:t xml:space="preserve"> обеспечивать уровень помощи, соответствующий комплексным медицинским проблемам этой болезни, с использованием эффективной диагностики и программ целостной терапии.</w:t>
      </w:r>
    </w:p>
    <w:p w:rsidR="00106758" w:rsidRPr="00F6164C" w:rsidRDefault="00106758" w:rsidP="00234E55">
      <w:pPr>
        <w:pStyle w:val="a0"/>
        <w:rPr>
          <w:lang w:val="ru-RU"/>
        </w:rPr>
      </w:pPr>
      <w:r w:rsidRPr="00F6164C">
        <w:rPr>
          <w:lang w:val="ru-RU"/>
        </w:rPr>
        <w:t xml:space="preserve">Члены </w:t>
      </w:r>
      <w:r w:rsidRPr="00234E55">
        <w:t>MDT</w:t>
      </w:r>
      <w:r w:rsidRPr="00F6164C">
        <w:rPr>
          <w:lang w:val="ru-RU"/>
        </w:rPr>
        <w:t xml:space="preserve"> образуют ядро центра </w:t>
      </w:r>
      <w:r w:rsidRPr="00234E55">
        <w:t>CF</w:t>
      </w:r>
      <w:r w:rsidRPr="00F6164C">
        <w:rPr>
          <w:lang w:val="ru-RU"/>
        </w:rPr>
        <w:t>, и должны поддерживаться непрерывным профессиональным образованием (</w:t>
      </w:r>
      <w:r w:rsidRPr="00234E55">
        <w:t>CPD</w:t>
      </w:r>
      <w:r w:rsidRPr="00F6164C">
        <w:rPr>
          <w:lang w:val="ru-RU"/>
        </w:rPr>
        <w:t xml:space="preserve">), инспекцией и исследованиями. Каждая дисциплина должна установить свою собственную строгую структуру, обеспечивающую оказание помощи пациентам по данному направлению. Центр </w:t>
      </w:r>
      <w:r w:rsidRPr="00234E55">
        <w:t>CF</w:t>
      </w:r>
      <w:r w:rsidRPr="00F6164C">
        <w:rPr>
          <w:lang w:val="ru-RU"/>
        </w:rPr>
        <w:t xml:space="preserve"> должен получить достаточные ресурсы (</w:t>
      </w:r>
      <w:r w:rsidR="00676BB6">
        <w:rPr>
          <w:lang w:val="ru-RU"/>
        </w:rPr>
        <w:t>напр.,</w:t>
      </w:r>
      <w:r w:rsidRPr="00F6164C">
        <w:rPr>
          <w:lang w:val="ru-RU"/>
        </w:rPr>
        <w:t xml:space="preserve"> штаты, информационная техника) и инфраструктуру (стационарное и амбулаторное оснащение), которые позволят </w:t>
      </w:r>
      <w:r w:rsidRPr="00234E55">
        <w:t>MDT</w:t>
      </w:r>
      <w:r w:rsidRPr="00F6164C">
        <w:rPr>
          <w:lang w:val="ru-RU"/>
        </w:rPr>
        <w:t xml:space="preserve"> обеспечить уровень помощи, отвечающий стандартам Европейского общества по кистозному фиброзу (</w:t>
      </w:r>
      <w:r w:rsidRPr="00234E55">
        <w:t>ECFS</w:t>
      </w:r>
      <w:r w:rsidRPr="00F6164C">
        <w:rPr>
          <w:lang w:val="ru-RU"/>
        </w:rPr>
        <w:t xml:space="preserve">), рекомендованным в данном документе, и гарантирующий надёжную, экономически </w:t>
      </w:r>
      <w:r w:rsidRPr="00F6164C">
        <w:rPr>
          <w:lang w:val="ru-RU"/>
        </w:rPr>
        <w:lastRenderedPageBreak/>
        <w:t xml:space="preserve">эффективную и высококачественную помощь. Мы признаём, что этого невозможно достичь сразу же во всей Европе, особенно в странах с низким валовым внутренним продуктом. Главное, чтобы там, где эти стандарты невозможно выполнить, устанавливались процедуры, которые позволят выйти на стандартный уровень в близкой или среднесрочной перспективе, и чтобы руководство больницы поддерживало клиницистов </w:t>
      </w:r>
      <w:r w:rsidRPr="00234E55">
        <w:t>CF</w:t>
      </w:r>
      <w:r w:rsidRPr="00F6164C">
        <w:rPr>
          <w:lang w:val="ru-RU"/>
        </w:rPr>
        <w:t xml:space="preserve">. Без надлежащих ресурсов существует риск, что центр будет оказывать нескоординированную и низкокачественную помощь. Отсутствие согласованности в помощи при </w:t>
      </w:r>
      <w:r w:rsidRPr="00234E55">
        <w:t>CF</w:t>
      </w:r>
      <w:r w:rsidRPr="00F6164C">
        <w:rPr>
          <w:lang w:val="ru-RU"/>
        </w:rPr>
        <w:t xml:space="preserve"> повлияет на результаты лечения </w:t>
      </w:r>
      <w:hyperlink w:anchor="_bookmark5" w:history="1">
        <w:r w:rsidRPr="00F6164C">
          <w:rPr>
            <w:rStyle w:val="a7"/>
            <w:lang w:val="ru-RU"/>
          </w:rPr>
          <w:t>[7]</w:t>
        </w:r>
      </w:hyperlink>
      <w:r w:rsidRPr="00F6164C">
        <w:rPr>
          <w:lang w:val="ru-RU"/>
        </w:rPr>
        <w:t>.</w:t>
      </w:r>
    </w:p>
    <w:p w:rsidR="00106758" w:rsidRPr="00F6164C" w:rsidRDefault="00106758" w:rsidP="00234E55">
      <w:pPr>
        <w:pStyle w:val="a0"/>
        <w:rPr>
          <w:lang w:val="ru-RU"/>
        </w:rPr>
      </w:pPr>
      <w:r w:rsidRPr="00F6164C">
        <w:rPr>
          <w:lang w:val="ru-RU"/>
        </w:rPr>
        <w:t xml:space="preserve">В настоящее время возможности доступа к специальным службам </w:t>
      </w:r>
      <w:r w:rsidRPr="00234E55">
        <w:t>CF</w:t>
      </w:r>
      <w:r w:rsidRPr="00F6164C">
        <w:rPr>
          <w:lang w:val="ru-RU"/>
        </w:rPr>
        <w:t xml:space="preserve"> в Европе различны. Квалификация, обучение и функции существенно варьируют. Клиническая практика должна, по возможности, быть основана на доказательствах, и отражать текущие достижения науки, клинические директивы и согласованные мнения. Врачи-специалисты по </w:t>
      </w:r>
      <w:r w:rsidRPr="00234E55">
        <w:t>CF</w:t>
      </w:r>
      <w:r w:rsidRPr="00F6164C">
        <w:rPr>
          <w:lang w:val="ru-RU"/>
        </w:rPr>
        <w:t xml:space="preserve"> должны быть надлежащим образом обучены, квалифицированы и зарегистрированы государственными/национальными органами здравоохранения, и юридически допущены к практике в данной стране. Специалисты должны практиковать в рамках профессионального кодекса поведения и своей компетенции. Они несут ответственность за поддержание, обновление и расширение своих знаний, квалификации, эффективности и опыта через активное отношение к непрерывному профессиональному образованию. Необходимо участие в специальных и междисциплинарных инспекциях, исследованиях, стандартизации, в схемах внешней оценки качества, в оценках, развитии и улучшении службы, как по специальной помощи, так и по её оказанию в целом. Поскольку центр </w:t>
      </w:r>
      <w:r w:rsidRPr="00234E55">
        <w:t>CF</w:t>
      </w:r>
      <w:r w:rsidRPr="00F6164C">
        <w:rPr>
          <w:lang w:val="ru-RU"/>
        </w:rPr>
        <w:t xml:space="preserve"> может быть единственным учреждением в каком-либо городе или регионе, национальные и международные программы по поддержке </w:t>
      </w:r>
      <w:r w:rsidRPr="00234E55">
        <w:t>CPD</w:t>
      </w:r>
      <w:r w:rsidRPr="00F6164C">
        <w:rPr>
          <w:lang w:val="ru-RU"/>
        </w:rPr>
        <w:t>, стандартизации и улучшению службы весьма желательны.</w:t>
      </w:r>
    </w:p>
    <w:p w:rsidR="00106758" w:rsidRPr="00F6164C" w:rsidRDefault="00106758" w:rsidP="00234E55">
      <w:pPr>
        <w:pStyle w:val="a0"/>
        <w:rPr>
          <w:lang w:val="ru-RU"/>
        </w:rPr>
      </w:pPr>
      <w:bookmarkStart w:id="2" w:name="2._Framework_for_the_paediatric_and_adul"/>
      <w:bookmarkStart w:id="3" w:name="2.2._The_multidisciplinary_team"/>
      <w:bookmarkEnd w:id="2"/>
      <w:bookmarkEnd w:id="3"/>
      <w:r w:rsidRPr="00F6164C">
        <w:rPr>
          <w:lang w:val="ru-RU"/>
        </w:rPr>
        <w:t xml:space="preserve">В следующих разделах изложены стандарты по отдельным специальностям в центре </w:t>
      </w:r>
      <w:r w:rsidRPr="00234E55">
        <w:t>CF</w:t>
      </w:r>
      <w:r w:rsidRPr="00F6164C">
        <w:rPr>
          <w:lang w:val="ru-RU"/>
        </w:rPr>
        <w:t xml:space="preserve">, рекомендованные </w:t>
      </w:r>
      <w:r w:rsidRPr="00234E55">
        <w:t>ECFS</w:t>
      </w:r>
      <w:r w:rsidRPr="00F6164C">
        <w:rPr>
          <w:lang w:val="ru-RU"/>
        </w:rPr>
        <w:t>.</w:t>
      </w:r>
    </w:p>
    <w:p w:rsidR="00106758" w:rsidRPr="00756EA9" w:rsidRDefault="00106758" w:rsidP="00234E55">
      <w:pPr>
        <w:spacing w:line="216" w:lineRule="auto"/>
        <w:ind w:right="-107"/>
        <w:rPr>
          <w:rFonts w:ascii="Times New Roman" w:hAnsi="Times New Roman"/>
          <w:sz w:val="20"/>
          <w:szCs w:val="20"/>
          <w:lang w:val="ru-RU"/>
        </w:rPr>
      </w:pPr>
    </w:p>
    <w:p w:rsidR="00106758" w:rsidRPr="001A1963" w:rsidRDefault="00106758" w:rsidP="00234E55">
      <w:pPr>
        <w:pStyle w:val="1"/>
        <w:rPr>
          <w:spacing w:val="4"/>
        </w:rPr>
      </w:pPr>
      <w:bookmarkStart w:id="4" w:name="_Toc393276393"/>
      <w:bookmarkStart w:id="5" w:name="_Toc393279239"/>
      <w:r w:rsidRPr="001A1963">
        <w:rPr>
          <w:spacing w:val="4"/>
        </w:rPr>
        <w:t>2.</w:t>
      </w:r>
      <w:r w:rsidRPr="001A1963">
        <w:rPr>
          <w:spacing w:val="4"/>
        </w:rPr>
        <w:tab/>
        <w:t>Структура педиатрического и взрослого центров</w:t>
      </w:r>
      <w:bookmarkEnd w:id="4"/>
      <w:bookmarkEnd w:id="5"/>
    </w:p>
    <w:p w:rsidR="00106758" w:rsidRPr="001A1963" w:rsidRDefault="00106758" w:rsidP="00234E55">
      <w:pPr>
        <w:spacing w:line="216" w:lineRule="auto"/>
        <w:ind w:right="-107"/>
        <w:rPr>
          <w:rFonts w:ascii="Times New Roman" w:hAnsi="Times New Roman"/>
          <w:spacing w:val="4"/>
          <w:sz w:val="20"/>
          <w:szCs w:val="20"/>
          <w:lang w:val="ru-RU"/>
        </w:rPr>
      </w:pPr>
    </w:p>
    <w:p w:rsidR="00106758" w:rsidRPr="001A1963" w:rsidRDefault="00106758" w:rsidP="00234E55">
      <w:pPr>
        <w:pStyle w:val="a0"/>
        <w:rPr>
          <w:spacing w:val="4"/>
          <w:lang w:val="ru-RU"/>
        </w:rPr>
      </w:pPr>
      <w:r w:rsidRPr="001A1963">
        <w:rPr>
          <w:spacing w:val="4"/>
          <w:lang w:val="ru-RU"/>
        </w:rPr>
        <w:t xml:space="preserve">Педиатрический и взрослый центры </w:t>
      </w:r>
      <w:r w:rsidRPr="001A1963">
        <w:rPr>
          <w:spacing w:val="4"/>
        </w:rPr>
        <w:t>CF</w:t>
      </w:r>
      <w:r w:rsidRPr="001A1963">
        <w:rPr>
          <w:spacing w:val="4"/>
          <w:lang w:val="ru-RU"/>
        </w:rPr>
        <w:t xml:space="preserve"> имеют много общих характеристик, так что изложенные ниже требования обычно относятся к тому и другому. Поскольку здоровье детей и подростков продолжает улучшаться, основная роль педиатрической помощи заключается в профилактике прогрессирования болезни. </w:t>
      </w:r>
      <w:proofErr w:type="spellStart"/>
      <w:r w:rsidRPr="001A1963">
        <w:rPr>
          <w:spacing w:val="4"/>
          <w:lang w:val="ru-RU"/>
        </w:rPr>
        <w:t>Морбидность</w:t>
      </w:r>
      <w:proofErr w:type="spellEnd"/>
      <w:r w:rsidRPr="001A1963">
        <w:rPr>
          <w:spacing w:val="4"/>
          <w:lang w:val="ru-RU"/>
        </w:rPr>
        <w:t xml:space="preserve"> и почти вся смертность в связи с </w:t>
      </w:r>
      <w:r w:rsidRPr="001A1963">
        <w:rPr>
          <w:spacing w:val="4"/>
        </w:rPr>
        <w:t>CF</w:t>
      </w:r>
      <w:r w:rsidRPr="001A1963">
        <w:rPr>
          <w:spacing w:val="4"/>
          <w:lang w:val="ru-RU"/>
        </w:rPr>
        <w:t xml:space="preserve"> передвинулись на взрослый возраст. Служба помощи взрослым должна учитывать возросшие требования к стационарному обеспечению и преобладание межсистемных осложнений. Даже до перехода от педиатрической помощи к помощи взрослым, очень важно, чтобы эти два центра тесно сотрудничали. Регулярные встречи бригад помощи и совместные протоколы сгладят процесс перехода для молодых людей, и сведут к минимуму перемены в лечении. Эффективное общение между бригадами в этот период важно для успешного процесса перехода.</w:t>
      </w:r>
    </w:p>
    <w:p w:rsidR="00106758" w:rsidRPr="001A1963" w:rsidRDefault="0063578A" w:rsidP="00234E55">
      <w:pPr>
        <w:pStyle w:val="a0"/>
        <w:rPr>
          <w:spacing w:val="4"/>
          <w:lang w:val="ru-RU"/>
        </w:rPr>
      </w:pPr>
      <w:r>
        <w:rPr>
          <w:spacing w:val="4"/>
          <w:lang w:val="ru-RU"/>
        </w:rPr>
        <w:t xml:space="preserve">Дети </w:t>
      </w:r>
      <w:r w:rsidR="00106758" w:rsidRPr="001A1963">
        <w:rPr>
          <w:spacing w:val="4"/>
          <w:lang w:val="ru-RU"/>
        </w:rPr>
        <w:t xml:space="preserve">с </w:t>
      </w:r>
      <w:r w:rsidR="00106758" w:rsidRPr="001A1963">
        <w:rPr>
          <w:spacing w:val="4"/>
        </w:rPr>
        <w:t>CF</w:t>
      </w:r>
      <w:r w:rsidR="00106758" w:rsidRPr="001A1963">
        <w:rPr>
          <w:spacing w:val="4"/>
          <w:lang w:val="ru-RU"/>
        </w:rPr>
        <w:t xml:space="preserve"> пере</w:t>
      </w:r>
      <w:r>
        <w:rPr>
          <w:spacing w:val="4"/>
          <w:lang w:val="ru-RU"/>
        </w:rPr>
        <w:t xml:space="preserve">ходят </w:t>
      </w:r>
      <w:r w:rsidR="00106758" w:rsidRPr="001A1963">
        <w:rPr>
          <w:spacing w:val="4"/>
          <w:lang w:val="ru-RU"/>
        </w:rPr>
        <w:t xml:space="preserve">во взрослые службы </w:t>
      </w:r>
      <w:r>
        <w:rPr>
          <w:spacing w:val="4"/>
          <w:lang w:val="ru-RU"/>
        </w:rPr>
        <w:t xml:space="preserve">в возрасте </w:t>
      </w:r>
      <w:r w:rsidR="00106758" w:rsidRPr="001A1963">
        <w:rPr>
          <w:spacing w:val="4"/>
          <w:lang w:val="ru-RU"/>
        </w:rPr>
        <w:t>около 17-</w:t>
      </w:r>
      <w:r>
        <w:rPr>
          <w:spacing w:val="4"/>
          <w:lang w:val="ru-RU"/>
        </w:rPr>
        <w:t>ти</w:t>
      </w:r>
      <w:r w:rsidR="00106758" w:rsidRPr="001A1963">
        <w:rPr>
          <w:spacing w:val="4"/>
          <w:lang w:val="ru-RU"/>
        </w:rPr>
        <w:t xml:space="preserve"> – 19-</w:t>
      </w:r>
      <w:r>
        <w:rPr>
          <w:spacing w:val="4"/>
          <w:lang w:val="ru-RU"/>
        </w:rPr>
        <w:t>ти лет</w:t>
      </w:r>
      <w:r w:rsidR="00106758" w:rsidRPr="001A1963">
        <w:rPr>
          <w:spacing w:val="4"/>
          <w:lang w:val="ru-RU"/>
        </w:rPr>
        <w:t>. Дети и их семьи должны понимать, что в этом возрасте они перейдут во взрослый центр. Педиатр не обучен и не имеет опыта в оказании эмоциональной, социальной и медицинской помощи взрослым пациентам. Во взрослой популяции проявления межсистемной болезни (</w:t>
      </w:r>
      <w:r w:rsidR="00676BB6">
        <w:rPr>
          <w:spacing w:val="4"/>
          <w:lang w:val="ru-RU"/>
        </w:rPr>
        <w:t>напр.,</w:t>
      </w:r>
      <w:r w:rsidR="00106758" w:rsidRPr="001A1963">
        <w:rPr>
          <w:spacing w:val="4"/>
          <w:lang w:val="ru-RU"/>
        </w:rPr>
        <w:t xml:space="preserve"> диабет в связи с </w:t>
      </w:r>
      <w:r w:rsidR="00106758" w:rsidRPr="001A1963">
        <w:rPr>
          <w:spacing w:val="4"/>
        </w:rPr>
        <w:t>CF</w:t>
      </w:r>
      <w:r w:rsidR="00106758" w:rsidRPr="001A1963">
        <w:rPr>
          <w:spacing w:val="4"/>
          <w:lang w:val="ru-RU"/>
        </w:rPr>
        <w:t xml:space="preserve">, остеопороз, осложнения на почках и печени, атипичные инфекции) значительно более </w:t>
      </w:r>
      <w:proofErr w:type="spellStart"/>
      <w:r w:rsidR="00106758" w:rsidRPr="001A1963">
        <w:rPr>
          <w:spacing w:val="4"/>
          <w:lang w:val="ru-RU"/>
        </w:rPr>
        <w:t>проблемны</w:t>
      </w:r>
      <w:proofErr w:type="spellEnd"/>
      <w:r w:rsidR="00106758" w:rsidRPr="001A1963">
        <w:rPr>
          <w:spacing w:val="4"/>
          <w:lang w:val="ru-RU"/>
        </w:rPr>
        <w:t xml:space="preserve">. Врачи взрослой помощи имеют больше ресурсов для полной информации пациенток о возможном риске при беременности, и компетентны в </w:t>
      </w:r>
      <w:proofErr w:type="spellStart"/>
      <w:r w:rsidR="00106758" w:rsidRPr="001A1963">
        <w:rPr>
          <w:spacing w:val="4"/>
          <w:lang w:val="ru-RU"/>
        </w:rPr>
        <w:t>неакушерской</w:t>
      </w:r>
      <w:proofErr w:type="spellEnd"/>
      <w:r w:rsidR="00106758" w:rsidRPr="001A1963">
        <w:rPr>
          <w:spacing w:val="4"/>
          <w:lang w:val="ru-RU"/>
        </w:rPr>
        <w:t xml:space="preserve"> помощи беременным женщинам с </w:t>
      </w:r>
      <w:r w:rsidR="00106758" w:rsidRPr="001A1963">
        <w:rPr>
          <w:spacing w:val="4"/>
        </w:rPr>
        <w:t>CF</w:t>
      </w:r>
      <w:r w:rsidR="00106758" w:rsidRPr="001A1963">
        <w:rPr>
          <w:spacing w:val="4"/>
          <w:lang w:val="ru-RU"/>
        </w:rPr>
        <w:t>.</w:t>
      </w:r>
    </w:p>
    <w:p w:rsidR="00106758" w:rsidRPr="001A1963" w:rsidRDefault="00106758" w:rsidP="00234E55">
      <w:pPr>
        <w:pStyle w:val="a0"/>
        <w:rPr>
          <w:spacing w:val="4"/>
          <w:lang w:val="ru-RU"/>
        </w:rPr>
      </w:pPr>
      <w:r w:rsidRPr="001A1963">
        <w:rPr>
          <w:spacing w:val="4"/>
          <w:lang w:val="ru-RU"/>
        </w:rPr>
        <w:t xml:space="preserve">Молодые люди с </w:t>
      </w:r>
      <w:r w:rsidRPr="001A1963">
        <w:rPr>
          <w:spacing w:val="4"/>
        </w:rPr>
        <w:t>CF</w:t>
      </w:r>
      <w:r w:rsidRPr="001A1963">
        <w:rPr>
          <w:spacing w:val="4"/>
          <w:lang w:val="ru-RU"/>
        </w:rPr>
        <w:t xml:space="preserve"> и их семьи должны участвовать в планировании перехода уже на ранней стадии. Этот вопрос должен быть поставлен, когда получен диагноз </w:t>
      </w:r>
      <w:r w:rsidRPr="001A1963">
        <w:rPr>
          <w:spacing w:val="4"/>
        </w:rPr>
        <w:t>CF</w:t>
      </w:r>
      <w:r w:rsidRPr="001A1963">
        <w:rPr>
          <w:spacing w:val="4"/>
          <w:lang w:val="ru-RU"/>
        </w:rPr>
        <w:t xml:space="preserve">, и вновь периодически обсуждаться впоследствии. Практически, обсуждения должны начаться около возраста 11 лет в контексте бесед о взрослении с хроническим заболеванием, на образовательные, социальные и сексуальные темы. Должна быть непосредственная связь с согласованным протоколом перехода, и назначены координаторы от обеих бригад. Подросток и его/ её попечители должны иметь возможность формальной встречи </w:t>
      </w:r>
      <w:proofErr w:type="gramStart"/>
      <w:r w:rsidRPr="001A1963">
        <w:rPr>
          <w:spacing w:val="4"/>
          <w:lang w:val="ru-RU"/>
        </w:rPr>
        <w:t>со</w:t>
      </w:r>
      <w:proofErr w:type="gramEnd"/>
      <w:r w:rsidRPr="001A1963">
        <w:rPr>
          <w:spacing w:val="4"/>
          <w:lang w:val="ru-RU"/>
        </w:rPr>
        <w:t xml:space="preserve"> взрослой бригадой больше, чем один раз. Лучше всего это достигается в общей </w:t>
      </w:r>
      <w:proofErr w:type="gramStart"/>
      <w:r w:rsidRPr="001A1963">
        <w:rPr>
          <w:spacing w:val="4"/>
          <w:lang w:val="ru-RU"/>
        </w:rPr>
        <w:t>со</w:t>
      </w:r>
      <w:proofErr w:type="gramEnd"/>
      <w:r w:rsidRPr="001A1963">
        <w:rPr>
          <w:spacing w:val="4"/>
          <w:lang w:val="ru-RU"/>
        </w:rPr>
        <w:t xml:space="preserve"> взрослой бригадой клинике в процессе перехода. Пациентам и родителям должна быть предоставлена возможность посещения взрослых отделений. Во время перехода каждого пациента письменная информация о нём должна быть передана взрослой бригаде.</w:t>
      </w:r>
    </w:p>
    <w:p w:rsidR="00106758" w:rsidRPr="001A1963" w:rsidRDefault="00106758" w:rsidP="00234E55">
      <w:pPr>
        <w:pStyle w:val="a0"/>
        <w:ind w:firstLine="0"/>
        <w:rPr>
          <w:spacing w:val="4"/>
          <w:lang w:val="ru-RU"/>
        </w:rPr>
      </w:pPr>
    </w:p>
    <w:p w:rsidR="00106758" w:rsidRPr="001A1963" w:rsidRDefault="00106758" w:rsidP="00CB5F89">
      <w:pPr>
        <w:pStyle w:val="2"/>
        <w:rPr>
          <w:lang w:val="ru-RU"/>
        </w:rPr>
      </w:pPr>
      <w:bookmarkStart w:id="6" w:name="2.1._The_Centre"/>
      <w:bookmarkStart w:id="7" w:name="_Toc393276394"/>
      <w:bookmarkStart w:id="8" w:name="_Toc393279240"/>
      <w:bookmarkEnd w:id="6"/>
      <w:r w:rsidRPr="001A1963">
        <w:rPr>
          <w:lang w:val="ru-RU"/>
        </w:rPr>
        <w:t>2.1.</w:t>
      </w:r>
      <w:r w:rsidRPr="001A1963">
        <w:rPr>
          <w:lang w:val="ru-RU"/>
        </w:rPr>
        <w:tab/>
        <w:t>Центр</w:t>
      </w:r>
      <w:bookmarkEnd w:id="7"/>
      <w:bookmarkEnd w:id="8"/>
    </w:p>
    <w:p w:rsidR="00106758" w:rsidRPr="001A1963" w:rsidRDefault="00106758" w:rsidP="00234E55">
      <w:pPr>
        <w:pStyle w:val="a0"/>
        <w:ind w:firstLine="0"/>
        <w:rPr>
          <w:spacing w:val="4"/>
          <w:lang w:val="ru-RU"/>
        </w:rPr>
      </w:pPr>
    </w:p>
    <w:p w:rsidR="00106758" w:rsidRPr="001A1963" w:rsidRDefault="00106758" w:rsidP="00234E55">
      <w:pPr>
        <w:pStyle w:val="a0"/>
        <w:rPr>
          <w:spacing w:val="4"/>
          <w:lang w:val="ru-RU"/>
        </w:rPr>
      </w:pPr>
      <w:r w:rsidRPr="001A1963">
        <w:rPr>
          <w:spacing w:val="4"/>
          <w:lang w:val="ru-RU"/>
        </w:rPr>
        <w:t xml:space="preserve">Многие из требуемых характеристик одинаковы для педиатрических и взрослых центров. Центр </w:t>
      </w:r>
      <w:r w:rsidRPr="001A1963">
        <w:rPr>
          <w:spacing w:val="4"/>
        </w:rPr>
        <w:t>CF</w:t>
      </w:r>
      <w:r w:rsidRPr="001A1963">
        <w:rPr>
          <w:spacing w:val="4"/>
          <w:lang w:val="ru-RU"/>
        </w:rPr>
        <w:t xml:space="preserve"> должен иметь надлежащий персонал и оснащение для оказания всесторонней помощи, и быть способным к лечению всех осложнений в связи с </w:t>
      </w:r>
      <w:r w:rsidRPr="001A1963">
        <w:rPr>
          <w:spacing w:val="4"/>
        </w:rPr>
        <w:t>CF</w:t>
      </w:r>
      <w:r w:rsidRPr="001A1963">
        <w:rPr>
          <w:spacing w:val="4"/>
          <w:lang w:val="ru-RU"/>
        </w:rPr>
        <w:t xml:space="preserve"> </w:t>
      </w:r>
      <w:hyperlink w:anchor="_bookmark4" w:history="1">
        <w:r w:rsidRPr="001A1963">
          <w:rPr>
            <w:rStyle w:val="a7"/>
            <w:spacing w:val="4"/>
            <w:lang w:val="ru-RU"/>
          </w:rPr>
          <w:t>[4]</w:t>
        </w:r>
      </w:hyperlink>
      <w:r w:rsidRPr="001A1963">
        <w:rPr>
          <w:spacing w:val="4"/>
          <w:lang w:val="ru-RU"/>
        </w:rPr>
        <w:t>. Пациентам должен быть возможен круглосуточный прямой доступ к центру.</w:t>
      </w:r>
    </w:p>
    <w:p w:rsidR="00106758" w:rsidRPr="00F6164C" w:rsidRDefault="00106758" w:rsidP="00234E55">
      <w:pPr>
        <w:pStyle w:val="a0"/>
        <w:rPr>
          <w:lang w:val="ru-RU"/>
        </w:rPr>
      </w:pPr>
      <w:r w:rsidRPr="001A1963">
        <w:rPr>
          <w:spacing w:val="4"/>
          <w:lang w:val="ru-RU"/>
        </w:rPr>
        <w:t xml:space="preserve">Чтобы оправдать и поддерживать необходимый уровень квалификации и опыта, специальный центр должен обслуживать, как минимум, 100 взрослых или детей с </w:t>
      </w:r>
      <w:r w:rsidRPr="001A1963">
        <w:rPr>
          <w:spacing w:val="4"/>
        </w:rPr>
        <w:t>CF</w:t>
      </w:r>
      <w:r w:rsidRPr="001A1963">
        <w:rPr>
          <w:spacing w:val="4"/>
          <w:lang w:val="ru-RU"/>
        </w:rPr>
        <w:t xml:space="preserve">. При некоторых обстоятельствах, особом географическом положении специального центра </w:t>
      </w:r>
      <w:r w:rsidRPr="001A1963">
        <w:rPr>
          <w:spacing w:val="4"/>
        </w:rPr>
        <w:t>CF</w:t>
      </w:r>
      <w:r w:rsidRPr="001A1963">
        <w:rPr>
          <w:spacing w:val="4"/>
          <w:lang w:val="ru-RU"/>
        </w:rPr>
        <w:t xml:space="preserve">, или низкой частоте заболеваемости в определённых популяциях, число наблюдаемых пациентов в центре может уменьшаться, но </w:t>
      </w:r>
      <w:r w:rsidRPr="001A1963">
        <w:rPr>
          <w:spacing w:val="4"/>
          <w:lang w:val="ru-RU"/>
        </w:rPr>
        <w:lastRenderedPageBreak/>
        <w:t>не менее чем до 50 человек. Центры, обслуживающие менее 100 пациентов, должны быть прикреплены к крупному центру, чтобы собрать достаточное число пациентов, опыт и ресурсы</w:t>
      </w:r>
      <w:r w:rsidRPr="00F6164C">
        <w:rPr>
          <w:lang w:val="ru-RU"/>
        </w:rPr>
        <w:t xml:space="preserve"> для независимого оказания помощи.</w:t>
      </w:r>
    </w:p>
    <w:p w:rsidR="00106758" w:rsidRPr="00F6164C" w:rsidRDefault="00106758" w:rsidP="00234E55">
      <w:pPr>
        <w:pStyle w:val="a0"/>
        <w:rPr>
          <w:lang w:val="ru-RU"/>
        </w:rPr>
      </w:pPr>
      <w:r w:rsidRPr="00F6164C">
        <w:rPr>
          <w:lang w:val="ru-RU"/>
        </w:rPr>
        <w:t xml:space="preserve">Все пациенты с </w:t>
      </w:r>
      <w:r w:rsidRPr="00234E55">
        <w:t>CF</w:t>
      </w:r>
      <w:r w:rsidRPr="00F6164C">
        <w:rPr>
          <w:lang w:val="ru-RU"/>
        </w:rPr>
        <w:t xml:space="preserve"> должны иметь доступ в центр для плановой и неотложной помощи и консультаций. Пациенты должны регулярно проходить обследования с частотой, определяемой их индивидуальными потребностями. Плановые посещения для пациентов со стабильным состоянием должны назначаться каждые 2–3 месяца, в зависимости от тяжести заболевания. Вновь диагностированных младенцев следует осматривать чаще (начиная с еженедельной периодичности).</w:t>
      </w:r>
    </w:p>
    <w:p w:rsidR="00106758" w:rsidRPr="00F6164C" w:rsidRDefault="00106758" w:rsidP="00234E55">
      <w:pPr>
        <w:pStyle w:val="a0"/>
        <w:rPr>
          <w:lang w:val="ru-RU"/>
        </w:rPr>
      </w:pPr>
      <w:r w:rsidRPr="00F6164C">
        <w:rPr>
          <w:lang w:val="ru-RU"/>
        </w:rPr>
        <w:t>Все пациенты должны проходить ежегодную оценку, гарантирующую выполнение не реже 1 раза в год полного медицинского, диетологического, физиотерапевтического и психосоциального обследования, а также всех контрольных анализов крови. Отчёт должен быть составлен консультантом, который должен обсудить полученные данные с пациентом/ попечителями, и согласовать с ними план лечения.</w:t>
      </w:r>
    </w:p>
    <w:p w:rsidR="00106758" w:rsidRPr="00F6164C" w:rsidRDefault="00106758" w:rsidP="00234E55">
      <w:pPr>
        <w:pStyle w:val="a0"/>
        <w:rPr>
          <w:lang w:val="ru-RU"/>
        </w:rPr>
      </w:pPr>
    </w:p>
    <w:p w:rsidR="00106758" w:rsidRPr="00F6164C" w:rsidRDefault="00106758" w:rsidP="00234E55">
      <w:pPr>
        <w:pStyle w:val="2"/>
        <w:rPr>
          <w:lang w:val="ru-RU"/>
        </w:rPr>
      </w:pPr>
      <w:bookmarkStart w:id="9" w:name="_Toc393276395"/>
      <w:bookmarkStart w:id="10" w:name="_Toc393279241"/>
      <w:r w:rsidRPr="00F6164C">
        <w:rPr>
          <w:lang w:val="ru-RU"/>
        </w:rPr>
        <w:t>2.2.</w:t>
      </w:r>
      <w:r w:rsidRPr="00F6164C">
        <w:rPr>
          <w:lang w:val="ru-RU"/>
        </w:rPr>
        <w:tab/>
        <w:t>Междисциплинарная бригада</w:t>
      </w:r>
      <w:bookmarkEnd w:id="9"/>
      <w:bookmarkEnd w:id="10"/>
    </w:p>
    <w:p w:rsidR="00106758" w:rsidRPr="00F6164C" w:rsidRDefault="00106758" w:rsidP="00234E55">
      <w:pPr>
        <w:pStyle w:val="a0"/>
        <w:rPr>
          <w:lang w:val="ru-RU"/>
        </w:rPr>
      </w:pPr>
    </w:p>
    <w:p w:rsidR="00106758" w:rsidRPr="00F6164C" w:rsidRDefault="00106758" w:rsidP="00234E55">
      <w:pPr>
        <w:pStyle w:val="a0"/>
        <w:rPr>
          <w:lang w:val="ru-RU"/>
        </w:rPr>
      </w:pPr>
      <w:r w:rsidRPr="00F6164C">
        <w:rPr>
          <w:lang w:val="ru-RU"/>
        </w:rPr>
        <w:t xml:space="preserve">Основная междисциплинарная бригада обученных и опытных врачей-специалистов по </w:t>
      </w:r>
      <w:r w:rsidRPr="00234E55">
        <w:t>CF</w:t>
      </w:r>
      <w:r w:rsidRPr="00F6164C">
        <w:rPr>
          <w:lang w:val="ru-RU"/>
        </w:rPr>
        <w:t xml:space="preserve"> должна отвечать за оказание помощи пациенту. Бригада должна иметь численность, достаточную для клинической популяции, и должна включать следующих специалистов по </w:t>
      </w:r>
      <w:r w:rsidRPr="00234E55">
        <w:t>CF</w:t>
      </w:r>
      <w:r w:rsidRPr="00F6164C">
        <w:rPr>
          <w:lang w:val="ru-RU"/>
        </w:rPr>
        <w:t xml:space="preserve"> и вспомогательный персонал:</w:t>
      </w:r>
    </w:p>
    <w:p w:rsidR="00106758" w:rsidRPr="00F6164C" w:rsidRDefault="00106758" w:rsidP="00234E55">
      <w:pPr>
        <w:pStyle w:val="a0"/>
        <w:rPr>
          <w:lang w:val="ru-RU"/>
        </w:rPr>
      </w:pPr>
    </w:p>
    <w:p w:rsidR="00106758" w:rsidRPr="00234E55" w:rsidRDefault="00106758" w:rsidP="00234E55">
      <w:pPr>
        <w:pStyle w:val="a0"/>
        <w:numPr>
          <w:ilvl w:val="0"/>
          <w:numId w:val="2"/>
        </w:numPr>
        <w:ind w:left="426"/>
      </w:pPr>
      <w:proofErr w:type="spellStart"/>
      <w:r w:rsidRPr="00234E55">
        <w:t>Педиатр-пульмонолог</w:t>
      </w:r>
      <w:proofErr w:type="spellEnd"/>
    </w:p>
    <w:p w:rsidR="00106758" w:rsidRPr="00234E55" w:rsidRDefault="00106758" w:rsidP="00234E55">
      <w:pPr>
        <w:pStyle w:val="a0"/>
        <w:numPr>
          <w:ilvl w:val="0"/>
          <w:numId w:val="2"/>
        </w:numPr>
        <w:ind w:left="426"/>
      </w:pPr>
      <w:proofErr w:type="spellStart"/>
      <w:r w:rsidRPr="00234E55">
        <w:t>Клинический</w:t>
      </w:r>
      <w:proofErr w:type="spellEnd"/>
      <w:r w:rsidRPr="00234E55">
        <w:t xml:space="preserve"> </w:t>
      </w:r>
      <w:proofErr w:type="spellStart"/>
      <w:r w:rsidRPr="00234E55">
        <w:t>микробиолог</w:t>
      </w:r>
      <w:proofErr w:type="spellEnd"/>
    </w:p>
    <w:p w:rsidR="00106758" w:rsidRPr="00DB3584" w:rsidRDefault="00106758" w:rsidP="00234E55">
      <w:pPr>
        <w:pStyle w:val="a0"/>
        <w:numPr>
          <w:ilvl w:val="0"/>
          <w:numId w:val="2"/>
        </w:numPr>
        <w:ind w:left="426"/>
        <w:rPr>
          <w:lang w:val="ru-RU"/>
        </w:rPr>
      </w:pPr>
      <w:r w:rsidRPr="00DB3584">
        <w:rPr>
          <w:lang w:val="ru-RU"/>
        </w:rPr>
        <w:t xml:space="preserve">Медицинская поддержка </w:t>
      </w:r>
      <w:r w:rsidR="00DB3584">
        <w:rPr>
          <w:lang w:val="ru-RU"/>
        </w:rPr>
        <w:t xml:space="preserve">из состава обучающихся врачей (интерны, ординаторы и </w:t>
      </w:r>
      <w:proofErr w:type="spellStart"/>
      <w:r w:rsidR="00DB3584">
        <w:rPr>
          <w:lang w:val="ru-RU"/>
        </w:rPr>
        <w:t>т</w:t>
      </w:r>
      <w:proofErr w:type="gramStart"/>
      <w:r w:rsidR="00DB3584">
        <w:rPr>
          <w:lang w:val="ru-RU"/>
        </w:rPr>
        <w:t>.д</w:t>
      </w:r>
      <w:proofErr w:type="spellEnd"/>
      <w:proofErr w:type="gramEnd"/>
      <w:r w:rsidR="00DB3584">
        <w:rPr>
          <w:lang w:val="ru-RU"/>
        </w:rPr>
        <w:t>)</w:t>
      </w:r>
    </w:p>
    <w:p w:rsidR="00106758" w:rsidRPr="00234E55" w:rsidRDefault="0063578A" w:rsidP="00234E55">
      <w:pPr>
        <w:pStyle w:val="a0"/>
        <w:numPr>
          <w:ilvl w:val="0"/>
          <w:numId w:val="2"/>
        </w:numPr>
        <w:ind w:left="426"/>
      </w:pPr>
      <w:r>
        <w:rPr>
          <w:lang w:val="ru-RU"/>
        </w:rPr>
        <w:t>Клинический специалист-медбрат/медсестра</w:t>
      </w:r>
    </w:p>
    <w:p w:rsidR="00106758" w:rsidRPr="00234E55" w:rsidRDefault="00106758" w:rsidP="00234E55">
      <w:pPr>
        <w:pStyle w:val="a0"/>
        <w:numPr>
          <w:ilvl w:val="0"/>
          <w:numId w:val="2"/>
        </w:numPr>
        <w:ind w:left="426"/>
      </w:pPr>
      <w:proofErr w:type="spellStart"/>
      <w:r w:rsidRPr="00234E55">
        <w:t>Специалист-физиотерапевт</w:t>
      </w:r>
      <w:proofErr w:type="spellEnd"/>
    </w:p>
    <w:p w:rsidR="00106758" w:rsidRPr="00234E55" w:rsidRDefault="00106758" w:rsidP="00234E55">
      <w:pPr>
        <w:pStyle w:val="a0"/>
        <w:numPr>
          <w:ilvl w:val="0"/>
          <w:numId w:val="2"/>
        </w:numPr>
        <w:ind w:left="426"/>
      </w:pPr>
      <w:proofErr w:type="spellStart"/>
      <w:r w:rsidRPr="00234E55">
        <w:t>Специалист-диетолог</w:t>
      </w:r>
      <w:proofErr w:type="spellEnd"/>
    </w:p>
    <w:p w:rsidR="00106758" w:rsidRPr="00234E55" w:rsidRDefault="00106758" w:rsidP="00234E55">
      <w:pPr>
        <w:pStyle w:val="a0"/>
        <w:numPr>
          <w:ilvl w:val="0"/>
          <w:numId w:val="2"/>
        </w:numPr>
        <w:ind w:left="426"/>
      </w:pPr>
      <w:proofErr w:type="spellStart"/>
      <w:r w:rsidRPr="00234E55">
        <w:t>Клинический</w:t>
      </w:r>
      <w:proofErr w:type="spellEnd"/>
      <w:r w:rsidRPr="00234E55">
        <w:t xml:space="preserve"> </w:t>
      </w:r>
      <w:proofErr w:type="spellStart"/>
      <w:r w:rsidRPr="00234E55">
        <w:t>психолог</w:t>
      </w:r>
      <w:proofErr w:type="spellEnd"/>
    </w:p>
    <w:p w:rsidR="00106758" w:rsidRPr="00234E55" w:rsidRDefault="00106758" w:rsidP="00234E55">
      <w:pPr>
        <w:pStyle w:val="a0"/>
        <w:numPr>
          <w:ilvl w:val="0"/>
          <w:numId w:val="2"/>
        </w:numPr>
        <w:ind w:left="426"/>
      </w:pPr>
      <w:proofErr w:type="spellStart"/>
      <w:r w:rsidRPr="00234E55">
        <w:t>Социальный</w:t>
      </w:r>
      <w:proofErr w:type="spellEnd"/>
      <w:r w:rsidRPr="00234E55">
        <w:t xml:space="preserve"> </w:t>
      </w:r>
      <w:proofErr w:type="spellStart"/>
      <w:r w:rsidRPr="00234E55">
        <w:t>работник</w:t>
      </w:r>
      <w:proofErr w:type="spellEnd"/>
    </w:p>
    <w:p w:rsidR="00106758" w:rsidRPr="00234E55" w:rsidRDefault="00106758" w:rsidP="00234E55">
      <w:pPr>
        <w:pStyle w:val="a0"/>
        <w:numPr>
          <w:ilvl w:val="0"/>
          <w:numId w:val="2"/>
        </w:numPr>
        <w:ind w:left="426"/>
      </w:pPr>
      <w:proofErr w:type="spellStart"/>
      <w:r w:rsidRPr="00234E55">
        <w:t>Фармацевт</w:t>
      </w:r>
      <w:proofErr w:type="spellEnd"/>
    </w:p>
    <w:p w:rsidR="00106758" w:rsidRPr="00234E55" w:rsidRDefault="00106758" w:rsidP="00234E55">
      <w:pPr>
        <w:pStyle w:val="a0"/>
        <w:numPr>
          <w:ilvl w:val="0"/>
          <w:numId w:val="2"/>
        </w:numPr>
        <w:ind w:left="426"/>
      </w:pPr>
      <w:proofErr w:type="spellStart"/>
      <w:r w:rsidRPr="00234E55">
        <w:t>Медицинский</w:t>
      </w:r>
      <w:proofErr w:type="spellEnd"/>
      <w:r w:rsidRPr="00234E55">
        <w:t xml:space="preserve"> </w:t>
      </w:r>
      <w:proofErr w:type="spellStart"/>
      <w:r w:rsidRPr="00234E55">
        <w:t>генетик</w:t>
      </w:r>
      <w:proofErr w:type="spellEnd"/>
    </w:p>
    <w:p w:rsidR="00106758" w:rsidRPr="00234E55" w:rsidRDefault="00106758" w:rsidP="00234E55">
      <w:pPr>
        <w:pStyle w:val="a0"/>
        <w:numPr>
          <w:ilvl w:val="0"/>
          <w:numId w:val="2"/>
        </w:numPr>
        <w:ind w:left="426"/>
      </w:pPr>
      <w:proofErr w:type="spellStart"/>
      <w:r w:rsidRPr="00234E55">
        <w:t>Секретариат</w:t>
      </w:r>
      <w:proofErr w:type="spellEnd"/>
    </w:p>
    <w:p w:rsidR="00106758" w:rsidRPr="00234E55" w:rsidRDefault="00106758" w:rsidP="00234E55">
      <w:pPr>
        <w:pStyle w:val="a0"/>
        <w:numPr>
          <w:ilvl w:val="0"/>
          <w:numId w:val="2"/>
        </w:numPr>
        <w:ind w:left="426"/>
      </w:pPr>
      <w:proofErr w:type="spellStart"/>
      <w:r w:rsidRPr="00234E55">
        <w:t>Координатор</w:t>
      </w:r>
      <w:proofErr w:type="spellEnd"/>
      <w:r w:rsidRPr="00234E55">
        <w:t xml:space="preserve"> </w:t>
      </w:r>
      <w:proofErr w:type="spellStart"/>
      <w:r w:rsidRPr="00234E55">
        <w:t>базы</w:t>
      </w:r>
      <w:proofErr w:type="spellEnd"/>
      <w:r w:rsidRPr="00234E55">
        <w:t xml:space="preserve"> </w:t>
      </w:r>
      <w:proofErr w:type="spellStart"/>
      <w:r w:rsidRPr="00234E55">
        <w:t>данных</w:t>
      </w:r>
      <w:proofErr w:type="spellEnd"/>
      <w:r w:rsidRPr="00234E55">
        <w:t>.</w:t>
      </w:r>
    </w:p>
    <w:p w:rsidR="00106758" w:rsidRPr="00234E55" w:rsidRDefault="00106758" w:rsidP="00234E55">
      <w:pPr>
        <w:pStyle w:val="a0"/>
      </w:pPr>
    </w:p>
    <w:p w:rsidR="00106758" w:rsidRPr="001A1963" w:rsidRDefault="00106758" w:rsidP="00234E55">
      <w:pPr>
        <w:pStyle w:val="a0"/>
        <w:rPr>
          <w:spacing w:val="2"/>
          <w:lang w:val="ru-RU"/>
        </w:rPr>
      </w:pPr>
      <w:r w:rsidRPr="001A1963">
        <w:rPr>
          <w:spacing w:val="2"/>
          <w:lang w:val="ru-RU"/>
        </w:rPr>
        <w:t>Должно быть ясно назначено медицинское руководство бригадой. Обязанности и ответственность всех ведущих врачей в бригаде должн</w:t>
      </w:r>
      <w:r w:rsidR="0063578A">
        <w:rPr>
          <w:spacing w:val="2"/>
          <w:lang w:val="ru-RU"/>
        </w:rPr>
        <w:t>ы</w:t>
      </w:r>
      <w:r w:rsidRPr="001A1963">
        <w:rPr>
          <w:spacing w:val="2"/>
          <w:lang w:val="ru-RU"/>
        </w:rPr>
        <w:t xml:space="preserve"> быть чётко определен</w:t>
      </w:r>
      <w:r w:rsidR="0063578A">
        <w:rPr>
          <w:spacing w:val="2"/>
          <w:lang w:val="ru-RU"/>
        </w:rPr>
        <w:t>ы</w:t>
      </w:r>
      <w:r w:rsidRPr="001A1963">
        <w:rPr>
          <w:spacing w:val="2"/>
          <w:lang w:val="ru-RU"/>
        </w:rPr>
        <w:t>.</w:t>
      </w:r>
    </w:p>
    <w:p w:rsidR="00106758" w:rsidRPr="001A1963" w:rsidRDefault="00106758" w:rsidP="00234E55">
      <w:pPr>
        <w:pStyle w:val="a0"/>
        <w:rPr>
          <w:spacing w:val="2"/>
          <w:lang w:val="ru-RU"/>
        </w:rPr>
      </w:pPr>
      <w:proofErr w:type="gramStart"/>
      <w:r w:rsidRPr="001A1963">
        <w:rPr>
          <w:spacing w:val="2"/>
        </w:rPr>
        <w:t>ECFS</w:t>
      </w:r>
      <w:r w:rsidRPr="001A1963">
        <w:rPr>
          <w:spacing w:val="2"/>
          <w:lang w:val="ru-RU"/>
        </w:rPr>
        <w:t xml:space="preserve"> соглашается с численным составом штата для педиатрических и взрослых центров (</w:t>
      </w:r>
      <w:hyperlink w:anchor="_bookmark0" w:history="1">
        <w:r w:rsidRPr="001A1963">
          <w:rPr>
            <w:rStyle w:val="a7"/>
            <w:spacing w:val="2"/>
            <w:lang w:val="ru-RU"/>
          </w:rPr>
          <w:t>Таблицы 1 и 2</w:t>
        </w:r>
      </w:hyperlink>
      <w:r w:rsidRPr="001A1963">
        <w:rPr>
          <w:spacing w:val="2"/>
          <w:lang w:val="ru-RU"/>
        </w:rPr>
        <w:t xml:space="preserve">), который рекомендован </w:t>
      </w:r>
      <w:r w:rsidR="0063578A">
        <w:rPr>
          <w:spacing w:val="2"/>
          <w:lang w:val="ru-RU"/>
        </w:rPr>
        <w:t xml:space="preserve">Фондом </w:t>
      </w:r>
      <w:proofErr w:type="spellStart"/>
      <w:r w:rsidR="0063578A">
        <w:rPr>
          <w:spacing w:val="2"/>
          <w:lang w:val="ru-RU"/>
        </w:rPr>
        <w:t>муковисцидоза</w:t>
      </w:r>
      <w:proofErr w:type="spellEnd"/>
      <w:r w:rsidR="0063578A">
        <w:rPr>
          <w:spacing w:val="2"/>
          <w:lang w:val="ru-RU"/>
        </w:rPr>
        <w:t xml:space="preserve"> Великобритании </w:t>
      </w:r>
      <w:r w:rsidR="0063578A">
        <w:rPr>
          <w:spacing w:val="2"/>
        </w:rPr>
        <w:t>C</w:t>
      </w:r>
      <w:r w:rsidRPr="001A1963">
        <w:rPr>
          <w:spacing w:val="2"/>
        </w:rPr>
        <w:t>F</w:t>
      </w:r>
      <w:r w:rsidRPr="001A1963">
        <w:rPr>
          <w:spacing w:val="2"/>
          <w:lang w:val="ru-RU"/>
        </w:rPr>
        <w:t xml:space="preserve"> </w:t>
      </w:r>
      <w:r w:rsidR="0063578A">
        <w:rPr>
          <w:spacing w:val="2"/>
        </w:rPr>
        <w:t>Trust</w:t>
      </w:r>
      <w:r w:rsidR="0063578A" w:rsidRPr="0063578A">
        <w:rPr>
          <w:spacing w:val="2"/>
          <w:lang w:val="ru-RU"/>
        </w:rPr>
        <w:t xml:space="preserve"> </w:t>
      </w:r>
      <w:r w:rsidRPr="001A1963">
        <w:rPr>
          <w:spacing w:val="2"/>
          <w:lang w:val="ru-RU"/>
        </w:rPr>
        <w:t>(</w:t>
      </w:r>
      <w:r w:rsidR="0063578A">
        <w:rPr>
          <w:spacing w:val="2"/>
        </w:rPr>
        <w:t>UK</w:t>
      </w:r>
      <w:r w:rsidRPr="001A1963">
        <w:rPr>
          <w:spacing w:val="2"/>
          <w:lang w:val="ru-RU"/>
        </w:rPr>
        <w:t xml:space="preserve">) </w:t>
      </w:r>
      <w:hyperlink w:anchor="_bookmark5" w:history="1">
        <w:r w:rsidRPr="001A1963">
          <w:rPr>
            <w:rStyle w:val="a7"/>
            <w:spacing w:val="2"/>
            <w:lang w:val="ru-RU"/>
          </w:rPr>
          <w:t>[6]</w:t>
        </w:r>
      </w:hyperlink>
      <w:r w:rsidRPr="001A1963">
        <w:rPr>
          <w:spacing w:val="2"/>
          <w:lang w:val="ru-RU"/>
        </w:rPr>
        <w:t>.</w:t>
      </w:r>
      <w:proofErr w:type="gramEnd"/>
      <w:r w:rsidRPr="001A1963">
        <w:rPr>
          <w:spacing w:val="2"/>
          <w:lang w:val="ru-RU"/>
        </w:rPr>
        <w:t xml:space="preserve"> Эти цифры могут варьировать в зависимости от организации помощи, географических факторов и локальных/региональных особенностей службы </w:t>
      </w:r>
      <w:r w:rsidRPr="001A1963">
        <w:rPr>
          <w:spacing w:val="2"/>
        </w:rPr>
        <w:t>CF</w:t>
      </w:r>
      <w:r w:rsidRPr="001A1963">
        <w:rPr>
          <w:spacing w:val="2"/>
          <w:lang w:val="ru-RU"/>
        </w:rPr>
        <w:t xml:space="preserve">. К примеру, число физиотерапевтов может варьировать согласно пропорции пациентов, которые сами вводят внутривенные антибиотики на дому. Численный состав должен отражать используемую модель совместной помощи, с учётом времени, которое затрачивают сотрудники специального центра на обследование и лечение пациентов в местной клинике </w:t>
      </w:r>
      <w:r w:rsidRPr="001A1963">
        <w:rPr>
          <w:spacing w:val="2"/>
        </w:rPr>
        <w:t>CF</w:t>
      </w:r>
      <w:r w:rsidRPr="001A1963">
        <w:rPr>
          <w:spacing w:val="2"/>
          <w:lang w:val="ru-RU"/>
        </w:rPr>
        <w:t>. Кроме того, должно быть достаточное обеспечение для ежегодных отпусков, учебных отпусков и непредвиденных событий.</w:t>
      </w:r>
    </w:p>
    <w:p w:rsidR="00106758" w:rsidRPr="001A1963" w:rsidRDefault="00106758" w:rsidP="00234E55">
      <w:pPr>
        <w:pStyle w:val="a0"/>
        <w:rPr>
          <w:spacing w:val="2"/>
          <w:lang w:val="ru-RU"/>
        </w:rPr>
      </w:pPr>
      <w:r w:rsidRPr="001A1963">
        <w:rPr>
          <w:spacing w:val="2"/>
          <w:lang w:val="ru-RU"/>
        </w:rPr>
        <w:t xml:space="preserve">Все участники бригады должны быть зарегистрированы в соответствующих национальных органах здравоохранения, </w:t>
      </w:r>
      <w:r w:rsidRPr="001A1963">
        <w:rPr>
          <w:spacing w:val="2"/>
          <w:lang w:val="ru-RU"/>
        </w:rPr>
        <w:lastRenderedPageBreak/>
        <w:t xml:space="preserve">и быть членами своих национальных или международных </w:t>
      </w:r>
    </w:p>
    <w:p w:rsidR="00106758" w:rsidRDefault="00106758" w:rsidP="001A1963">
      <w:pPr>
        <w:pStyle w:val="a0"/>
        <w:rPr>
          <w:szCs w:val="16"/>
          <w:lang w:val="ru-RU"/>
        </w:rPr>
      </w:pPr>
    </w:p>
    <w:p w:rsidR="00676BB6" w:rsidRPr="005824D2" w:rsidRDefault="00676BB6" w:rsidP="001A1963">
      <w:pPr>
        <w:pStyle w:val="a0"/>
        <w:rPr>
          <w:szCs w:val="16"/>
          <w:lang w:val="ru-RU"/>
        </w:rPr>
      </w:pPr>
    </w:p>
    <w:p w:rsidR="00106758" w:rsidRPr="00F6164C" w:rsidRDefault="00106758" w:rsidP="001A1963">
      <w:pPr>
        <w:pStyle w:val="a0"/>
        <w:ind w:firstLine="0"/>
        <w:rPr>
          <w:sz w:val="16"/>
          <w:szCs w:val="16"/>
          <w:lang w:val="ru-RU"/>
        </w:rPr>
      </w:pPr>
      <w:r w:rsidRPr="00F6164C">
        <w:rPr>
          <w:sz w:val="16"/>
          <w:szCs w:val="16"/>
          <w:lang w:val="ru-RU"/>
        </w:rPr>
        <w:t>Таблица 1</w:t>
      </w:r>
    </w:p>
    <w:p w:rsidR="00106758" w:rsidRPr="00F6164C" w:rsidRDefault="00106758" w:rsidP="001A1963">
      <w:pPr>
        <w:pStyle w:val="a0"/>
        <w:ind w:firstLine="0"/>
        <w:rPr>
          <w:sz w:val="16"/>
          <w:szCs w:val="16"/>
          <w:lang w:val="ru-RU"/>
        </w:rPr>
      </w:pPr>
      <w:r w:rsidRPr="00F6164C">
        <w:rPr>
          <w:sz w:val="16"/>
          <w:szCs w:val="16"/>
          <w:lang w:val="ru-RU"/>
        </w:rPr>
        <w:t>Количество эквивалентных штатных ставок на клинику: полная помощь педиатрическим пациентам</w:t>
      </w:r>
      <w:proofErr w:type="gramStart"/>
      <w:r w:rsidRPr="001A1963">
        <w:rPr>
          <w:sz w:val="16"/>
          <w:szCs w:val="16"/>
          <w:vertAlign w:val="superscript"/>
        </w:rPr>
        <w:t>a</w:t>
      </w:r>
      <w:proofErr w:type="gramEnd"/>
      <w:r w:rsidRPr="00F6164C">
        <w:rPr>
          <w:sz w:val="16"/>
          <w:szCs w:val="16"/>
          <w:lang w:val="ru-RU"/>
        </w:rPr>
        <w:t>.</w:t>
      </w:r>
    </w:p>
    <w:tbl>
      <w:tblPr>
        <w:tblW w:w="5164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1"/>
        <w:gridCol w:w="993"/>
        <w:gridCol w:w="1134"/>
        <w:gridCol w:w="1194"/>
      </w:tblGrid>
      <w:tr w:rsidR="00676BB6" w:rsidRPr="00234E55" w:rsidTr="00676BB6">
        <w:trPr>
          <w:trHeight w:val="293"/>
        </w:trPr>
        <w:tc>
          <w:tcPr>
            <w:tcW w:w="17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proofErr w:type="spellStart"/>
            <w:r w:rsidRPr="00234E55">
              <w:rPr>
                <w:sz w:val="16"/>
                <w:szCs w:val="16"/>
              </w:rPr>
              <w:t>Междисциплинарная</w:t>
            </w:r>
            <w:proofErr w:type="spellEnd"/>
            <w:r w:rsidRPr="00234E55">
              <w:rPr>
                <w:sz w:val="16"/>
                <w:szCs w:val="16"/>
              </w:rPr>
              <w:t xml:space="preserve"> </w:t>
            </w:r>
            <w:proofErr w:type="spellStart"/>
            <w:r w:rsidRPr="00234E55">
              <w:rPr>
                <w:sz w:val="16"/>
                <w:szCs w:val="16"/>
              </w:rPr>
              <w:t>бригада</w:t>
            </w:r>
            <w:proofErr w:type="spellEnd"/>
          </w:p>
        </w:tc>
        <w:tc>
          <w:tcPr>
            <w:tcW w:w="98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 xml:space="preserve">50 </w:t>
            </w:r>
            <w:proofErr w:type="spellStart"/>
            <w:r w:rsidRPr="00234E55">
              <w:rPr>
                <w:sz w:val="16"/>
                <w:szCs w:val="16"/>
              </w:rPr>
              <w:t>пациентов</w:t>
            </w:r>
            <w:proofErr w:type="spellEnd"/>
          </w:p>
        </w:tc>
        <w:tc>
          <w:tcPr>
            <w:tcW w:w="11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 xml:space="preserve">150 </w:t>
            </w:r>
            <w:proofErr w:type="spellStart"/>
            <w:r w:rsidRPr="00234E55">
              <w:rPr>
                <w:sz w:val="16"/>
                <w:szCs w:val="16"/>
              </w:rPr>
              <w:t>пациентов</w:t>
            </w:r>
            <w:proofErr w:type="spellEnd"/>
            <w:r w:rsidRPr="00234E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6758" w:rsidRPr="00234E55" w:rsidRDefault="00676BB6" w:rsidP="00676BB6">
            <w:pPr>
              <w:pStyle w:val="a0"/>
              <w:ind w:firstLine="0"/>
              <w:rPr>
                <w:sz w:val="16"/>
                <w:szCs w:val="16"/>
              </w:rPr>
            </w:pPr>
            <w:r w:rsidRPr="001A1963">
              <w:rPr>
                <w:spacing w:val="-4"/>
                <w:sz w:val="16"/>
                <w:szCs w:val="16"/>
              </w:rPr>
              <w:t>≥</w:t>
            </w:r>
            <w:r>
              <w:rPr>
                <w:spacing w:val="-4"/>
                <w:sz w:val="16"/>
                <w:szCs w:val="16"/>
                <w:lang w:val="ru-RU"/>
              </w:rPr>
              <w:t> </w:t>
            </w:r>
            <w:r w:rsidRPr="001A1963">
              <w:rPr>
                <w:spacing w:val="-4"/>
                <w:sz w:val="16"/>
                <w:szCs w:val="16"/>
              </w:rPr>
              <w:t xml:space="preserve">250 </w:t>
            </w:r>
            <w:proofErr w:type="spellStart"/>
            <w:r w:rsidRPr="001A1963">
              <w:rPr>
                <w:spacing w:val="-4"/>
                <w:sz w:val="16"/>
                <w:szCs w:val="16"/>
              </w:rPr>
              <w:t>пациентов</w:t>
            </w:r>
            <w:r w:rsidRPr="001A1963">
              <w:rPr>
                <w:spacing w:val="-4"/>
                <w:sz w:val="16"/>
                <w:szCs w:val="16"/>
                <w:vertAlign w:val="superscript"/>
              </w:rPr>
              <w:t>b</w:t>
            </w:r>
            <w:proofErr w:type="spellEnd"/>
          </w:p>
        </w:tc>
      </w:tr>
      <w:tr w:rsidR="00676BB6" w:rsidRPr="00234E55" w:rsidTr="00676BB6">
        <w:trPr>
          <w:trHeight w:val="173"/>
        </w:trPr>
        <w:tc>
          <w:tcPr>
            <w:tcW w:w="172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proofErr w:type="spellStart"/>
            <w:r w:rsidRPr="00234E55">
              <w:rPr>
                <w:sz w:val="16"/>
                <w:szCs w:val="16"/>
              </w:rPr>
              <w:t>Консультант</w:t>
            </w:r>
            <w:proofErr w:type="spellEnd"/>
            <w:r w:rsidRPr="00234E55">
              <w:rPr>
                <w:sz w:val="16"/>
                <w:szCs w:val="16"/>
              </w:rPr>
              <w:t xml:space="preserve"> 1</w:t>
            </w:r>
          </w:p>
        </w:tc>
        <w:tc>
          <w:tcPr>
            <w:tcW w:w="98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0,5</w:t>
            </w:r>
          </w:p>
        </w:tc>
        <w:tc>
          <w:tcPr>
            <w:tcW w:w="112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1</w:t>
            </w:r>
          </w:p>
        </w:tc>
        <w:tc>
          <w:tcPr>
            <w:tcW w:w="117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1</w:t>
            </w:r>
          </w:p>
        </w:tc>
      </w:tr>
      <w:tr w:rsidR="00676BB6" w:rsidRPr="00234E55" w:rsidTr="00676BB6">
        <w:trPr>
          <w:trHeight w:val="197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proofErr w:type="spellStart"/>
            <w:r w:rsidRPr="00234E55">
              <w:rPr>
                <w:sz w:val="16"/>
                <w:szCs w:val="16"/>
              </w:rPr>
              <w:t>Консультант</w:t>
            </w:r>
            <w:proofErr w:type="spellEnd"/>
            <w:r w:rsidRPr="00234E55">
              <w:rPr>
                <w:sz w:val="16"/>
                <w:szCs w:val="16"/>
              </w:rPr>
              <w:t xml:space="preserve"> 2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0,3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0,5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1</w:t>
            </w:r>
          </w:p>
        </w:tc>
      </w:tr>
      <w:tr w:rsidR="00676BB6" w:rsidRPr="00234E55" w:rsidTr="00676BB6">
        <w:trPr>
          <w:trHeight w:val="202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proofErr w:type="spellStart"/>
            <w:r w:rsidRPr="00234E55">
              <w:rPr>
                <w:sz w:val="16"/>
                <w:szCs w:val="16"/>
              </w:rPr>
              <w:t>Консультант</w:t>
            </w:r>
            <w:proofErr w:type="spellEnd"/>
            <w:r w:rsidRPr="00234E55">
              <w:rPr>
                <w:sz w:val="16"/>
                <w:szCs w:val="16"/>
              </w:rPr>
              <w:t xml:space="preserve"> 3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-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-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0,5</w:t>
            </w:r>
          </w:p>
        </w:tc>
      </w:tr>
      <w:tr w:rsidR="00676BB6" w:rsidRPr="00234E55" w:rsidTr="00676BB6">
        <w:trPr>
          <w:trHeight w:val="202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proofErr w:type="spellStart"/>
            <w:r w:rsidRPr="00234E55">
              <w:rPr>
                <w:sz w:val="16"/>
                <w:szCs w:val="16"/>
              </w:rPr>
              <w:t>Медицинский</w:t>
            </w:r>
            <w:proofErr w:type="spellEnd"/>
            <w:r w:rsidRPr="00234E55">
              <w:rPr>
                <w:sz w:val="16"/>
                <w:szCs w:val="16"/>
              </w:rPr>
              <w:t xml:space="preserve"> </w:t>
            </w:r>
            <w:proofErr w:type="spellStart"/>
            <w:r w:rsidRPr="00234E55">
              <w:rPr>
                <w:sz w:val="16"/>
                <w:szCs w:val="16"/>
              </w:rPr>
              <w:t>стажёр</w:t>
            </w:r>
            <w:proofErr w:type="spellEnd"/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0,8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1,5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2</w:t>
            </w:r>
          </w:p>
        </w:tc>
      </w:tr>
      <w:tr w:rsidR="00676BB6" w:rsidRPr="00234E55" w:rsidTr="00676BB6">
        <w:trPr>
          <w:trHeight w:val="202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DB3584">
            <w:pPr>
              <w:pStyle w:val="a0"/>
              <w:ind w:firstLine="0"/>
              <w:rPr>
                <w:sz w:val="16"/>
                <w:szCs w:val="16"/>
              </w:rPr>
            </w:pPr>
            <w:proofErr w:type="spellStart"/>
            <w:r w:rsidRPr="00234E55">
              <w:rPr>
                <w:sz w:val="16"/>
                <w:szCs w:val="16"/>
              </w:rPr>
              <w:t>Специалист</w:t>
            </w:r>
            <w:proofErr w:type="spellEnd"/>
            <w:r w:rsidR="00DB3584">
              <w:rPr>
                <w:sz w:val="16"/>
                <w:szCs w:val="16"/>
                <w:lang w:val="ru-RU"/>
              </w:rPr>
              <w:t>-медбрат/медсестра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2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4</w:t>
            </w:r>
          </w:p>
        </w:tc>
      </w:tr>
      <w:tr w:rsidR="00676BB6" w:rsidRPr="00234E55" w:rsidTr="00676BB6">
        <w:trPr>
          <w:trHeight w:val="202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proofErr w:type="spellStart"/>
            <w:r w:rsidRPr="00234E55">
              <w:rPr>
                <w:sz w:val="16"/>
                <w:szCs w:val="16"/>
              </w:rPr>
              <w:t>Физиотерапевт</w:t>
            </w:r>
            <w:proofErr w:type="spellEnd"/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2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4</w:t>
            </w:r>
          </w:p>
        </w:tc>
      </w:tr>
      <w:tr w:rsidR="00676BB6" w:rsidRPr="00234E55" w:rsidTr="00676BB6">
        <w:trPr>
          <w:trHeight w:val="192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proofErr w:type="spellStart"/>
            <w:r w:rsidRPr="00234E55">
              <w:rPr>
                <w:sz w:val="16"/>
                <w:szCs w:val="16"/>
              </w:rPr>
              <w:t>Диетолог</w:t>
            </w:r>
            <w:proofErr w:type="spellEnd"/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0,5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1,5</w:t>
            </w:r>
          </w:p>
        </w:tc>
      </w:tr>
      <w:tr w:rsidR="00676BB6" w:rsidRPr="00234E55" w:rsidTr="00676BB6">
        <w:trPr>
          <w:trHeight w:val="206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proofErr w:type="spellStart"/>
            <w:r w:rsidRPr="00234E55">
              <w:rPr>
                <w:sz w:val="16"/>
                <w:szCs w:val="16"/>
              </w:rPr>
              <w:t>Клинический</w:t>
            </w:r>
            <w:proofErr w:type="spellEnd"/>
            <w:r w:rsidRPr="00234E55">
              <w:rPr>
                <w:sz w:val="16"/>
                <w:szCs w:val="16"/>
              </w:rPr>
              <w:t xml:space="preserve"> </w:t>
            </w:r>
            <w:proofErr w:type="spellStart"/>
            <w:r w:rsidRPr="00234E55">
              <w:rPr>
                <w:sz w:val="16"/>
                <w:szCs w:val="16"/>
              </w:rPr>
              <w:t>психолог</w:t>
            </w:r>
            <w:proofErr w:type="spellEnd"/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0,5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1,5</w:t>
            </w:r>
          </w:p>
        </w:tc>
      </w:tr>
      <w:tr w:rsidR="00676BB6" w:rsidRPr="00234E55" w:rsidTr="00676BB6">
        <w:trPr>
          <w:trHeight w:val="192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proofErr w:type="spellStart"/>
            <w:r w:rsidRPr="00234E55">
              <w:rPr>
                <w:sz w:val="16"/>
                <w:szCs w:val="16"/>
              </w:rPr>
              <w:t>Социальный</w:t>
            </w:r>
            <w:proofErr w:type="spellEnd"/>
            <w:r w:rsidRPr="00234E55">
              <w:rPr>
                <w:sz w:val="16"/>
                <w:szCs w:val="16"/>
              </w:rPr>
              <w:t xml:space="preserve"> </w:t>
            </w:r>
            <w:proofErr w:type="spellStart"/>
            <w:r w:rsidRPr="00234E55">
              <w:rPr>
                <w:sz w:val="16"/>
                <w:szCs w:val="16"/>
              </w:rPr>
              <w:t>работник</w:t>
            </w:r>
            <w:proofErr w:type="spellEnd"/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0,5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1</w:t>
            </w:r>
          </w:p>
        </w:tc>
      </w:tr>
      <w:tr w:rsidR="00676BB6" w:rsidRPr="00234E55" w:rsidTr="00676BB6">
        <w:trPr>
          <w:trHeight w:val="202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proofErr w:type="spellStart"/>
            <w:r w:rsidRPr="00234E55">
              <w:rPr>
                <w:sz w:val="16"/>
                <w:szCs w:val="16"/>
              </w:rPr>
              <w:t>Фармацевт</w:t>
            </w:r>
            <w:proofErr w:type="spellEnd"/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0,5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1</w:t>
            </w:r>
          </w:p>
        </w:tc>
      </w:tr>
      <w:tr w:rsidR="00676BB6" w:rsidRPr="00234E55" w:rsidTr="00676BB6">
        <w:trPr>
          <w:trHeight w:val="206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proofErr w:type="spellStart"/>
            <w:r w:rsidRPr="00234E55">
              <w:rPr>
                <w:sz w:val="16"/>
                <w:szCs w:val="16"/>
              </w:rPr>
              <w:t>Секретарь</w:t>
            </w:r>
            <w:proofErr w:type="spellEnd"/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0,5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2</w:t>
            </w:r>
          </w:p>
        </w:tc>
      </w:tr>
      <w:tr w:rsidR="00676BB6" w:rsidRPr="00234E55" w:rsidTr="00676BB6">
        <w:trPr>
          <w:trHeight w:val="226"/>
        </w:trPr>
        <w:tc>
          <w:tcPr>
            <w:tcW w:w="172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6758" w:rsidRPr="00234E55" w:rsidRDefault="00106758" w:rsidP="00676BB6">
            <w:pPr>
              <w:pStyle w:val="a0"/>
              <w:ind w:firstLine="0"/>
              <w:rPr>
                <w:sz w:val="16"/>
                <w:szCs w:val="16"/>
              </w:rPr>
            </w:pPr>
            <w:proofErr w:type="spellStart"/>
            <w:r w:rsidRPr="00234E55">
              <w:rPr>
                <w:sz w:val="16"/>
                <w:szCs w:val="16"/>
              </w:rPr>
              <w:t>Координатор</w:t>
            </w:r>
            <w:proofErr w:type="spellEnd"/>
            <w:r w:rsidR="00676BB6">
              <w:rPr>
                <w:sz w:val="16"/>
                <w:szCs w:val="16"/>
                <w:lang w:val="ru-RU"/>
              </w:rPr>
              <w:t> </w:t>
            </w:r>
            <w:proofErr w:type="spellStart"/>
            <w:r w:rsidRPr="00234E55">
              <w:rPr>
                <w:sz w:val="16"/>
                <w:szCs w:val="16"/>
              </w:rPr>
              <w:t>базы</w:t>
            </w:r>
            <w:proofErr w:type="spellEnd"/>
            <w:r w:rsidRPr="00234E55">
              <w:rPr>
                <w:sz w:val="16"/>
                <w:szCs w:val="16"/>
              </w:rPr>
              <w:t xml:space="preserve"> </w:t>
            </w:r>
            <w:proofErr w:type="spellStart"/>
            <w:r w:rsidRPr="00234E55">
              <w:rPr>
                <w:sz w:val="16"/>
                <w:szCs w:val="16"/>
              </w:rPr>
              <w:t>данных</w:t>
            </w:r>
            <w:proofErr w:type="spellEnd"/>
          </w:p>
        </w:tc>
        <w:tc>
          <w:tcPr>
            <w:tcW w:w="98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0,4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0,8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1</w:t>
            </w:r>
          </w:p>
        </w:tc>
      </w:tr>
    </w:tbl>
    <w:p w:rsidR="00106758" w:rsidRPr="00676BB6" w:rsidRDefault="00106758" w:rsidP="00234E55">
      <w:pPr>
        <w:pStyle w:val="a0"/>
        <w:rPr>
          <w:sz w:val="14"/>
          <w:szCs w:val="14"/>
          <w:lang w:val="ru-RU"/>
        </w:rPr>
      </w:pPr>
      <w:bookmarkStart w:id="11" w:name="bookmark0"/>
      <w:proofErr w:type="gramStart"/>
      <w:r w:rsidRPr="00676BB6">
        <w:rPr>
          <w:sz w:val="14"/>
          <w:szCs w:val="14"/>
          <w:vertAlign w:val="superscript"/>
        </w:rPr>
        <w:t>a</w:t>
      </w:r>
      <w:bookmarkEnd w:id="11"/>
      <w:proofErr w:type="gramEnd"/>
      <w:r w:rsidRPr="00676BB6">
        <w:rPr>
          <w:sz w:val="14"/>
          <w:szCs w:val="14"/>
          <w:lang w:val="ru-RU"/>
        </w:rPr>
        <w:t xml:space="preserve"> Пациенты с болезнями, связанными с </w:t>
      </w:r>
      <w:r w:rsidRPr="00676BB6">
        <w:rPr>
          <w:sz w:val="14"/>
          <w:szCs w:val="14"/>
        </w:rPr>
        <w:t>CFTR</w:t>
      </w:r>
      <w:r w:rsidRPr="00676BB6">
        <w:rPr>
          <w:sz w:val="14"/>
          <w:szCs w:val="14"/>
          <w:lang w:val="ru-RU"/>
        </w:rPr>
        <w:t>, не должны учитываться.</w:t>
      </w:r>
    </w:p>
    <w:p w:rsidR="00106758" w:rsidRPr="00676BB6" w:rsidRDefault="00106758" w:rsidP="00234E55">
      <w:pPr>
        <w:pStyle w:val="a0"/>
        <w:rPr>
          <w:sz w:val="14"/>
          <w:szCs w:val="14"/>
          <w:lang w:val="ru-RU"/>
        </w:rPr>
      </w:pPr>
      <w:r w:rsidRPr="00676BB6">
        <w:rPr>
          <w:sz w:val="14"/>
          <w:szCs w:val="14"/>
          <w:vertAlign w:val="superscript"/>
        </w:rPr>
        <w:t>b</w:t>
      </w:r>
      <w:r w:rsidRPr="00676BB6">
        <w:rPr>
          <w:sz w:val="14"/>
          <w:szCs w:val="14"/>
          <w:lang w:val="ru-RU"/>
        </w:rPr>
        <w:t xml:space="preserve"> Если клиники обслуживают значительно больше 250 пациентов, то в междисциплинарную бригаду (</w:t>
      </w:r>
      <w:r w:rsidRPr="00676BB6">
        <w:rPr>
          <w:sz w:val="14"/>
          <w:szCs w:val="14"/>
        </w:rPr>
        <w:t>MDT</w:t>
      </w:r>
      <w:r w:rsidRPr="00676BB6">
        <w:rPr>
          <w:sz w:val="14"/>
          <w:szCs w:val="14"/>
          <w:lang w:val="ru-RU"/>
        </w:rPr>
        <w:t xml:space="preserve">) должны быть добавлены дополнительные консультанты, примерно один консультант на 100 дополнительных пациентов. Также потребуются дополнительные смежные врачи-специалисты и вспомогательный персонал. Возможно, будет установлено предельное число пациентов, которых центр </w:t>
      </w:r>
      <w:r w:rsidRPr="00676BB6">
        <w:rPr>
          <w:sz w:val="14"/>
          <w:szCs w:val="14"/>
        </w:rPr>
        <w:t>CF</w:t>
      </w:r>
      <w:r w:rsidRPr="00676BB6">
        <w:rPr>
          <w:sz w:val="14"/>
          <w:szCs w:val="14"/>
          <w:lang w:val="ru-RU"/>
        </w:rPr>
        <w:t xml:space="preserve"> сможет эффективно обслуживать. Это число будет варьировать в зависимости от оснащения больницы, к которой прикреплён центр, и возможностей этой больницы по содержанию штата для центра. </w:t>
      </w:r>
      <w:proofErr w:type="gramStart"/>
      <w:r w:rsidRPr="00676BB6">
        <w:rPr>
          <w:sz w:val="14"/>
          <w:szCs w:val="14"/>
        </w:rPr>
        <w:t>MDT</w:t>
      </w:r>
      <w:r w:rsidRPr="00676BB6">
        <w:rPr>
          <w:sz w:val="14"/>
          <w:szCs w:val="14"/>
          <w:lang w:val="ru-RU"/>
        </w:rPr>
        <w:t xml:space="preserve"> в каждом центре должна ежегодно проверять число пациентов, и оценивать соответствие ресурсов предельной величине, которая позволяет оказывать помощь на уровне стандартов, рекомендованных директивами.</w:t>
      </w:r>
      <w:proofErr w:type="gramEnd"/>
      <w:r w:rsidRPr="00676BB6">
        <w:rPr>
          <w:sz w:val="14"/>
          <w:szCs w:val="14"/>
          <w:lang w:val="ru-RU"/>
        </w:rPr>
        <w:t xml:space="preserve"> Число педиатрических пациентов, возможно, останется относительно стабильным, но число взрослых возрастает с каждым годом. Необходимость в организации нового взрослого центра в любом регионе должна рассматриваться заблаговременно. Обеспечение должно предшествовать или совпадать с потребностью. </w:t>
      </w:r>
    </w:p>
    <w:p w:rsidR="00106758" w:rsidRPr="00676BB6" w:rsidRDefault="00106758" w:rsidP="00234E55">
      <w:pPr>
        <w:pStyle w:val="Style7"/>
        <w:widowControl/>
        <w:ind w:right="-107"/>
        <w:rPr>
          <w:rStyle w:val="FontStyle32"/>
          <w:sz w:val="14"/>
          <w:szCs w:val="14"/>
          <w:lang w:eastAsia="en-US"/>
        </w:rPr>
      </w:pPr>
    </w:p>
    <w:p w:rsidR="00106758" w:rsidRPr="00F6164C" w:rsidRDefault="00106758" w:rsidP="00234E55">
      <w:pPr>
        <w:pStyle w:val="a0"/>
        <w:ind w:firstLine="0"/>
        <w:rPr>
          <w:lang w:val="ru-RU"/>
        </w:rPr>
      </w:pPr>
      <w:r w:rsidRPr="00F6164C">
        <w:rPr>
          <w:lang w:val="ru-RU"/>
        </w:rPr>
        <w:t xml:space="preserve">групп специалистов. Они должны обладать специальными знаниями и опытом в помощи детям </w:t>
      </w:r>
      <w:r w:rsidR="00D9614E">
        <w:rPr>
          <w:lang w:val="ru-RU"/>
        </w:rPr>
        <w:t>и/или</w:t>
      </w:r>
      <w:r w:rsidRPr="00F6164C">
        <w:rPr>
          <w:lang w:val="ru-RU"/>
        </w:rPr>
        <w:t xml:space="preserve"> взрослым с </w:t>
      </w:r>
      <w:r w:rsidRPr="00234E55">
        <w:t>CF</w:t>
      </w:r>
      <w:r w:rsidRPr="00F6164C">
        <w:rPr>
          <w:lang w:val="ru-RU"/>
        </w:rPr>
        <w:t xml:space="preserve">. Они должны поддерживать </w:t>
      </w:r>
      <w:r w:rsidR="00DB3584">
        <w:rPr>
          <w:lang w:val="ru-RU"/>
        </w:rPr>
        <w:t>КПД (коэффициент полезного действия)</w:t>
      </w:r>
      <w:r w:rsidRPr="00F6164C">
        <w:rPr>
          <w:lang w:val="ru-RU"/>
        </w:rPr>
        <w:t xml:space="preserve">, посещая местные учебные дни, а также национальные и международные конференции по </w:t>
      </w:r>
      <w:r w:rsidRPr="00234E55">
        <w:t>CF</w:t>
      </w:r>
      <w:r w:rsidRPr="00F6164C">
        <w:rPr>
          <w:lang w:val="ru-RU"/>
        </w:rPr>
        <w:t>.</w:t>
      </w:r>
    </w:p>
    <w:p w:rsidR="00106758" w:rsidRPr="00756EA9" w:rsidRDefault="00106758" w:rsidP="00234E55">
      <w:pPr>
        <w:pStyle w:val="Style7"/>
        <w:widowControl/>
        <w:ind w:right="-107"/>
        <w:rPr>
          <w:rStyle w:val="FontStyle32"/>
          <w:sz w:val="20"/>
          <w:szCs w:val="20"/>
          <w:lang w:eastAsia="en-US"/>
        </w:rPr>
      </w:pPr>
    </w:p>
    <w:p w:rsidR="00106758" w:rsidRPr="00234E55" w:rsidRDefault="00106758" w:rsidP="00234E55">
      <w:pPr>
        <w:pStyle w:val="2"/>
        <w:rPr>
          <w:lang w:val="ru-RU"/>
        </w:rPr>
      </w:pPr>
      <w:bookmarkStart w:id="12" w:name="2.7._Miscellaneous"/>
      <w:bookmarkStart w:id="13" w:name="2.8._European_policy_aspects_of_CF_Centr"/>
      <w:bookmarkStart w:id="14" w:name="3.1.2._Skills"/>
      <w:bookmarkStart w:id="15" w:name="3.2._The_clinical_lead"/>
      <w:bookmarkStart w:id="16" w:name="_Toc393276396"/>
      <w:bookmarkStart w:id="17" w:name="_Toc393279242"/>
      <w:bookmarkEnd w:id="12"/>
      <w:bookmarkEnd w:id="13"/>
      <w:bookmarkEnd w:id="14"/>
      <w:bookmarkEnd w:id="15"/>
      <w:r w:rsidRPr="00234E55">
        <w:rPr>
          <w:lang w:val="ru-RU"/>
        </w:rPr>
        <w:t>2.3.</w:t>
      </w:r>
      <w:r w:rsidRPr="00234E55">
        <w:rPr>
          <w:lang w:val="ru-RU"/>
        </w:rPr>
        <w:tab/>
        <w:t>Доступность других специалистов</w:t>
      </w:r>
      <w:bookmarkEnd w:id="16"/>
      <w:bookmarkEnd w:id="17"/>
    </w:p>
    <w:p w:rsidR="00106758" w:rsidRPr="00234E55" w:rsidRDefault="00106758" w:rsidP="00234E55">
      <w:pPr>
        <w:pStyle w:val="a0"/>
        <w:rPr>
          <w:lang w:val="ru-RU"/>
        </w:rPr>
      </w:pPr>
    </w:p>
    <w:p w:rsidR="00106758" w:rsidRPr="00F6164C" w:rsidRDefault="00106758" w:rsidP="00234E55">
      <w:pPr>
        <w:pStyle w:val="a0"/>
        <w:rPr>
          <w:lang w:val="ru-RU"/>
        </w:rPr>
      </w:pPr>
      <w:r w:rsidRPr="00234E55">
        <w:rPr>
          <w:lang w:val="ru-RU"/>
        </w:rPr>
        <w:t xml:space="preserve">Важно, чтобы при необходимости имелся доступ к другим медицинским и хирургическим специалистам. </w:t>
      </w:r>
      <w:proofErr w:type="gramStart"/>
      <w:r w:rsidRPr="00234E55">
        <w:rPr>
          <w:lang w:val="ru-RU"/>
        </w:rPr>
        <w:t>Основные поддерживающие спе</w:t>
      </w:r>
      <w:r w:rsidRPr="00F6164C">
        <w:rPr>
          <w:lang w:val="ru-RU"/>
        </w:rPr>
        <w:t xml:space="preserve">циальности и службы следующие: гастроэнтерология и </w:t>
      </w:r>
      <w:proofErr w:type="spellStart"/>
      <w:r w:rsidRPr="00F6164C">
        <w:rPr>
          <w:lang w:val="ru-RU"/>
        </w:rPr>
        <w:t>гепатология</w:t>
      </w:r>
      <w:proofErr w:type="spellEnd"/>
      <w:r w:rsidRPr="00F6164C">
        <w:rPr>
          <w:lang w:val="ru-RU"/>
        </w:rPr>
        <w:t xml:space="preserve"> (с опытом по выполнению неотложной эндоскопической лигатуры при </w:t>
      </w:r>
      <w:proofErr w:type="gramEnd"/>
    </w:p>
    <w:p w:rsidR="00106758" w:rsidRPr="00756EA9" w:rsidRDefault="00106758" w:rsidP="00234E55">
      <w:pPr>
        <w:spacing w:line="216" w:lineRule="auto"/>
        <w:ind w:right="-107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102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1"/>
        <w:gridCol w:w="1059"/>
        <w:gridCol w:w="1095"/>
        <w:gridCol w:w="1206"/>
      </w:tblGrid>
      <w:tr w:rsidR="00106758" w:rsidRPr="00D665FD" w:rsidTr="00676BB6">
        <w:trPr>
          <w:trHeight w:val="42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6758" w:rsidRPr="00F6164C" w:rsidRDefault="00106758" w:rsidP="001A1963">
            <w:pPr>
              <w:pStyle w:val="a0"/>
              <w:ind w:firstLine="0"/>
              <w:rPr>
                <w:sz w:val="16"/>
                <w:szCs w:val="16"/>
                <w:lang w:val="ru-RU"/>
              </w:rPr>
            </w:pPr>
            <w:r w:rsidRPr="00F6164C">
              <w:rPr>
                <w:sz w:val="16"/>
                <w:szCs w:val="16"/>
                <w:lang w:val="ru-RU"/>
              </w:rPr>
              <w:t>Таблица 2</w:t>
            </w:r>
          </w:p>
          <w:p w:rsidR="00106758" w:rsidRPr="00F6164C" w:rsidRDefault="00106758" w:rsidP="001A1963">
            <w:pPr>
              <w:pStyle w:val="a0"/>
              <w:ind w:firstLine="0"/>
              <w:rPr>
                <w:sz w:val="16"/>
                <w:szCs w:val="16"/>
                <w:lang w:val="ru-RU"/>
              </w:rPr>
            </w:pPr>
            <w:r w:rsidRPr="00F6164C">
              <w:rPr>
                <w:sz w:val="16"/>
                <w:szCs w:val="16"/>
                <w:lang w:val="ru-RU"/>
              </w:rPr>
              <w:t xml:space="preserve">Количество эквивалентных штатных ставок на клинику: полная помощь взрослым пациентам </w:t>
            </w:r>
            <w:r w:rsidRPr="00234E55">
              <w:rPr>
                <w:sz w:val="16"/>
                <w:szCs w:val="16"/>
              </w:rPr>
              <w:t>a</w:t>
            </w:r>
          </w:p>
        </w:tc>
      </w:tr>
      <w:tr w:rsidR="00106758" w:rsidRPr="001A1963" w:rsidTr="00676BB6">
        <w:trPr>
          <w:trHeight w:val="288"/>
        </w:trPr>
        <w:tc>
          <w:tcPr>
            <w:tcW w:w="164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6758" w:rsidRPr="001A1963" w:rsidRDefault="00106758" w:rsidP="001A1963">
            <w:pPr>
              <w:pStyle w:val="a0"/>
              <w:ind w:firstLine="0"/>
              <w:rPr>
                <w:spacing w:val="-4"/>
                <w:sz w:val="16"/>
                <w:szCs w:val="16"/>
              </w:rPr>
            </w:pPr>
            <w:proofErr w:type="spellStart"/>
            <w:r w:rsidRPr="001A1963">
              <w:rPr>
                <w:spacing w:val="-4"/>
                <w:sz w:val="16"/>
                <w:szCs w:val="16"/>
              </w:rPr>
              <w:t>Междисциплинарная</w:t>
            </w:r>
            <w:proofErr w:type="spellEnd"/>
            <w:r w:rsidRPr="001A196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1A1963">
              <w:rPr>
                <w:spacing w:val="-4"/>
                <w:sz w:val="16"/>
                <w:szCs w:val="16"/>
              </w:rPr>
              <w:t>бригада</w:t>
            </w:r>
            <w:proofErr w:type="spellEnd"/>
          </w:p>
        </w:tc>
        <w:tc>
          <w:tcPr>
            <w:tcW w:w="105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6758" w:rsidRPr="001A1963" w:rsidRDefault="00106758" w:rsidP="001A1963">
            <w:pPr>
              <w:pStyle w:val="a0"/>
              <w:ind w:firstLine="0"/>
              <w:rPr>
                <w:spacing w:val="-4"/>
                <w:sz w:val="16"/>
                <w:szCs w:val="16"/>
              </w:rPr>
            </w:pPr>
            <w:r w:rsidRPr="001A1963">
              <w:rPr>
                <w:spacing w:val="-4"/>
                <w:sz w:val="16"/>
                <w:szCs w:val="16"/>
              </w:rPr>
              <w:t xml:space="preserve">100 </w:t>
            </w:r>
            <w:proofErr w:type="spellStart"/>
            <w:r w:rsidRPr="001A1963">
              <w:rPr>
                <w:spacing w:val="-4"/>
                <w:sz w:val="16"/>
                <w:szCs w:val="16"/>
              </w:rPr>
              <w:t>пациентов</w:t>
            </w:r>
            <w:proofErr w:type="spellEnd"/>
          </w:p>
        </w:tc>
        <w:tc>
          <w:tcPr>
            <w:tcW w:w="109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6758" w:rsidRPr="001A1963" w:rsidRDefault="00106758" w:rsidP="001A1963">
            <w:pPr>
              <w:pStyle w:val="a0"/>
              <w:ind w:firstLine="0"/>
              <w:rPr>
                <w:spacing w:val="-4"/>
                <w:sz w:val="16"/>
                <w:szCs w:val="16"/>
              </w:rPr>
            </w:pPr>
            <w:r w:rsidRPr="001A1963">
              <w:rPr>
                <w:spacing w:val="-4"/>
                <w:sz w:val="16"/>
                <w:szCs w:val="16"/>
              </w:rPr>
              <w:t xml:space="preserve">150 </w:t>
            </w:r>
            <w:proofErr w:type="spellStart"/>
            <w:r w:rsidRPr="001A1963">
              <w:rPr>
                <w:spacing w:val="-4"/>
                <w:sz w:val="16"/>
                <w:szCs w:val="16"/>
              </w:rPr>
              <w:t>пациентов</w:t>
            </w:r>
            <w:proofErr w:type="spellEnd"/>
            <w:r w:rsidRPr="001A1963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20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6758" w:rsidRPr="001A1963" w:rsidRDefault="00106758" w:rsidP="001A1963">
            <w:pPr>
              <w:pStyle w:val="a0"/>
              <w:ind w:firstLine="0"/>
              <w:rPr>
                <w:spacing w:val="-4"/>
                <w:sz w:val="16"/>
                <w:szCs w:val="16"/>
              </w:rPr>
            </w:pPr>
            <w:r w:rsidRPr="001A1963">
              <w:rPr>
                <w:spacing w:val="-4"/>
                <w:sz w:val="16"/>
                <w:szCs w:val="16"/>
              </w:rPr>
              <w:t xml:space="preserve">≥ 250 </w:t>
            </w:r>
            <w:proofErr w:type="spellStart"/>
            <w:r w:rsidRPr="001A1963">
              <w:rPr>
                <w:spacing w:val="-4"/>
                <w:sz w:val="16"/>
                <w:szCs w:val="16"/>
              </w:rPr>
              <w:t>пациентов</w:t>
            </w:r>
            <w:r w:rsidRPr="001A1963">
              <w:rPr>
                <w:spacing w:val="-4"/>
                <w:sz w:val="16"/>
                <w:szCs w:val="16"/>
                <w:vertAlign w:val="superscript"/>
              </w:rPr>
              <w:t>b</w:t>
            </w:r>
            <w:proofErr w:type="spellEnd"/>
          </w:p>
        </w:tc>
      </w:tr>
      <w:tr w:rsidR="00106758" w:rsidRPr="00234E55" w:rsidTr="00676BB6">
        <w:trPr>
          <w:trHeight w:val="157"/>
        </w:trPr>
        <w:tc>
          <w:tcPr>
            <w:tcW w:w="164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proofErr w:type="spellStart"/>
            <w:r w:rsidRPr="00234E55">
              <w:rPr>
                <w:sz w:val="16"/>
                <w:szCs w:val="16"/>
              </w:rPr>
              <w:t>Консультант</w:t>
            </w:r>
            <w:proofErr w:type="spellEnd"/>
            <w:r w:rsidRPr="00234E55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05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0,5</w:t>
            </w:r>
          </w:p>
        </w:tc>
        <w:tc>
          <w:tcPr>
            <w:tcW w:w="109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1</w:t>
            </w:r>
          </w:p>
        </w:tc>
        <w:tc>
          <w:tcPr>
            <w:tcW w:w="120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1</w:t>
            </w:r>
          </w:p>
        </w:tc>
      </w:tr>
      <w:tr w:rsidR="00106758" w:rsidRPr="00234E55" w:rsidTr="00676BB6">
        <w:trPr>
          <w:trHeight w:val="192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proofErr w:type="spellStart"/>
            <w:r w:rsidRPr="00234E55">
              <w:rPr>
                <w:sz w:val="16"/>
                <w:szCs w:val="16"/>
              </w:rPr>
              <w:t>Консультант</w:t>
            </w:r>
            <w:proofErr w:type="spellEnd"/>
            <w:r w:rsidRPr="00234E55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0,3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0,5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1</w:t>
            </w:r>
          </w:p>
        </w:tc>
      </w:tr>
      <w:tr w:rsidR="00106758" w:rsidRPr="00234E55" w:rsidTr="00676BB6">
        <w:trPr>
          <w:trHeight w:val="206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proofErr w:type="spellStart"/>
            <w:r w:rsidRPr="00234E55">
              <w:rPr>
                <w:sz w:val="16"/>
                <w:szCs w:val="16"/>
              </w:rPr>
              <w:t>Консультант</w:t>
            </w:r>
            <w:proofErr w:type="spellEnd"/>
            <w:r w:rsidRPr="00234E55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-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-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0,5</w:t>
            </w:r>
          </w:p>
        </w:tc>
      </w:tr>
      <w:tr w:rsidR="00106758" w:rsidRPr="00234E55" w:rsidTr="00676BB6">
        <w:trPr>
          <w:trHeight w:val="206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proofErr w:type="spellStart"/>
            <w:r w:rsidRPr="00234E55">
              <w:rPr>
                <w:sz w:val="16"/>
                <w:szCs w:val="16"/>
              </w:rPr>
              <w:t>Штатный</w:t>
            </w:r>
            <w:proofErr w:type="spellEnd"/>
            <w:r w:rsidRPr="00234E55">
              <w:rPr>
                <w:sz w:val="16"/>
                <w:szCs w:val="16"/>
              </w:rPr>
              <w:t xml:space="preserve"> </w:t>
            </w:r>
            <w:proofErr w:type="spellStart"/>
            <w:r w:rsidRPr="00234E55">
              <w:rPr>
                <w:sz w:val="16"/>
                <w:szCs w:val="16"/>
              </w:rPr>
              <w:t>сотрудник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0,5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1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1</w:t>
            </w:r>
          </w:p>
        </w:tc>
      </w:tr>
      <w:tr w:rsidR="00106758" w:rsidRPr="00234E55" w:rsidTr="00676BB6">
        <w:trPr>
          <w:trHeight w:val="202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proofErr w:type="spellStart"/>
            <w:r w:rsidRPr="00234E55">
              <w:rPr>
                <w:sz w:val="16"/>
                <w:szCs w:val="16"/>
              </w:rPr>
              <w:t>Специалист</w:t>
            </w:r>
            <w:proofErr w:type="spellEnd"/>
            <w:r w:rsidRPr="00234E55">
              <w:rPr>
                <w:sz w:val="16"/>
                <w:szCs w:val="16"/>
              </w:rPr>
              <w:t xml:space="preserve"> </w:t>
            </w:r>
            <w:proofErr w:type="spellStart"/>
            <w:r w:rsidRPr="00234E55">
              <w:rPr>
                <w:sz w:val="16"/>
                <w:szCs w:val="16"/>
              </w:rPr>
              <w:t>регистратуры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0,4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0,8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1</w:t>
            </w:r>
          </w:p>
        </w:tc>
      </w:tr>
      <w:tr w:rsidR="00106758" w:rsidRPr="00234E55" w:rsidTr="00676BB6">
        <w:trPr>
          <w:trHeight w:val="197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DB3584">
            <w:pPr>
              <w:pStyle w:val="a0"/>
              <w:ind w:firstLine="0"/>
              <w:rPr>
                <w:sz w:val="16"/>
                <w:szCs w:val="16"/>
              </w:rPr>
            </w:pPr>
            <w:proofErr w:type="spellStart"/>
            <w:r w:rsidRPr="00234E55">
              <w:rPr>
                <w:sz w:val="16"/>
                <w:szCs w:val="16"/>
              </w:rPr>
              <w:t>Специалист</w:t>
            </w:r>
            <w:proofErr w:type="spellEnd"/>
            <w:r w:rsidR="00DB3584">
              <w:rPr>
                <w:sz w:val="16"/>
                <w:szCs w:val="16"/>
                <w:lang w:val="ru-RU"/>
              </w:rPr>
              <w:t>-</w:t>
            </w:r>
            <w:proofErr w:type="spellStart"/>
            <w:r w:rsidR="00DB3584">
              <w:rPr>
                <w:sz w:val="16"/>
                <w:szCs w:val="16"/>
                <w:lang w:val="ru-RU"/>
              </w:rPr>
              <w:t>медсесра</w:t>
            </w:r>
            <w:proofErr w:type="spellEnd"/>
            <w:r w:rsidR="00DB3584">
              <w:rPr>
                <w:sz w:val="16"/>
                <w:szCs w:val="16"/>
                <w:lang w:val="ru-RU"/>
              </w:rPr>
              <w:t>/медбрат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2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3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5</w:t>
            </w:r>
          </w:p>
        </w:tc>
      </w:tr>
      <w:tr w:rsidR="00106758" w:rsidRPr="00234E55" w:rsidTr="00676BB6">
        <w:trPr>
          <w:trHeight w:val="202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proofErr w:type="spellStart"/>
            <w:r w:rsidRPr="00234E55">
              <w:rPr>
                <w:sz w:val="16"/>
                <w:szCs w:val="16"/>
              </w:rPr>
              <w:t>Физиотерапевт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2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4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6</w:t>
            </w:r>
          </w:p>
        </w:tc>
      </w:tr>
      <w:tr w:rsidR="00106758" w:rsidRPr="00234E55" w:rsidTr="00676BB6">
        <w:trPr>
          <w:trHeight w:val="187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proofErr w:type="spellStart"/>
            <w:r w:rsidRPr="00234E55">
              <w:rPr>
                <w:sz w:val="16"/>
                <w:szCs w:val="16"/>
              </w:rPr>
              <w:t>Диетолог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0,5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1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2</w:t>
            </w:r>
          </w:p>
        </w:tc>
      </w:tr>
      <w:tr w:rsidR="00106758" w:rsidRPr="00234E55" w:rsidTr="00676BB6">
        <w:trPr>
          <w:trHeight w:val="206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proofErr w:type="spellStart"/>
            <w:r w:rsidRPr="00234E55">
              <w:rPr>
                <w:sz w:val="16"/>
                <w:szCs w:val="16"/>
              </w:rPr>
              <w:t>Клинический</w:t>
            </w:r>
            <w:proofErr w:type="spellEnd"/>
            <w:r w:rsidRPr="00234E55">
              <w:rPr>
                <w:sz w:val="16"/>
                <w:szCs w:val="16"/>
              </w:rPr>
              <w:t xml:space="preserve"> </w:t>
            </w:r>
            <w:proofErr w:type="spellStart"/>
            <w:r w:rsidRPr="00234E55">
              <w:rPr>
                <w:sz w:val="16"/>
                <w:szCs w:val="16"/>
              </w:rPr>
              <w:t>психолог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0,5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1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2</w:t>
            </w:r>
          </w:p>
        </w:tc>
      </w:tr>
      <w:tr w:rsidR="00106758" w:rsidRPr="00234E55" w:rsidTr="00676BB6">
        <w:trPr>
          <w:trHeight w:val="192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proofErr w:type="spellStart"/>
            <w:r w:rsidRPr="00234E55">
              <w:rPr>
                <w:sz w:val="16"/>
                <w:szCs w:val="16"/>
              </w:rPr>
              <w:t>Социальный</w:t>
            </w:r>
            <w:proofErr w:type="spellEnd"/>
            <w:r w:rsidRPr="00234E55">
              <w:rPr>
                <w:sz w:val="16"/>
                <w:szCs w:val="16"/>
              </w:rPr>
              <w:t xml:space="preserve"> </w:t>
            </w:r>
            <w:proofErr w:type="spellStart"/>
            <w:r w:rsidRPr="00234E55">
              <w:rPr>
                <w:sz w:val="16"/>
                <w:szCs w:val="16"/>
              </w:rPr>
              <w:t>работник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0,5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1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2</w:t>
            </w:r>
          </w:p>
        </w:tc>
      </w:tr>
      <w:tr w:rsidR="00106758" w:rsidRPr="00234E55" w:rsidTr="00676BB6">
        <w:trPr>
          <w:trHeight w:val="202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proofErr w:type="spellStart"/>
            <w:r w:rsidRPr="00234E55">
              <w:rPr>
                <w:sz w:val="16"/>
                <w:szCs w:val="16"/>
              </w:rPr>
              <w:t>Фармацевт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0,5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1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1</w:t>
            </w:r>
          </w:p>
        </w:tc>
      </w:tr>
      <w:tr w:rsidR="00106758" w:rsidRPr="00234E55" w:rsidTr="00676BB6">
        <w:trPr>
          <w:trHeight w:val="206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proofErr w:type="spellStart"/>
            <w:r w:rsidRPr="00234E55">
              <w:rPr>
                <w:sz w:val="16"/>
                <w:szCs w:val="16"/>
              </w:rPr>
              <w:lastRenderedPageBreak/>
              <w:t>Секретарь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0,5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1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2</w:t>
            </w:r>
          </w:p>
        </w:tc>
      </w:tr>
      <w:tr w:rsidR="00106758" w:rsidRPr="00234E55" w:rsidTr="00676BB6">
        <w:trPr>
          <w:trHeight w:val="226"/>
        </w:trPr>
        <w:tc>
          <w:tcPr>
            <w:tcW w:w="164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6758" w:rsidRPr="00234E55" w:rsidRDefault="00106758" w:rsidP="00676BB6">
            <w:pPr>
              <w:pStyle w:val="a0"/>
              <w:ind w:firstLine="0"/>
              <w:rPr>
                <w:sz w:val="16"/>
                <w:szCs w:val="16"/>
              </w:rPr>
            </w:pPr>
            <w:proofErr w:type="spellStart"/>
            <w:r w:rsidRPr="00234E55">
              <w:rPr>
                <w:sz w:val="16"/>
                <w:szCs w:val="16"/>
              </w:rPr>
              <w:t>Координатор</w:t>
            </w:r>
            <w:proofErr w:type="spellEnd"/>
            <w:r w:rsidR="00676BB6">
              <w:rPr>
                <w:sz w:val="16"/>
                <w:szCs w:val="16"/>
                <w:lang w:val="ru-RU"/>
              </w:rPr>
              <w:t> </w:t>
            </w:r>
            <w:proofErr w:type="spellStart"/>
            <w:r w:rsidRPr="00234E55">
              <w:rPr>
                <w:sz w:val="16"/>
                <w:szCs w:val="16"/>
              </w:rPr>
              <w:t>базы</w:t>
            </w:r>
            <w:proofErr w:type="spellEnd"/>
            <w:r w:rsidRPr="00234E55">
              <w:rPr>
                <w:sz w:val="16"/>
                <w:szCs w:val="16"/>
              </w:rPr>
              <w:t xml:space="preserve"> </w:t>
            </w:r>
            <w:proofErr w:type="spellStart"/>
            <w:r w:rsidRPr="00234E55">
              <w:rPr>
                <w:sz w:val="16"/>
                <w:szCs w:val="16"/>
              </w:rPr>
              <w:t>данных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0,4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0,8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6758" w:rsidRPr="00234E55" w:rsidRDefault="00106758" w:rsidP="001A1963">
            <w:pPr>
              <w:pStyle w:val="a0"/>
              <w:ind w:firstLine="0"/>
              <w:rPr>
                <w:sz w:val="16"/>
                <w:szCs w:val="16"/>
              </w:rPr>
            </w:pPr>
            <w:r w:rsidRPr="00234E55">
              <w:rPr>
                <w:sz w:val="16"/>
                <w:szCs w:val="16"/>
              </w:rPr>
              <w:t>1</w:t>
            </w:r>
          </w:p>
        </w:tc>
      </w:tr>
    </w:tbl>
    <w:p w:rsidR="00106758" w:rsidRPr="00756EA9" w:rsidRDefault="00106758" w:rsidP="00234E55">
      <w:pPr>
        <w:spacing w:before="8" w:line="216" w:lineRule="auto"/>
        <w:ind w:right="-107"/>
        <w:rPr>
          <w:rFonts w:ascii="Times New Roman" w:hAnsi="Times New Roman"/>
          <w:sz w:val="20"/>
          <w:szCs w:val="20"/>
          <w:lang w:val="ru-RU"/>
        </w:rPr>
      </w:pPr>
    </w:p>
    <w:p w:rsidR="00106758" w:rsidRPr="00676BB6" w:rsidRDefault="00106758" w:rsidP="00234E55">
      <w:pPr>
        <w:pStyle w:val="a0"/>
        <w:rPr>
          <w:sz w:val="14"/>
          <w:szCs w:val="14"/>
          <w:lang w:val="ru-RU"/>
        </w:rPr>
      </w:pPr>
      <w:proofErr w:type="gramStart"/>
      <w:r w:rsidRPr="00676BB6">
        <w:rPr>
          <w:sz w:val="14"/>
          <w:szCs w:val="14"/>
          <w:vertAlign w:val="superscript"/>
        </w:rPr>
        <w:t>a</w:t>
      </w:r>
      <w:proofErr w:type="gramEnd"/>
      <w:r w:rsidRPr="00676BB6">
        <w:rPr>
          <w:sz w:val="14"/>
          <w:szCs w:val="14"/>
          <w:lang w:val="ru-RU"/>
        </w:rPr>
        <w:t xml:space="preserve"> Пациенты с болезнями, связанными с </w:t>
      </w:r>
      <w:r w:rsidRPr="00676BB6">
        <w:rPr>
          <w:sz w:val="14"/>
          <w:szCs w:val="14"/>
        </w:rPr>
        <w:t>CFTR</w:t>
      </w:r>
      <w:r w:rsidRPr="00676BB6">
        <w:rPr>
          <w:sz w:val="14"/>
          <w:szCs w:val="14"/>
          <w:lang w:val="ru-RU"/>
        </w:rPr>
        <w:t>, не должны учитываться.</w:t>
      </w:r>
    </w:p>
    <w:p w:rsidR="00106758" w:rsidRPr="00676BB6" w:rsidRDefault="00106758" w:rsidP="00234E55">
      <w:pPr>
        <w:pStyle w:val="a0"/>
        <w:rPr>
          <w:sz w:val="14"/>
          <w:szCs w:val="14"/>
          <w:lang w:val="ru-RU"/>
        </w:rPr>
      </w:pPr>
      <w:proofErr w:type="gramStart"/>
      <w:r w:rsidRPr="00676BB6">
        <w:rPr>
          <w:sz w:val="14"/>
          <w:szCs w:val="14"/>
          <w:vertAlign w:val="superscript"/>
        </w:rPr>
        <w:t>b</w:t>
      </w:r>
      <w:proofErr w:type="gramEnd"/>
      <w:r w:rsidRPr="00676BB6">
        <w:rPr>
          <w:sz w:val="14"/>
          <w:szCs w:val="14"/>
          <w:lang w:val="ru-RU"/>
        </w:rPr>
        <w:t xml:space="preserve"> См. сноску к </w:t>
      </w:r>
      <w:hyperlink w:anchor="bookmark0" w:history="1">
        <w:r w:rsidRPr="00676BB6">
          <w:rPr>
            <w:rStyle w:val="a7"/>
            <w:sz w:val="14"/>
            <w:szCs w:val="14"/>
            <w:lang w:val="ru-RU"/>
          </w:rPr>
          <w:t>Таблице 1</w:t>
        </w:r>
      </w:hyperlink>
      <w:r w:rsidRPr="00676BB6">
        <w:rPr>
          <w:sz w:val="14"/>
          <w:szCs w:val="14"/>
          <w:lang w:val="ru-RU"/>
        </w:rPr>
        <w:t>.</w:t>
      </w:r>
    </w:p>
    <w:p w:rsidR="00106758" w:rsidRDefault="00106758" w:rsidP="001A1963">
      <w:pPr>
        <w:pStyle w:val="a0"/>
        <w:ind w:firstLine="0"/>
        <w:rPr>
          <w:lang w:val="ru-RU"/>
        </w:rPr>
      </w:pPr>
    </w:p>
    <w:p w:rsidR="00106758" w:rsidRPr="001A1963" w:rsidRDefault="00106758" w:rsidP="001A1963">
      <w:pPr>
        <w:pStyle w:val="a0"/>
        <w:ind w:firstLine="0"/>
        <w:rPr>
          <w:spacing w:val="-2"/>
          <w:lang w:val="ru-RU"/>
        </w:rPr>
      </w:pPr>
      <w:proofErr w:type="spellStart"/>
      <w:proofErr w:type="gramStart"/>
      <w:r w:rsidRPr="001A1963">
        <w:rPr>
          <w:spacing w:val="-2"/>
          <w:lang w:val="ru-RU"/>
        </w:rPr>
        <w:t>варикозах</w:t>
      </w:r>
      <w:proofErr w:type="spellEnd"/>
      <w:r w:rsidRPr="001A1963">
        <w:rPr>
          <w:spacing w:val="-2"/>
          <w:lang w:val="ru-RU"/>
        </w:rPr>
        <w:t xml:space="preserve"> пищевода); диабет и эндокринология; хирургия уха, горла и носа; </w:t>
      </w:r>
      <w:proofErr w:type="spellStart"/>
      <w:r w:rsidRPr="001A1963">
        <w:rPr>
          <w:spacing w:val="-2"/>
          <w:lang w:val="ru-RU"/>
        </w:rPr>
        <w:t>кардиоторакальная</w:t>
      </w:r>
      <w:proofErr w:type="spellEnd"/>
      <w:r w:rsidRPr="001A1963">
        <w:rPr>
          <w:spacing w:val="-2"/>
          <w:lang w:val="ru-RU"/>
        </w:rPr>
        <w:t xml:space="preserve"> и общая хирургия; специальная анестезия и обезболивание; ревматология; нефрология; акушерство и гинекология; психиатрия; интенсивная терапия; инвазивная рентгенология (с опытом выполнения неотложной бронхиальной артери</w:t>
      </w:r>
      <w:r w:rsidR="00DB3584">
        <w:rPr>
          <w:spacing w:val="-2"/>
          <w:lang w:val="ru-RU"/>
        </w:rPr>
        <w:t xml:space="preserve">альной </w:t>
      </w:r>
      <w:proofErr w:type="spellStart"/>
      <w:r w:rsidR="00DB3584">
        <w:rPr>
          <w:spacing w:val="-2"/>
          <w:lang w:val="ru-RU"/>
        </w:rPr>
        <w:t>эмболизации</w:t>
      </w:r>
      <w:proofErr w:type="spellEnd"/>
      <w:r w:rsidRPr="001A1963">
        <w:rPr>
          <w:spacing w:val="-2"/>
          <w:lang w:val="ru-RU"/>
        </w:rPr>
        <w:t xml:space="preserve">, и избирательной </w:t>
      </w:r>
      <w:proofErr w:type="spellStart"/>
      <w:r w:rsidRPr="001A1963">
        <w:rPr>
          <w:spacing w:val="-2"/>
          <w:lang w:val="ru-RU"/>
        </w:rPr>
        <w:t>чре</w:t>
      </w:r>
      <w:r w:rsidR="00DB3584">
        <w:rPr>
          <w:spacing w:val="-2"/>
          <w:lang w:val="ru-RU"/>
        </w:rPr>
        <w:t>з</w:t>
      </w:r>
      <w:r w:rsidRPr="001A1963">
        <w:rPr>
          <w:spacing w:val="-2"/>
          <w:lang w:val="ru-RU"/>
        </w:rPr>
        <w:t>кожной</w:t>
      </w:r>
      <w:proofErr w:type="spellEnd"/>
      <w:r w:rsidRPr="001A1963">
        <w:rPr>
          <w:spacing w:val="-2"/>
          <w:lang w:val="ru-RU"/>
        </w:rPr>
        <w:t xml:space="preserve"> </w:t>
      </w:r>
      <w:proofErr w:type="spellStart"/>
      <w:r w:rsidRPr="001A1963">
        <w:rPr>
          <w:spacing w:val="-2"/>
          <w:lang w:val="ru-RU"/>
        </w:rPr>
        <w:t>гастростомии</w:t>
      </w:r>
      <w:proofErr w:type="spellEnd"/>
      <w:r w:rsidRPr="001A1963">
        <w:rPr>
          <w:spacing w:val="-2"/>
          <w:lang w:val="ru-RU"/>
        </w:rPr>
        <w:t xml:space="preserve"> под контролем УЗ).</w:t>
      </w:r>
      <w:proofErr w:type="gramEnd"/>
    </w:p>
    <w:p w:rsidR="00106758" w:rsidRPr="001A1963" w:rsidRDefault="00106758" w:rsidP="00234E55">
      <w:pPr>
        <w:pStyle w:val="a0"/>
        <w:rPr>
          <w:spacing w:val="-2"/>
          <w:lang w:val="ru-RU"/>
        </w:rPr>
      </w:pPr>
    </w:p>
    <w:p w:rsidR="00106758" w:rsidRPr="001A1963" w:rsidRDefault="00106758" w:rsidP="00234E55">
      <w:pPr>
        <w:pStyle w:val="2"/>
        <w:rPr>
          <w:spacing w:val="-2"/>
          <w:lang w:val="ru-RU"/>
        </w:rPr>
      </w:pPr>
      <w:bookmarkStart w:id="18" w:name="_Toc393276397"/>
      <w:bookmarkStart w:id="19" w:name="_Toc393279243"/>
      <w:r w:rsidRPr="00BB5F51">
        <w:rPr>
          <w:spacing w:val="-2"/>
          <w:lang w:val="ru-RU"/>
        </w:rPr>
        <w:t>2.4.</w:t>
      </w:r>
      <w:r w:rsidRPr="00BB5F51">
        <w:rPr>
          <w:spacing w:val="-2"/>
          <w:lang w:val="ru-RU"/>
        </w:rPr>
        <w:tab/>
        <w:t>Инфраструктура центра</w:t>
      </w:r>
      <w:bookmarkEnd w:id="18"/>
      <w:bookmarkEnd w:id="19"/>
    </w:p>
    <w:p w:rsidR="00106758" w:rsidRPr="001A1963" w:rsidRDefault="00106758" w:rsidP="00234E55">
      <w:pPr>
        <w:pStyle w:val="a0"/>
        <w:rPr>
          <w:spacing w:val="-2"/>
          <w:lang w:val="ru-RU"/>
        </w:rPr>
      </w:pPr>
    </w:p>
    <w:p w:rsidR="00106758" w:rsidRPr="001A1963" w:rsidRDefault="00106758" w:rsidP="00234E55">
      <w:pPr>
        <w:pStyle w:val="a0"/>
        <w:rPr>
          <w:spacing w:val="-2"/>
          <w:lang w:val="ru-RU"/>
        </w:rPr>
      </w:pPr>
      <w:r w:rsidRPr="001A1963">
        <w:rPr>
          <w:spacing w:val="-2"/>
          <w:lang w:val="ru-RU"/>
        </w:rPr>
        <w:t xml:space="preserve">Оснащение центра </w:t>
      </w:r>
      <w:r w:rsidRPr="001A1963">
        <w:rPr>
          <w:spacing w:val="-2"/>
        </w:rPr>
        <w:t>CF</w:t>
      </w:r>
      <w:r w:rsidRPr="001A1963">
        <w:rPr>
          <w:spacing w:val="-2"/>
          <w:lang w:val="ru-RU"/>
        </w:rPr>
        <w:t xml:space="preserve"> должно быть подходящим для всех возрастных групп. В центре должны быть достаточные возможности для неотложного обследования амбулаторных пациентов, будь то при клиническом </w:t>
      </w:r>
      <w:r w:rsidR="00BB5F51">
        <w:rPr>
          <w:spacing w:val="-2"/>
          <w:lang w:val="ru-RU"/>
        </w:rPr>
        <w:t>осмотре</w:t>
      </w:r>
      <w:r w:rsidRPr="001A1963">
        <w:rPr>
          <w:spacing w:val="-2"/>
          <w:lang w:val="ru-RU"/>
        </w:rPr>
        <w:t xml:space="preserve">, </w:t>
      </w:r>
      <w:r w:rsidR="00BB5F51">
        <w:rPr>
          <w:spacing w:val="-2"/>
          <w:lang w:val="ru-RU"/>
        </w:rPr>
        <w:t xml:space="preserve">посещении </w:t>
      </w:r>
      <w:r w:rsidRPr="001A1963">
        <w:rPr>
          <w:spacing w:val="-2"/>
          <w:lang w:val="ru-RU"/>
        </w:rPr>
        <w:t xml:space="preserve"> дневно</w:t>
      </w:r>
      <w:r w:rsidR="00BB5F51">
        <w:rPr>
          <w:spacing w:val="-2"/>
          <w:lang w:val="ru-RU"/>
        </w:rPr>
        <w:t>го</w:t>
      </w:r>
      <w:r w:rsidRPr="001A1963">
        <w:rPr>
          <w:spacing w:val="-2"/>
          <w:lang w:val="ru-RU"/>
        </w:rPr>
        <w:t xml:space="preserve"> стационар</w:t>
      </w:r>
      <w:r w:rsidR="00BB5F51">
        <w:rPr>
          <w:spacing w:val="-2"/>
          <w:lang w:val="ru-RU"/>
        </w:rPr>
        <w:t>а</w:t>
      </w:r>
      <w:r w:rsidRPr="001A1963">
        <w:rPr>
          <w:spacing w:val="-2"/>
          <w:lang w:val="ru-RU"/>
        </w:rPr>
        <w:t xml:space="preserve">, или при посещении </w:t>
      </w:r>
      <w:r w:rsidR="00BB5F51">
        <w:rPr>
          <w:spacing w:val="-2"/>
          <w:lang w:val="ru-RU"/>
        </w:rPr>
        <w:t>отделения стационара</w:t>
      </w:r>
      <w:r w:rsidRPr="001A1963">
        <w:rPr>
          <w:spacing w:val="-2"/>
          <w:lang w:val="ru-RU"/>
        </w:rPr>
        <w:t xml:space="preserve">. Число амбулаторных коек должно быть достаточным для госпитализации не срочных пациентов в течение 7 дней, и неотложных пациентов в течение 24 ч. Палатный обслуживающий персонал, контактирующий с пациентами, должен обладать достаточными знаниями и опытом в помощи при </w:t>
      </w:r>
      <w:r w:rsidRPr="001A1963">
        <w:rPr>
          <w:spacing w:val="-2"/>
        </w:rPr>
        <w:t>CF</w:t>
      </w:r>
      <w:r w:rsidRPr="001A1963">
        <w:rPr>
          <w:spacing w:val="-2"/>
          <w:lang w:val="ru-RU"/>
        </w:rPr>
        <w:t>. Наконец, должны иметься ресурсы и штаты для внутривенного введения антибиотиков на дому под надзором обученных выездных медсестёр.</w:t>
      </w:r>
    </w:p>
    <w:p w:rsidR="00106758" w:rsidRPr="001A1963" w:rsidRDefault="00106758" w:rsidP="00234E55">
      <w:pPr>
        <w:pStyle w:val="a0"/>
        <w:rPr>
          <w:spacing w:val="-2"/>
          <w:lang w:val="ru-RU"/>
        </w:rPr>
      </w:pPr>
    </w:p>
    <w:p w:rsidR="00106758" w:rsidRPr="001A1963" w:rsidRDefault="00106758" w:rsidP="00234E55">
      <w:pPr>
        <w:pStyle w:val="2"/>
        <w:rPr>
          <w:spacing w:val="-2"/>
          <w:lang w:val="ru-RU"/>
        </w:rPr>
      </w:pPr>
      <w:bookmarkStart w:id="20" w:name="_Toc393276398"/>
      <w:bookmarkStart w:id="21" w:name="_Toc393279244"/>
      <w:r w:rsidRPr="001A1963">
        <w:rPr>
          <w:spacing w:val="-2"/>
          <w:lang w:val="ru-RU"/>
        </w:rPr>
        <w:t>2.5.</w:t>
      </w:r>
      <w:r w:rsidRPr="001A1963">
        <w:rPr>
          <w:spacing w:val="-2"/>
          <w:lang w:val="ru-RU"/>
        </w:rPr>
        <w:tab/>
        <w:t>Изоляция</w:t>
      </w:r>
      <w:bookmarkEnd w:id="20"/>
      <w:bookmarkEnd w:id="21"/>
    </w:p>
    <w:p w:rsidR="00106758" w:rsidRPr="001A1963" w:rsidRDefault="00106758" w:rsidP="00234E55">
      <w:pPr>
        <w:pStyle w:val="a0"/>
        <w:rPr>
          <w:spacing w:val="-2"/>
          <w:lang w:val="ru-RU"/>
        </w:rPr>
      </w:pPr>
    </w:p>
    <w:p w:rsidR="00106758" w:rsidRPr="001A1963" w:rsidRDefault="00106758" w:rsidP="00234E55">
      <w:pPr>
        <w:pStyle w:val="a0"/>
        <w:rPr>
          <w:spacing w:val="-2"/>
          <w:lang w:val="ru-RU"/>
        </w:rPr>
      </w:pPr>
      <w:r w:rsidRPr="001A1963">
        <w:rPr>
          <w:spacing w:val="-2"/>
          <w:lang w:val="ru-RU"/>
        </w:rPr>
        <w:t xml:space="preserve">Все центры </w:t>
      </w:r>
      <w:r w:rsidRPr="001A1963">
        <w:rPr>
          <w:spacing w:val="-2"/>
        </w:rPr>
        <w:t>CF</w:t>
      </w:r>
      <w:r w:rsidRPr="001A1963">
        <w:rPr>
          <w:spacing w:val="-2"/>
          <w:lang w:val="ru-RU"/>
        </w:rPr>
        <w:t xml:space="preserve"> должны иметь ясную политику предупреждения и контроля инфекции; оснащение должно обеспечивать надлежащую изоляцию пациентов во избежание перекрёстной инфекции. Во время пребывания в больнице пациенты не должны пользоваться одной комнатой, ванной или туалетом, и не должны контактировать в зонах ожидания, </w:t>
      </w:r>
      <w:r w:rsidR="00676BB6">
        <w:rPr>
          <w:spacing w:val="-2"/>
          <w:lang w:val="ru-RU"/>
        </w:rPr>
        <w:t>напр.,</w:t>
      </w:r>
      <w:r w:rsidRPr="001A1963">
        <w:rPr>
          <w:spacing w:val="-2"/>
          <w:lang w:val="ru-RU"/>
        </w:rPr>
        <w:t xml:space="preserve"> в клиниках </w:t>
      </w:r>
      <w:r w:rsidRPr="001A1963">
        <w:rPr>
          <w:spacing w:val="-2"/>
        </w:rPr>
        <w:t>CF</w:t>
      </w:r>
      <w:r w:rsidRPr="001A1963">
        <w:rPr>
          <w:spacing w:val="-2"/>
          <w:lang w:val="ru-RU"/>
        </w:rPr>
        <w:t>, палатах, отделениях аптеки и рентгенологии.</w:t>
      </w:r>
    </w:p>
    <w:p w:rsidR="00106758" w:rsidRPr="001A1963" w:rsidRDefault="00106758" w:rsidP="00234E55">
      <w:pPr>
        <w:pStyle w:val="a0"/>
        <w:rPr>
          <w:spacing w:val="-2"/>
          <w:lang w:val="ru-RU"/>
        </w:rPr>
      </w:pPr>
    </w:p>
    <w:p w:rsidR="00106758" w:rsidRPr="001A1963" w:rsidRDefault="00106758" w:rsidP="00234E55">
      <w:pPr>
        <w:pStyle w:val="2"/>
        <w:rPr>
          <w:spacing w:val="-2"/>
          <w:lang w:val="ru-RU"/>
        </w:rPr>
      </w:pPr>
      <w:bookmarkStart w:id="22" w:name="_Toc393276399"/>
      <w:bookmarkStart w:id="23" w:name="_Toc393279245"/>
      <w:r w:rsidRPr="001A1963">
        <w:rPr>
          <w:spacing w:val="-2"/>
          <w:lang w:val="ru-RU"/>
        </w:rPr>
        <w:t>2.6.</w:t>
      </w:r>
      <w:r w:rsidRPr="001A1963">
        <w:rPr>
          <w:spacing w:val="-2"/>
          <w:lang w:val="ru-RU"/>
        </w:rPr>
        <w:tab/>
        <w:t>Доступность специальных обследований</w:t>
      </w:r>
      <w:bookmarkEnd w:id="22"/>
      <w:bookmarkEnd w:id="23"/>
    </w:p>
    <w:p w:rsidR="00106758" w:rsidRPr="001A1963" w:rsidRDefault="00106758" w:rsidP="00234E55">
      <w:pPr>
        <w:pStyle w:val="a0"/>
        <w:rPr>
          <w:spacing w:val="-2"/>
          <w:lang w:val="ru-RU"/>
        </w:rPr>
      </w:pPr>
    </w:p>
    <w:p w:rsidR="00BB5F51" w:rsidRDefault="00106758" w:rsidP="00234E55">
      <w:pPr>
        <w:pStyle w:val="a0"/>
        <w:rPr>
          <w:spacing w:val="-2"/>
          <w:lang w:val="ru-RU"/>
        </w:rPr>
      </w:pPr>
      <w:r w:rsidRPr="001A1963">
        <w:rPr>
          <w:spacing w:val="-2"/>
          <w:lang w:val="ru-RU"/>
        </w:rPr>
        <w:t xml:space="preserve">В специальных центрах </w:t>
      </w:r>
      <w:r w:rsidRPr="001A1963">
        <w:rPr>
          <w:spacing w:val="-2"/>
        </w:rPr>
        <w:t>CF</w:t>
      </w:r>
      <w:r w:rsidRPr="001A1963">
        <w:rPr>
          <w:spacing w:val="-2"/>
          <w:lang w:val="ru-RU"/>
        </w:rPr>
        <w:t xml:space="preserve"> должен быть простой доступ к специальным исследованиям. К таковым относятся: обычные анализы биохимии и гематологии, а также анализ пота </w:t>
      </w:r>
      <w:r w:rsidR="00BB5F51">
        <w:rPr>
          <w:spacing w:val="-2"/>
          <w:lang w:val="ru-RU"/>
        </w:rPr>
        <w:t xml:space="preserve">и </w:t>
      </w:r>
      <w:r w:rsidRPr="001A1963">
        <w:rPr>
          <w:spacing w:val="-2"/>
          <w:lang w:val="ru-RU"/>
        </w:rPr>
        <w:t xml:space="preserve">определение уровней жирорастворимых витаминов, </w:t>
      </w:r>
      <w:proofErr w:type="spellStart"/>
      <w:r w:rsidRPr="001A1963">
        <w:rPr>
          <w:spacing w:val="-2"/>
          <w:lang w:val="ru-RU"/>
        </w:rPr>
        <w:t>аминогликозидов</w:t>
      </w:r>
      <w:proofErr w:type="spellEnd"/>
      <w:r w:rsidRPr="001A1963">
        <w:rPr>
          <w:spacing w:val="-2"/>
          <w:lang w:val="ru-RU"/>
        </w:rPr>
        <w:t xml:space="preserve">, анализы по метаболизму глюкозы (включая системы непрерывного мониторинга глюкозы). Микробиологическая служба должна быть способна обрабатывать пробы от пациентов с </w:t>
      </w:r>
      <w:r w:rsidRPr="001A1963">
        <w:rPr>
          <w:spacing w:val="-2"/>
        </w:rPr>
        <w:t>CF</w:t>
      </w:r>
      <w:r w:rsidRPr="001A1963">
        <w:rPr>
          <w:spacing w:val="-2"/>
          <w:lang w:val="ru-RU"/>
        </w:rPr>
        <w:t xml:space="preserve"> и надёжно определять </w:t>
      </w:r>
      <w:proofErr w:type="spellStart"/>
      <w:r w:rsidRPr="00676BB6">
        <w:rPr>
          <w:i/>
          <w:spacing w:val="-2"/>
        </w:rPr>
        <w:t>Burkholderia</w:t>
      </w:r>
      <w:proofErr w:type="spellEnd"/>
      <w:r w:rsidRPr="001A1963">
        <w:rPr>
          <w:spacing w:val="-2"/>
        </w:rPr>
        <w:t> </w:t>
      </w:r>
      <w:proofErr w:type="spellStart"/>
      <w:r w:rsidRPr="001A1963">
        <w:rPr>
          <w:spacing w:val="-2"/>
        </w:rPr>
        <w:t>spp</w:t>
      </w:r>
      <w:proofErr w:type="spellEnd"/>
      <w:r w:rsidRPr="001A1963">
        <w:rPr>
          <w:spacing w:val="-2"/>
          <w:lang w:val="ru-RU"/>
        </w:rPr>
        <w:t xml:space="preserve">., </w:t>
      </w:r>
      <w:proofErr w:type="spellStart"/>
      <w:r w:rsidRPr="001A1963">
        <w:rPr>
          <w:spacing w:val="-2"/>
          <w:lang w:val="ru-RU"/>
        </w:rPr>
        <w:t>нетуберкулёзные</w:t>
      </w:r>
      <w:proofErr w:type="spellEnd"/>
      <w:r w:rsidRPr="001A1963">
        <w:rPr>
          <w:spacing w:val="-2"/>
          <w:lang w:val="ru-RU"/>
        </w:rPr>
        <w:t xml:space="preserve"> микобактерии, грибковую инфекцию. Также должно выполняться молекулярное типирование патогенов и иммунологический мониторинг аллергического бронхо-лёгочного аспергиллёза. </w:t>
      </w:r>
    </w:p>
    <w:p w:rsidR="00BB5F51" w:rsidRDefault="00106758" w:rsidP="00234E55">
      <w:pPr>
        <w:pStyle w:val="a0"/>
        <w:rPr>
          <w:spacing w:val="-2"/>
          <w:lang w:val="ru-RU"/>
        </w:rPr>
      </w:pPr>
      <w:r w:rsidRPr="001A1963">
        <w:rPr>
          <w:spacing w:val="-2"/>
          <w:lang w:val="ru-RU"/>
        </w:rPr>
        <w:t>Физиология должна включать определение лёгочных функций (стационарная и амбулаторная спирометрия), пульс-</w:t>
      </w:r>
      <w:proofErr w:type="spellStart"/>
      <w:r w:rsidRPr="001A1963">
        <w:rPr>
          <w:spacing w:val="-2"/>
          <w:lang w:val="ru-RU"/>
        </w:rPr>
        <w:t>оксиметрию</w:t>
      </w:r>
      <w:proofErr w:type="spellEnd"/>
      <w:r w:rsidRPr="001A1963">
        <w:rPr>
          <w:spacing w:val="-2"/>
          <w:lang w:val="ru-RU"/>
        </w:rPr>
        <w:t xml:space="preserve"> (с возможностью ночного мониторинга </w:t>
      </w:r>
      <w:r w:rsidRPr="001A1963">
        <w:rPr>
          <w:spacing w:val="-2"/>
        </w:rPr>
        <w:t>O</w:t>
      </w:r>
      <w:r w:rsidRPr="00676BB6">
        <w:rPr>
          <w:spacing w:val="-2"/>
          <w:vertAlign w:val="subscript"/>
          <w:lang w:val="ru-RU"/>
        </w:rPr>
        <w:t>2</w:t>
      </w:r>
      <w:r w:rsidRPr="001A1963">
        <w:rPr>
          <w:spacing w:val="-2"/>
          <w:lang w:val="ru-RU"/>
        </w:rPr>
        <w:t>/</w:t>
      </w:r>
      <w:r w:rsidRPr="001A1963">
        <w:rPr>
          <w:spacing w:val="-2"/>
        </w:rPr>
        <w:t>CO</w:t>
      </w:r>
      <w:r w:rsidRPr="00676BB6">
        <w:rPr>
          <w:spacing w:val="-2"/>
          <w:vertAlign w:val="subscript"/>
          <w:lang w:val="ru-RU"/>
        </w:rPr>
        <w:t>2</w:t>
      </w:r>
      <w:r w:rsidRPr="001A1963">
        <w:rPr>
          <w:spacing w:val="-2"/>
          <w:lang w:val="ru-RU"/>
        </w:rPr>
        <w:t xml:space="preserve">), измерения с физической нагрузкой и проверку </w:t>
      </w:r>
      <w:r w:rsidR="00BB5F51">
        <w:rPr>
          <w:spacing w:val="-2"/>
          <w:lang w:val="ru-RU"/>
        </w:rPr>
        <w:t>безопасности</w:t>
      </w:r>
      <w:r w:rsidRPr="001A1963">
        <w:rPr>
          <w:spacing w:val="-2"/>
          <w:lang w:val="ru-RU"/>
        </w:rPr>
        <w:t xml:space="preserve"> полёт</w:t>
      </w:r>
      <w:r w:rsidR="00BB5F51">
        <w:rPr>
          <w:spacing w:val="-2"/>
          <w:lang w:val="ru-RU"/>
        </w:rPr>
        <w:t>ов при путешествии на самолетах</w:t>
      </w:r>
      <w:r w:rsidRPr="001A1963">
        <w:rPr>
          <w:spacing w:val="-2"/>
          <w:lang w:val="ru-RU"/>
        </w:rPr>
        <w:t xml:space="preserve">. </w:t>
      </w:r>
    </w:p>
    <w:p w:rsidR="00106758" w:rsidRPr="001A1963" w:rsidRDefault="00106758" w:rsidP="00234E55">
      <w:pPr>
        <w:pStyle w:val="a0"/>
        <w:rPr>
          <w:spacing w:val="-2"/>
          <w:lang w:val="ru-RU"/>
        </w:rPr>
      </w:pPr>
      <w:r w:rsidRPr="001A1963">
        <w:rPr>
          <w:spacing w:val="-2"/>
          <w:lang w:val="ru-RU"/>
        </w:rPr>
        <w:t xml:space="preserve">Служба </w:t>
      </w:r>
      <w:proofErr w:type="spellStart"/>
      <w:r w:rsidRPr="001A1963">
        <w:rPr>
          <w:spacing w:val="-2"/>
          <w:lang w:val="ru-RU"/>
        </w:rPr>
        <w:t>рентгенорадиологии</w:t>
      </w:r>
      <w:proofErr w:type="spellEnd"/>
      <w:r w:rsidRPr="001A1963">
        <w:rPr>
          <w:spacing w:val="-2"/>
          <w:lang w:val="ru-RU"/>
        </w:rPr>
        <w:t xml:space="preserve"> должна включать компьютерную томографию (</w:t>
      </w:r>
      <w:r w:rsidRPr="001A1963">
        <w:rPr>
          <w:spacing w:val="-2"/>
        </w:rPr>
        <w:t>CT</w:t>
      </w:r>
      <w:r w:rsidRPr="001A1963">
        <w:rPr>
          <w:spacing w:val="-2"/>
          <w:lang w:val="ru-RU"/>
        </w:rPr>
        <w:t xml:space="preserve">), </w:t>
      </w:r>
      <w:proofErr w:type="spellStart"/>
      <w:r w:rsidRPr="001A1963">
        <w:rPr>
          <w:spacing w:val="-2"/>
          <w:lang w:val="ru-RU"/>
        </w:rPr>
        <w:t>ультрасонографию</w:t>
      </w:r>
      <w:proofErr w:type="spellEnd"/>
      <w:r w:rsidRPr="001A1963">
        <w:rPr>
          <w:spacing w:val="-2"/>
          <w:lang w:val="ru-RU"/>
        </w:rPr>
        <w:t xml:space="preserve"> печени, </w:t>
      </w:r>
      <w:proofErr w:type="spellStart"/>
      <w:r w:rsidRPr="001A1963">
        <w:rPr>
          <w:spacing w:val="-2"/>
          <w:lang w:val="ru-RU"/>
        </w:rPr>
        <w:t>двухэнергетическую</w:t>
      </w:r>
      <w:proofErr w:type="spellEnd"/>
      <w:r w:rsidRPr="001A1963">
        <w:rPr>
          <w:spacing w:val="-2"/>
          <w:lang w:val="ru-RU"/>
        </w:rPr>
        <w:t xml:space="preserve"> рентгеновскую </w:t>
      </w:r>
      <w:proofErr w:type="spellStart"/>
      <w:r w:rsidRPr="001A1963">
        <w:rPr>
          <w:spacing w:val="-2"/>
          <w:lang w:val="ru-RU"/>
        </w:rPr>
        <w:t>абсорбциометрию</w:t>
      </w:r>
      <w:proofErr w:type="spellEnd"/>
      <w:r w:rsidRPr="001A1963">
        <w:rPr>
          <w:spacing w:val="-2"/>
          <w:lang w:val="ru-RU"/>
        </w:rPr>
        <w:t xml:space="preserve"> (</w:t>
      </w:r>
      <w:r w:rsidRPr="001A1963">
        <w:rPr>
          <w:spacing w:val="-2"/>
        </w:rPr>
        <w:t>DXA</w:t>
      </w:r>
      <w:r w:rsidRPr="001A1963">
        <w:rPr>
          <w:spacing w:val="-2"/>
          <w:lang w:val="ru-RU"/>
        </w:rPr>
        <w:t>) костей. Высокочастотная аудиометрия с чистым тоном и гибкая бронхоскопия также должны быть доступны.</w:t>
      </w:r>
    </w:p>
    <w:p w:rsidR="00106758" w:rsidRPr="00F6164C" w:rsidRDefault="00106758" w:rsidP="00234E55">
      <w:pPr>
        <w:pStyle w:val="a0"/>
        <w:rPr>
          <w:lang w:val="ru-RU"/>
        </w:rPr>
      </w:pPr>
    </w:p>
    <w:p w:rsidR="00106758" w:rsidRPr="00234E55" w:rsidRDefault="00106758" w:rsidP="00234E55">
      <w:pPr>
        <w:pStyle w:val="2"/>
        <w:rPr>
          <w:lang w:val="ru-RU"/>
        </w:rPr>
      </w:pPr>
      <w:bookmarkStart w:id="24" w:name="_Toc393276400"/>
      <w:bookmarkStart w:id="25" w:name="_Toc393279246"/>
      <w:r w:rsidRPr="00234E55">
        <w:rPr>
          <w:lang w:val="ru-RU"/>
        </w:rPr>
        <w:t>2.7.</w:t>
      </w:r>
      <w:r w:rsidRPr="00234E55">
        <w:rPr>
          <w:lang w:val="ru-RU"/>
        </w:rPr>
        <w:tab/>
        <w:t>Разное</w:t>
      </w:r>
      <w:bookmarkEnd w:id="24"/>
      <w:bookmarkEnd w:id="25"/>
    </w:p>
    <w:p w:rsidR="00106758" w:rsidRPr="00234E55" w:rsidRDefault="00106758" w:rsidP="00234E55">
      <w:pPr>
        <w:pStyle w:val="a0"/>
        <w:rPr>
          <w:lang w:val="ru-RU"/>
        </w:rPr>
      </w:pPr>
    </w:p>
    <w:p w:rsidR="00106758" w:rsidRPr="00F6164C" w:rsidRDefault="00106758" w:rsidP="00234E55">
      <w:pPr>
        <w:pStyle w:val="a0"/>
        <w:rPr>
          <w:lang w:val="ru-RU"/>
        </w:rPr>
      </w:pPr>
      <w:r w:rsidRPr="00234E55">
        <w:rPr>
          <w:lang w:val="ru-RU"/>
        </w:rPr>
        <w:t xml:space="preserve">Должно иметься оснащение для пребывания родителей/ попечителей в больнице вместе с детьми, и возможность для детей получать </w:t>
      </w:r>
      <w:r w:rsidRPr="00F6164C">
        <w:rPr>
          <w:lang w:val="ru-RU"/>
        </w:rPr>
        <w:t>надлежащее образование в больнице, если из-за болезни они не могут посещать школу. Должны иметься оснащённые помещения для игр</w:t>
      </w:r>
      <w:r w:rsidR="00BB5F51">
        <w:rPr>
          <w:lang w:val="ru-RU"/>
        </w:rPr>
        <w:t xml:space="preserve"> и/или</w:t>
      </w:r>
      <w:r w:rsidRPr="00F6164C">
        <w:rPr>
          <w:lang w:val="ru-RU"/>
        </w:rPr>
        <w:t xml:space="preserve"> рекреации </w:t>
      </w:r>
      <w:r w:rsidR="00BB5F51">
        <w:rPr>
          <w:lang w:val="ru-RU"/>
        </w:rPr>
        <w:t>для</w:t>
      </w:r>
      <w:r w:rsidRPr="00F6164C">
        <w:rPr>
          <w:lang w:val="ru-RU"/>
        </w:rPr>
        <w:t xml:space="preserve"> учебных занятий.</w:t>
      </w:r>
    </w:p>
    <w:p w:rsidR="00106758" w:rsidRPr="00F6164C" w:rsidRDefault="00106758" w:rsidP="00234E55">
      <w:pPr>
        <w:pStyle w:val="a0"/>
        <w:rPr>
          <w:lang w:val="ru-RU"/>
        </w:rPr>
      </w:pPr>
      <w:r w:rsidRPr="00F6164C">
        <w:rPr>
          <w:lang w:val="ru-RU"/>
        </w:rPr>
        <w:t xml:space="preserve">Центр </w:t>
      </w:r>
      <w:r w:rsidRPr="00234E55">
        <w:t>CF</w:t>
      </w:r>
      <w:r w:rsidRPr="00F6164C">
        <w:rPr>
          <w:lang w:val="ru-RU"/>
        </w:rPr>
        <w:t xml:space="preserve"> должен принимать активное участие в клинических и организационных исследованиях, поощрять участие пациентов в клинических испытаниях. Каждый центр должен стремиться </w:t>
      </w:r>
      <w:proofErr w:type="gramStart"/>
      <w:r w:rsidRPr="00F6164C">
        <w:rPr>
          <w:lang w:val="ru-RU"/>
        </w:rPr>
        <w:t>ко</w:t>
      </w:r>
      <w:proofErr w:type="gramEnd"/>
      <w:r w:rsidRPr="00F6164C">
        <w:rPr>
          <w:lang w:val="ru-RU"/>
        </w:rPr>
        <w:t xml:space="preserve"> вступлению в расширяющуюся Европейскую сеть клинических испытаний (</w:t>
      </w:r>
      <w:hyperlink r:id="rId21">
        <w:r w:rsidRPr="00234E55">
          <w:rPr>
            <w:rStyle w:val="a7"/>
          </w:rPr>
          <w:t>www</w:t>
        </w:r>
        <w:r w:rsidRPr="00F6164C">
          <w:rPr>
            <w:rStyle w:val="a7"/>
            <w:lang w:val="ru-RU"/>
          </w:rPr>
          <w:t>.</w:t>
        </w:r>
        <w:proofErr w:type="spellStart"/>
        <w:r w:rsidRPr="00234E55">
          <w:rPr>
            <w:rStyle w:val="a7"/>
          </w:rPr>
          <w:t>ecfs</w:t>
        </w:r>
        <w:proofErr w:type="spellEnd"/>
        <w:r w:rsidRPr="00F6164C">
          <w:rPr>
            <w:rStyle w:val="a7"/>
            <w:lang w:val="ru-RU"/>
          </w:rPr>
          <w:t>.</w:t>
        </w:r>
        <w:proofErr w:type="spellStart"/>
        <w:r w:rsidRPr="00234E55">
          <w:rPr>
            <w:rStyle w:val="a7"/>
          </w:rPr>
          <w:t>eu</w:t>
        </w:r>
        <w:proofErr w:type="spellEnd"/>
        <w:r w:rsidRPr="00F6164C">
          <w:rPr>
            <w:rStyle w:val="a7"/>
            <w:lang w:val="ru-RU"/>
          </w:rPr>
          <w:t>/</w:t>
        </w:r>
        <w:proofErr w:type="spellStart"/>
        <w:r w:rsidRPr="00234E55">
          <w:rPr>
            <w:rStyle w:val="a7"/>
          </w:rPr>
          <w:t>ctn</w:t>
        </w:r>
        <w:proofErr w:type="spellEnd"/>
      </w:hyperlink>
      <w:r w:rsidRPr="00F6164C">
        <w:rPr>
          <w:lang w:val="ru-RU"/>
        </w:rPr>
        <w:t>).</w:t>
      </w:r>
    </w:p>
    <w:p w:rsidR="00106758" w:rsidRPr="00F6164C" w:rsidRDefault="00106758" w:rsidP="00234E55">
      <w:pPr>
        <w:pStyle w:val="a0"/>
        <w:rPr>
          <w:lang w:val="ru-RU"/>
        </w:rPr>
      </w:pPr>
    </w:p>
    <w:p w:rsidR="00106758" w:rsidRPr="00234E55" w:rsidRDefault="00106758" w:rsidP="00234E55">
      <w:pPr>
        <w:pStyle w:val="2"/>
        <w:rPr>
          <w:lang w:val="ru-RU"/>
        </w:rPr>
      </w:pPr>
      <w:bookmarkStart w:id="26" w:name="_Toc393276401"/>
      <w:bookmarkStart w:id="27" w:name="_Toc393279247"/>
      <w:r w:rsidRPr="00234E55">
        <w:rPr>
          <w:lang w:val="ru-RU"/>
        </w:rPr>
        <w:t>2.8.</w:t>
      </w:r>
      <w:r w:rsidRPr="00234E55">
        <w:rPr>
          <w:lang w:val="ru-RU"/>
        </w:rPr>
        <w:tab/>
        <w:t xml:space="preserve">Аспекты европейской политики в области помощи в центрах </w:t>
      </w:r>
      <w:r w:rsidRPr="00234E55">
        <w:t>CF</w:t>
      </w:r>
      <w:bookmarkEnd w:id="26"/>
      <w:bookmarkEnd w:id="27"/>
    </w:p>
    <w:p w:rsidR="00106758" w:rsidRPr="00234E55" w:rsidRDefault="00106758" w:rsidP="00234E55">
      <w:pPr>
        <w:pStyle w:val="a0"/>
        <w:rPr>
          <w:lang w:val="ru-RU"/>
        </w:rPr>
      </w:pPr>
    </w:p>
    <w:p w:rsidR="00106758" w:rsidRPr="00F6164C" w:rsidRDefault="00106758" w:rsidP="00234E55">
      <w:pPr>
        <w:pStyle w:val="a0"/>
        <w:rPr>
          <w:lang w:val="ru-RU"/>
        </w:rPr>
      </w:pPr>
      <w:proofErr w:type="gramStart"/>
      <w:r w:rsidRPr="00234E55">
        <w:t>CF</w:t>
      </w:r>
      <w:r w:rsidR="00BB5F51">
        <w:rPr>
          <w:lang w:val="ru-RU"/>
        </w:rPr>
        <w:t>/</w:t>
      </w:r>
      <w:proofErr w:type="spellStart"/>
      <w:r w:rsidR="00BB5F51">
        <w:rPr>
          <w:lang w:val="ru-RU"/>
        </w:rPr>
        <w:t>муковисцидоз</w:t>
      </w:r>
      <w:proofErr w:type="spellEnd"/>
      <w:r w:rsidRPr="00F6164C">
        <w:rPr>
          <w:lang w:val="ru-RU"/>
        </w:rPr>
        <w:t xml:space="preserve"> – это редкое заболевание (т.е. &lt; 1 на 2000), и в этом аспекте относится к области действия нескольких политических инициатив Европейского Союза (ЕС) в отношении исследований и лечебной помощи.</w:t>
      </w:r>
      <w:proofErr w:type="gramEnd"/>
      <w:r w:rsidRPr="00F6164C">
        <w:rPr>
          <w:lang w:val="ru-RU"/>
        </w:rPr>
        <w:t xml:space="preserve"> Центры </w:t>
      </w:r>
      <w:r w:rsidRPr="00234E55">
        <w:t>CF</w:t>
      </w:r>
      <w:r w:rsidRPr="00F6164C">
        <w:rPr>
          <w:lang w:val="ru-RU"/>
        </w:rPr>
        <w:t>, согласно Директивам Комитета экспертов Европейско</w:t>
      </w:r>
      <w:r w:rsidR="00BB5F51">
        <w:rPr>
          <w:lang w:val="ru-RU"/>
        </w:rPr>
        <w:t>й</w:t>
      </w:r>
      <w:r w:rsidRPr="00F6164C">
        <w:rPr>
          <w:lang w:val="ru-RU"/>
        </w:rPr>
        <w:t xml:space="preserve"> </w:t>
      </w:r>
      <w:r w:rsidR="00BB5F51">
        <w:rPr>
          <w:lang w:val="ru-RU"/>
        </w:rPr>
        <w:t>Комиссии</w:t>
      </w:r>
      <w:r w:rsidRPr="00F6164C">
        <w:rPr>
          <w:lang w:val="ru-RU"/>
        </w:rPr>
        <w:t xml:space="preserve"> по редким заболеваниям «Центры экспертизы редких заболеваний», могут действовать в рамках вновь созданных европейских эталонных сетей по редким заболеваниям. Будучи редкой болезнью, </w:t>
      </w:r>
      <w:r w:rsidRPr="00234E55">
        <w:t>CF</w:t>
      </w:r>
      <w:r w:rsidRPr="00F6164C">
        <w:rPr>
          <w:lang w:val="ru-RU"/>
        </w:rPr>
        <w:t xml:space="preserve"> имеет специальный статус (Ст.</w:t>
      </w:r>
      <w:r w:rsidR="00676BB6">
        <w:rPr>
          <w:lang w:val="ru-RU"/>
        </w:rPr>
        <w:t> </w:t>
      </w:r>
      <w:r w:rsidRPr="00F6164C">
        <w:rPr>
          <w:lang w:val="ru-RU"/>
        </w:rPr>
        <w:t xml:space="preserve">54) в Межнациональной Директиве, которая облегчает обмен опытом и даже пациентами, </w:t>
      </w:r>
      <w:proofErr w:type="gramStart"/>
      <w:r w:rsidRPr="00F6164C">
        <w:rPr>
          <w:lang w:val="ru-RU"/>
        </w:rPr>
        <w:t>и</w:t>
      </w:r>
      <w:proofErr w:type="gramEnd"/>
      <w:r w:rsidRPr="00F6164C">
        <w:rPr>
          <w:lang w:val="ru-RU"/>
        </w:rPr>
        <w:t xml:space="preserve"> следовательно, помогает устранять неравенство в оказании помощи. Развитие помощи в центрах </w:t>
      </w:r>
      <w:r w:rsidRPr="00234E55">
        <w:t>CF</w:t>
      </w:r>
      <w:r w:rsidRPr="00F6164C">
        <w:rPr>
          <w:lang w:val="ru-RU"/>
        </w:rPr>
        <w:t xml:space="preserve"> стран ЕС поддерживается Рекомендацией Совета ЕС по действиям в области редких заболеваний (</w:t>
      </w:r>
      <w:r w:rsidRPr="00234E55">
        <w:t>EC</w:t>
      </w:r>
      <w:r w:rsidR="00676BB6">
        <w:rPr>
          <w:lang w:val="ru-RU"/>
        </w:rPr>
        <w:t> </w:t>
      </w:r>
      <w:r w:rsidRPr="00F6164C">
        <w:rPr>
          <w:lang w:val="ru-RU"/>
        </w:rPr>
        <w:t>2009/</w:t>
      </w:r>
      <w:r w:rsidRPr="00234E55">
        <w:t>C </w:t>
      </w:r>
      <w:r w:rsidRPr="00F6164C">
        <w:rPr>
          <w:lang w:val="ru-RU"/>
        </w:rPr>
        <w:t xml:space="preserve">151/02). Применение редких медицинских продуктов в помощи при </w:t>
      </w:r>
      <w:r w:rsidRPr="00234E55">
        <w:t>CF</w:t>
      </w:r>
      <w:r w:rsidRPr="00F6164C">
        <w:rPr>
          <w:lang w:val="ru-RU"/>
        </w:rPr>
        <w:t xml:space="preserve"> тоже относится к таким политическим инициативам.</w:t>
      </w:r>
    </w:p>
    <w:p w:rsidR="00106758" w:rsidRPr="00F6164C" w:rsidRDefault="00106758" w:rsidP="00234E55">
      <w:pPr>
        <w:pStyle w:val="a0"/>
        <w:rPr>
          <w:lang w:val="ru-RU"/>
        </w:rPr>
      </w:pPr>
    </w:p>
    <w:p w:rsidR="00106758" w:rsidRPr="00234E55" w:rsidRDefault="00106758" w:rsidP="00234E55">
      <w:pPr>
        <w:pStyle w:val="1"/>
      </w:pPr>
      <w:bookmarkStart w:id="28" w:name="3._Framework_for_the_specialist_doctor"/>
      <w:bookmarkStart w:id="29" w:name="_Toc393276402"/>
      <w:bookmarkStart w:id="30" w:name="_Toc393279248"/>
      <w:bookmarkEnd w:id="28"/>
      <w:r w:rsidRPr="00234E55">
        <w:t>3.</w:t>
      </w:r>
      <w:r w:rsidRPr="00234E55">
        <w:tab/>
        <w:t>Организация врачей-специалистов</w:t>
      </w:r>
      <w:bookmarkEnd w:id="29"/>
      <w:bookmarkEnd w:id="30"/>
    </w:p>
    <w:p w:rsidR="00106758" w:rsidRPr="00234E55" w:rsidRDefault="00106758" w:rsidP="00234E55">
      <w:pPr>
        <w:pStyle w:val="a0"/>
        <w:rPr>
          <w:lang w:val="ru-RU"/>
        </w:rPr>
      </w:pPr>
    </w:p>
    <w:p w:rsidR="00106758" w:rsidRPr="00234E55" w:rsidRDefault="00106758" w:rsidP="00234E55">
      <w:pPr>
        <w:pStyle w:val="2"/>
        <w:rPr>
          <w:lang w:val="ru-RU"/>
        </w:rPr>
      </w:pPr>
      <w:bookmarkStart w:id="31" w:name="3.1._The_CF_consultant"/>
      <w:bookmarkStart w:id="32" w:name="_Toc393276403"/>
      <w:bookmarkStart w:id="33" w:name="_Toc393279249"/>
      <w:bookmarkEnd w:id="31"/>
      <w:r w:rsidRPr="00F6164C">
        <w:rPr>
          <w:lang w:val="ru-RU"/>
        </w:rPr>
        <w:t>3.1.</w:t>
      </w:r>
      <w:r w:rsidRPr="00F6164C">
        <w:rPr>
          <w:lang w:val="ru-RU"/>
        </w:rPr>
        <w:tab/>
      </w:r>
      <w:r w:rsidRPr="00234E55">
        <w:rPr>
          <w:lang w:val="ru-RU"/>
        </w:rPr>
        <w:t xml:space="preserve">Консультант по </w:t>
      </w:r>
      <w:r w:rsidRPr="00234E55">
        <w:t>CF</w:t>
      </w:r>
      <w:bookmarkEnd w:id="32"/>
      <w:bookmarkEnd w:id="33"/>
    </w:p>
    <w:p w:rsidR="00106758" w:rsidRPr="00234E55" w:rsidRDefault="00106758" w:rsidP="00234E55">
      <w:pPr>
        <w:pStyle w:val="a0"/>
        <w:rPr>
          <w:lang w:val="ru-RU"/>
        </w:rPr>
      </w:pPr>
    </w:p>
    <w:p w:rsidR="00106758" w:rsidRPr="00F6164C" w:rsidRDefault="00106758" w:rsidP="00234E55">
      <w:pPr>
        <w:pStyle w:val="a0"/>
        <w:rPr>
          <w:lang w:val="ru-RU"/>
        </w:rPr>
      </w:pPr>
      <w:r w:rsidRPr="00234E55">
        <w:rPr>
          <w:lang w:val="ru-RU"/>
        </w:rPr>
        <w:t xml:space="preserve">Консультант, который работает в специальном центре </w:t>
      </w:r>
      <w:r w:rsidRPr="00234E55">
        <w:t>CF</w:t>
      </w:r>
      <w:r w:rsidRPr="00234E55">
        <w:rPr>
          <w:lang w:val="ru-RU"/>
        </w:rPr>
        <w:t>, должен получить аккредитованное об</w:t>
      </w:r>
      <w:r w:rsidR="003A5A95">
        <w:rPr>
          <w:lang w:val="ru-RU"/>
        </w:rPr>
        <w:t xml:space="preserve">разование </w:t>
      </w:r>
      <w:r w:rsidRPr="00234E55">
        <w:rPr>
          <w:lang w:val="ru-RU"/>
        </w:rPr>
        <w:t xml:space="preserve">по </w:t>
      </w:r>
      <w:r w:rsidR="003A5A95">
        <w:rPr>
          <w:lang w:val="ru-RU"/>
        </w:rPr>
        <w:t xml:space="preserve">специальной </w:t>
      </w:r>
      <w:r w:rsidR="00BB5F51">
        <w:rPr>
          <w:lang w:val="ru-RU"/>
        </w:rPr>
        <w:t xml:space="preserve">помощи больным </w:t>
      </w:r>
      <w:r w:rsidRPr="00234E55">
        <w:t>CF</w:t>
      </w:r>
      <w:r w:rsidRPr="00234E55">
        <w:rPr>
          <w:lang w:val="ru-RU"/>
        </w:rPr>
        <w:t xml:space="preserve"> дет</w:t>
      </w:r>
      <w:r w:rsidR="00BB5F51">
        <w:rPr>
          <w:lang w:val="ru-RU"/>
        </w:rPr>
        <w:t>ям</w:t>
      </w:r>
      <w:r w:rsidRPr="00234E55">
        <w:rPr>
          <w:lang w:val="ru-RU"/>
        </w:rPr>
        <w:t xml:space="preserve"> или вз</w:t>
      </w:r>
      <w:r w:rsidRPr="00F6164C">
        <w:rPr>
          <w:lang w:val="ru-RU"/>
        </w:rPr>
        <w:t>рослы</w:t>
      </w:r>
      <w:r w:rsidR="00BB5F51">
        <w:rPr>
          <w:lang w:val="ru-RU"/>
        </w:rPr>
        <w:t>м</w:t>
      </w:r>
      <w:r w:rsidRPr="00F6164C">
        <w:rPr>
          <w:lang w:val="ru-RU"/>
        </w:rPr>
        <w:t xml:space="preserve">, обычно в контексте специализации по пульмонологии. Знания и умения, которыми должен обладать консультант по </w:t>
      </w:r>
      <w:r w:rsidRPr="00234E55">
        <w:t>CF</w:t>
      </w:r>
      <w:r w:rsidRPr="00F6164C">
        <w:rPr>
          <w:lang w:val="ru-RU"/>
        </w:rPr>
        <w:t xml:space="preserve">, описаны ниже </w:t>
      </w:r>
      <w:hyperlink w:anchor="_bookmark5" w:history="1">
        <w:r w:rsidRPr="00F6164C">
          <w:rPr>
            <w:rStyle w:val="a7"/>
            <w:lang w:val="ru-RU"/>
          </w:rPr>
          <w:t>[8]</w:t>
        </w:r>
      </w:hyperlink>
      <w:r w:rsidRPr="00F6164C">
        <w:rPr>
          <w:lang w:val="ru-RU"/>
        </w:rPr>
        <w:t>.</w:t>
      </w:r>
    </w:p>
    <w:p w:rsidR="00106758" w:rsidRPr="00F6164C" w:rsidRDefault="00106758" w:rsidP="00234E55">
      <w:pPr>
        <w:pStyle w:val="a0"/>
        <w:rPr>
          <w:lang w:val="ru-RU"/>
        </w:rPr>
      </w:pPr>
    </w:p>
    <w:p w:rsidR="00106758" w:rsidRPr="00234E55" w:rsidRDefault="00106758" w:rsidP="00234E55">
      <w:pPr>
        <w:pStyle w:val="3"/>
      </w:pPr>
      <w:bookmarkStart w:id="34" w:name="3.1.1._Knowledge"/>
      <w:bookmarkStart w:id="35" w:name="_Toc393276404"/>
      <w:bookmarkStart w:id="36" w:name="_Toc393279250"/>
      <w:bookmarkEnd w:id="34"/>
      <w:r w:rsidRPr="00234E55">
        <w:t>3.1.1</w:t>
      </w:r>
      <w:r w:rsidRPr="00234E55">
        <w:tab/>
        <w:t>Знания</w:t>
      </w:r>
      <w:bookmarkEnd w:id="35"/>
      <w:bookmarkEnd w:id="36"/>
    </w:p>
    <w:p w:rsidR="00106758" w:rsidRPr="00F6164C" w:rsidRDefault="00106758" w:rsidP="00234E55">
      <w:pPr>
        <w:pStyle w:val="a0"/>
        <w:rPr>
          <w:lang w:val="ru-RU"/>
        </w:rPr>
      </w:pPr>
      <w:r w:rsidRPr="00234E55">
        <w:rPr>
          <w:lang w:val="ru-RU"/>
        </w:rPr>
        <w:t xml:space="preserve">Консультант по </w:t>
      </w:r>
      <w:r w:rsidRPr="00234E55">
        <w:t>CF</w:t>
      </w:r>
      <w:r w:rsidRPr="00234E55">
        <w:rPr>
          <w:lang w:val="ru-RU"/>
        </w:rPr>
        <w:t xml:space="preserve"> должен обладать знаниями по эпидемиологии и патофизиологии </w:t>
      </w:r>
      <w:r w:rsidRPr="00234E55">
        <w:t>CF</w:t>
      </w:r>
      <w:r w:rsidRPr="00234E55">
        <w:rPr>
          <w:lang w:val="ru-RU"/>
        </w:rPr>
        <w:t>, этиологии респираторных и прочих проявлен</w:t>
      </w:r>
      <w:r w:rsidRPr="00F6164C">
        <w:rPr>
          <w:lang w:val="ru-RU"/>
        </w:rPr>
        <w:t xml:space="preserve">ий и осложнений </w:t>
      </w:r>
      <w:r w:rsidRPr="00234E55">
        <w:t>CF</w:t>
      </w:r>
      <w:r w:rsidRPr="00F6164C">
        <w:rPr>
          <w:lang w:val="ru-RU"/>
        </w:rPr>
        <w:t xml:space="preserve">, включая массивное кровохаркание, пневмоторакс, лёгочную недостаточность, </w:t>
      </w:r>
      <w:r w:rsidR="003A5A95">
        <w:rPr>
          <w:lang w:val="ru-RU"/>
        </w:rPr>
        <w:t>поражение системы пищеварения</w:t>
      </w:r>
      <w:r w:rsidRPr="00F6164C">
        <w:rPr>
          <w:lang w:val="ru-RU"/>
        </w:rPr>
        <w:t xml:space="preserve">, диабет, проблемы </w:t>
      </w:r>
      <w:r w:rsidR="003A5A95">
        <w:rPr>
          <w:lang w:val="ru-RU"/>
        </w:rPr>
        <w:t>фертильности</w:t>
      </w:r>
      <w:r w:rsidRPr="00F6164C">
        <w:rPr>
          <w:lang w:val="ru-RU"/>
        </w:rPr>
        <w:t xml:space="preserve"> и беременности (помощь взрослым), психосоциальные проблемы. Консультант должен быть знаком с требуемыми обследованиями, включая микробиологическое исследование, </w:t>
      </w:r>
      <w:proofErr w:type="spellStart"/>
      <w:r w:rsidRPr="00F6164C">
        <w:rPr>
          <w:lang w:val="ru-RU"/>
        </w:rPr>
        <w:t>неинвазивную</w:t>
      </w:r>
      <w:proofErr w:type="spellEnd"/>
      <w:r w:rsidRPr="00F6164C">
        <w:rPr>
          <w:lang w:val="ru-RU"/>
        </w:rPr>
        <w:t xml:space="preserve"> съёмку изображений, такую как рентген грудной клетки и компьютерная томография. Консультант </w:t>
      </w:r>
      <w:r w:rsidRPr="00234E55">
        <w:t>CF</w:t>
      </w:r>
      <w:r w:rsidRPr="00F6164C">
        <w:rPr>
          <w:lang w:val="ru-RU"/>
        </w:rPr>
        <w:t xml:space="preserve"> должен также быть знаком с фармакологией ингаляционных, оральных и системных лекарств, которые прописаны пациентам, и с различными вмешательствами, проводимыми физиотерапевтом. Он должен наблюдать за алиментарным состоянием каждого пациента, и при необходимости предписывать </w:t>
      </w:r>
      <w:proofErr w:type="spellStart"/>
      <w:r w:rsidRPr="00F6164C">
        <w:rPr>
          <w:lang w:val="ru-RU"/>
        </w:rPr>
        <w:t>энтеральное</w:t>
      </w:r>
      <w:proofErr w:type="spellEnd"/>
      <w:r w:rsidRPr="00F6164C">
        <w:rPr>
          <w:lang w:val="ru-RU"/>
        </w:rPr>
        <w:t xml:space="preserve"> питание.</w:t>
      </w:r>
    </w:p>
    <w:p w:rsidR="00106758" w:rsidRPr="00F6164C" w:rsidRDefault="00106758" w:rsidP="00234E55">
      <w:pPr>
        <w:pStyle w:val="a0"/>
        <w:rPr>
          <w:lang w:val="ru-RU"/>
        </w:rPr>
      </w:pPr>
      <w:r w:rsidRPr="00F6164C">
        <w:rPr>
          <w:lang w:val="ru-RU"/>
        </w:rPr>
        <w:t xml:space="preserve">Наконец, консультант по </w:t>
      </w:r>
      <w:r w:rsidRPr="00234E55">
        <w:t>CF</w:t>
      </w:r>
      <w:r w:rsidRPr="00F6164C">
        <w:rPr>
          <w:lang w:val="ru-RU"/>
        </w:rPr>
        <w:t xml:space="preserve"> должен знать показания к трансплантации лёгких и иметь опыт обсуждения этого </w:t>
      </w:r>
      <w:r w:rsidRPr="00F6164C">
        <w:rPr>
          <w:lang w:val="ru-RU"/>
        </w:rPr>
        <w:lastRenderedPageBreak/>
        <w:t>вопроса с пациентами и попечителями.</w:t>
      </w:r>
    </w:p>
    <w:p w:rsidR="00106758" w:rsidRPr="00F6164C" w:rsidRDefault="00106758" w:rsidP="00234E55">
      <w:pPr>
        <w:pStyle w:val="a0"/>
        <w:rPr>
          <w:lang w:val="ru-RU"/>
        </w:rPr>
      </w:pPr>
    </w:p>
    <w:p w:rsidR="00106758" w:rsidRPr="00234E55" w:rsidRDefault="00106758" w:rsidP="00234E55">
      <w:pPr>
        <w:pStyle w:val="2"/>
        <w:rPr>
          <w:lang w:val="ru-RU"/>
        </w:rPr>
      </w:pPr>
      <w:bookmarkStart w:id="37" w:name="_Toc393276405"/>
      <w:bookmarkStart w:id="38" w:name="_Toc393279251"/>
      <w:r w:rsidRPr="00234E55">
        <w:rPr>
          <w:lang w:val="ru-RU"/>
        </w:rPr>
        <w:t>3.1.2.</w:t>
      </w:r>
      <w:r w:rsidRPr="00234E55">
        <w:rPr>
          <w:lang w:val="ru-RU"/>
        </w:rPr>
        <w:tab/>
        <w:t>Умения</w:t>
      </w:r>
      <w:bookmarkEnd w:id="37"/>
      <w:bookmarkEnd w:id="38"/>
    </w:p>
    <w:p w:rsidR="00106758" w:rsidRPr="00F6164C" w:rsidRDefault="00106758" w:rsidP="00234E55">
      <w:pPr>
        <w:pStyle w:val="a0"/>
        <w:rPr>
          <w:lang w:val="ru-RU"/>
        </w:rPr>
      </w:pPr>
      <w:r w:rsidRPr="00234E55">
        <w:rPr>
          <w:lang w:val="ru-RU"/>
        </w:rPr>
        <w:t xml:space="preserve">Консультант по </w:t>
      </w:r>
      <w:r w:rsidRPr="00234E55">
        <w:t>CF</w:t>
      </w:r>
      <w:r w:rsidRPr="00234E55">
        <w:rPr>
          <w:lang w:val="ru-RU"/>
        </w:rPr>
        <w:t xml:space="preserve"> должен иметь способности к применению указанных выше знаний в лечении респираторных и прочих проявлений </w:t>
      </w:r>
      <w:r w:rsidRPr="00F6164C">
        <w:rPr>
          <w:lang w:val="ru-RU"/>
        </w:rPr>
        <w:t xml:space="preserve">и осложнений. Также он должен </w:t>
      </w:r>
      <w:r w:rsidR="003A5A95">
        <w:rPr>
          <w:lang w:val="ru-RU"/>
        </w:rPr>
        <w:t xml:space="preserve">уметь </w:t>
      </w:r>
      <w:r w:rsidRPr="00F6164C">
        <w:rPr>
          <w:lang w:val="ru-RU"/>
        </w:rPr>
        <w:t>интерпрет</w:t>
      </w:r>
      <w:r w:rsidR="003A5A95">
        <w:rPr>
          <w:lang w:val="ru-RU"/>
        </w:rPr>
        <w:t>ировать</w:t>
      </w:r>
      <w:r w:rsidRPr="00F6164C">
        <w:rPr>
          <w:lang w:val="ru-RU"/>
        </w:rPr>
        <w:t xml:space="preserve"> результат</w:t>
      </w:r>
      <w:r w:rsidR="003A5A95">
        <w:rPr>
          <w:lang w:val="ru-RU"/>
        </w:rPr>
        <w:t>ы</w:t>
      </w:r>
      <w:r w:rsidRPr="00F6164C">
        <w:rPr>
          <w:lang w:val="ru-RU"/>
        </w:rPr>
        <w:t xml:space="preserve"> микробиологического анализа мокроты, и </w:t>
      </w:r>
      <w:r w:rsidR="003A5A95">
        <w:rPr>
          <w:lang w:val="ru-RU"/>
        </w:rPr>
        <w:t>о</w:t>
      </w:r>
      <w:r w:rsidRPr="00F6164C">
        <w:rPr>
          <w:lang w:val="ru-RU"/>
        </w:rPr>
        <w:t>цен</w:t>
      </w:r>
      <w:r w:rsidR="003A5A95">
        <w:rPr>
          <w:lang w:val="ru-RU"/>
        </w:rPr>
        <w:t xml:space="preserve">ивать </w:t>
      </w:r>
      <w:r w:rsidRPr="00F6164C">
        <w:rPr>
          <w:lang w:val="ru-RU"/>
        </w:rPr>
        <w:t>функционально</w:t>
      </w:r>
      <w:r w:rsidR="003A5A95">
        <w:rPr>
          <w:lang w:val="ru-RU"/>
        </w:rPr>
        <w:t>е</w:t>
      </w:r>
      <w:r w:rsidRPr="00F6164C">
        <w:rPr>
          <w:lang w:val="ru-RU"/>
        </w:rPr>
        <w:t xml:space="preserve"> состояни</w:t>
      </w:r>
      <w:r w:rsidR="003A5A95">
        <w:rPr>
          <w:lang w:val="ru-RU"/>
        </w:rPr>
        <w:t>е</w:t>
      </w:r>
      <w:r w:rsidRPr="00F6164C">
        <w:rPr>
          <w:lang w:val="ru-RU"/>
        </w:rPr>
        <w:t xml:space="preserve"> пациентов. Консультант по </w:t>
      </w:r>
      <w:r w:rsidRPr="00234E55">
        <w:t>CF</w:t>
      </w:r>
      <w:r w:rsidRPr="00F6164C">
        <w:rPr>
          <w:lang w:val="ru-RU"/>
        </w:rPr>
        <w:t xml:space="preserve"> также должен иметь хорошие коммуникационные способности, чтобы по мере развития болезни информировать своих пациентов и их попечителей.</w:t>
      </w:r>
    </w:p>
    <w:p w:rsidR="00106758" w:rsidRPr="00F6164C" w:rsidRDefault="00106758" w:rsidP="00234E55">
      <w:pPr>
        <w:pStyle w:val="a0"/>
        <w:rPr>
          <w:lang w:val="ru-RU"/>
        </w:rPr>
      </w:pPr>
      <w:r w:rsidRPr="00F6164C">
        <w:rPr>
          <w:lang w:val="ru-RU"/>
        </w:rPr>
        <w:t xml:space="preserve">План работы консультанта по </w:t>
      </w:r>
      <w:r w:rsidRPr="00234E55">
        <w:t>CF</w:t>
      </w:r>
      <w:r w:rsidRPr="00F6164C">
        <w:rPr>
          <w:lang w:val="ru-RU"/>
        </w:rPr>
        <w:t xml:space="preserve"> должен отводить достаточное время на пациентов </w:t>
      </w:r>
      <w:r w:rsidRPr="00234E55">
        <w:t>CF</w:t>
      </w:r>
      <w:r w:rsidRPr="00F6164C">
        <w:rPr>
          <w:lang w:val="ru-RU"/>
        </w:rPr>
        <w:t xml:space="preserve">, как для клинической работы, так и для организационных мероприятий. План должен включать возможность непрерывного образования по </w:t>
      </w:r>
      <w:r w:rsidRPr="00234E55">
        <w:t>CF</w:t>
      </w:r>
      <w:r w:rsidRPr="00F6164C">
        <w:rPr>
          <w:lang w:val="ru-RU"/>
        </w:rPr>
        <w:t xml:space="preserve">, к которому относится также участие в национальных и международных конференциях по пульмонологии и </w:t>
      </w:r>
      <w:r w:rsidRPr="00234E55">
        <w:t>CF</w:t>
      </w:r>
      <w:r w:rsidRPr="00F6164C">
        <w:rPr>
          <w:lang w:val="ru-RU"/>
        </w:rPr>
        <w:t xml:space="preserve">. Чтобы оставаться на современном уровне достижений в лечении и исследованиях, консультант по </w:t>
      </w:r>
      <w:r w:rsidRPr="00234E55">
        <w:t>CF</w:t>
      </w:r>
      <w:r w:rsidRPr="00F6164C">
        <w:rPr>
          <w:lang w:val="ru-RU"/>
        </w:rPr>
        <w:t xml:space="preserve"> должен не менее 50% рабочего времени посвящать вопросам </w:t>
      </w:r>
      <w:r w:rsidRPr="00234E55">
        <w:t>CF</w:t>
      </w:r>
      <w:r w:rsidRPr="00F6164C">
        <w:rPr>
          <w:lang w:val="ru-RU"/>
        </w:rPr>
        <w:t>.</w:t>
      </w:r>
    </w:p>
    <w:p w:rsidR="00106758" w:rsidRPr="00F6164C" w:rsidRDefault="00106758" w:rsidP="00234E55">
      <w:pPr>
        <w:pStyle w:val="a0"/>
        <w:rPr>
          <w:lang w:val="ru-RU"/>
        </w:rPr>
      </w:pPr>
    </w:p>
    <w:p w:rsidR="00106758" w:rsidRPr="00F6164C" w:rsidRDefault="00106758" w:rsidP="00234E55">
      <w:pPr>
        <w:pStyle w:val="2"/>
        <w:rPr>
          <w:lang w:val="ru-RU"/>
        </w:rPr>
      </w:pPr>
      <w:bookmarkStart w:id="39" w:name="_Toc393276406"/>
      <w:bookmarkStart w:id="40" w:name="_Toc393279252"/>
      <w:r w:rsidRPr="00F6164C">
        <w:rPr>
          <w:lang w:val="ru-RU"/>
        </w:rPr>
        <w:t>3.2.</w:t>
      </w:r>
      <w:r w:rsidRPr="00F6164C">
        <w:rPr>
          <w:lang w:val="ru-RU"/>
        </w:rPr>
        <w:tab/>
        <w:t>Клиническое руководство</w:t>
      </w:r>
      <w:bookmarkEnd w:id="39"/>
      <w:bookmarkEnd w:id="40"/>
    </w:p>
    <w:p w:rsidR="00106758" w:rsidRPr="00F6164C" w:rsidRDefault="00106758" w:rsidP="00234E55">
      <w:pPr>
        <w:pStyle w:val="a0"/>
        <w:rPr>
          <w:lang w:val="ru-RU"/>
        </w:rPr>
      </w:pPr>
    </w:p>
    <w:p w:rsidR="00106758" w:rsidRPr="00F6164C" w:rsidRDefault="00106758" w:rsidP="00234E55">
      <w:pPr>
        <w:pStyle w:val="a0"/>
        <w:rPr>
          <w:lang w:val="ru-RU"/>
        </w:rPr>
      </w:pPr>
      <w:r w:rsidRPr="00F6164C">
        <w:rPr>
          <w:lang w:val="ru-RU"/>
        </w:rPr>
        <w:t xml:space="preserve">Директор специального центра </w:t>
      </w:r>
      <w:r w:rsidRPr="00234E55">
        <w:t>CF</w:t>
      </w:r>
      <w:r w:rsidRPr="00F6164C">
        <w:rPr>
          <w:lang w:val="ru-RU"/>
        </w:rPr>
        <w:t xml:space="preserve"> обычно является его клиническим руководителем, и должен руководить междисциплинарной бригадой </w:t>
      </w:r>
      <w:r w:rsidRPr="00234E55">
        <w:t>CF</w:t>
      </w:r>
      <w:r w:rsidRPr="00F6164C">
        <w:rPr>
          <w:lang w:val="ru-RU"/>
        </w:rPr>
        <w:t xml:space="preserve">. Он должен служить связующим звеном между клиническими экспертами и дирекцией больницы. Клинический руководитель/ директор центра должен возглавлять бригаду, и обеспечивать: надлежащую поддержку потребностей сотрудников и их профессионального развития; предоставление возможности посещения национальных и международных конференций по </w:t>
      </w:r>
      <w:r w:rsidRPr="00234E55">
        <w:t>CF</w:t>
      </w:r>
      <w:r w:rsidRPr="00F6164C">
        <w:rPr>
          <w:lang w:val="ru-RU"/>
        </w:rPr>
        <w:t>; поощрение исследований. Директор также должен обеспечить поддержание единства бригады, и возможности для каждого сотрудника представлять на рассмотрение свои наблюдения и мнения по ведению пациента.</w:t>
      </w:r>
    </w:p>
    <w:p w:rsidR="00106758" w:rsidRPr="00F6164C" w:rsidRDefault="00106758" w:rsidP="00234E55">
      <w:pPr>
        <w:pStyle w:val="a0"/>
        <w:rPr>
          <w:lang w:val="ru-RU"/>
        </w:rPr>
      </w:pPr>
      <w:r w:rsidRPr="00F6164C">
        <w:rPr>
          <w:lang w:val="ru-RU"/>
        </w:rPr>
        <w:t xml:space="preserve">Важно, чтобы директор понимал организацию финансового обеспечения системы здравоохранения в стране, и мог развивать и сохранять финансовую поддержку, требуемую для службы </w:t>
      </w:r>
      <w:r w:rsidRPr="00234E55">
        <w:t>CF</w:t>
      </w:r>
      <w:r w:rsidRPr="00F6164C">
        <w:rPr>
          <w:lang w:val="ru-RU"/>
        </w:rPr>
        <w:t xml:space="preserve">. Директор должен руководить набором персонала с целью достижения количества сотрудников, рекомендованного данными Стандартами оказания помощи. Он должен обеспечить еженедельное проведение совещаний бригады </w:t>
      </w:r>
      <w:r w:rsidRPr="00234E55">
        <w:t>CF</w:t>
      </w:r>
      <w:r w:rsidRPr="00F6164C">
        <w:rPr>
          <w:lang w:val="ru-RU"/>
        </w:rPr>
        <w:t xml:space="preserve">, инспекцию результатов работы центра, и обсуждение результатов с бригадой с целью улучшения качества помощи согласно стандартам. </w:t>
      </w:r>
      <w:proofErr w:type="gramStart"/>
      <w:r w:rsidRPr="00F6164C">
        <w:rPr>
          <w:lang w:val="ru-RU"/>
        </w:rPr>
        <w:t>Для этого директор должен наблюдать за точностью сбора данных и документацией, за передачей этих данных в национальный и европейский ре</w:t>
      </w:r>
      <w:r w:rsidR="003A5A95">
        <w:rPr>
          <w:lang w:val="ru-RU"/>
        </w:rPr>
        <w:t>гистры</w:t>
      </w:r>
      <w:r w:rsidRPr="00F6164C">
        <w:rPr>
          <w:lang w:val="ru-RU"/>
        </w:rPr>
        <w:t>.</w:t>
      </w:r>
      <w:proofErr w:type="gramEnd"/>
    </w:p>
    <w:p w:rsidR="00106758" w:rsidRPr="00234E55" w:rsidRDefault="00106758" w:rsidP="00234E55">
      <w:pPr>
        <w:pStyle w:val="a0"/>
        <w:rPr>
          <w:lang w:val="ru-RU"/>
        </w:rPr>
      </w:pPr>
      <w:r w:rsidRPr="00F6164C">
        <w:rPr>
          <w:lang w:val="ru-RU"/>
        </w:rPr>
        <w:t xml:space="preserve">В некоторых центрах могут иметься заместители/ помощники директора. </w:t>
      </w:r>
      <w:r w:rsidRPr="00234E55">
        <w:rPr>
          <w:lang w:val="ru-RU"/>
        </w:rPr>
        <w:t>В таком случае необходимо точное определение ответственности и взаимодействия.</w:t>
      </w:r>
    </w:p>
    <w:p w:rsidR="00106758" w:rsidRPr="00F6164C" w:rsidRDefault="00106758" w:rsidP="00234E55">
      <w:pPr>
        <w:pStyle w:val="a0"/>
        <w:rPr>
          <w:lang w:val="ru-RU"/>
        </w:rPr>
      </w:pPr>
    </w:p>
    <w:p w:rsidR="004411E6" w:rsidRPr="004411E6" w:rsidRDefault="00106758" w:rsidP="004411E6">
      <w:pPr>
        <w:pStyle w:val="2"/>
        <w:rPr>
          <w:b/>
          <w:i w:val="0"/>
          <w:lang w:val="ru-RU"/>
        </w:rPr>
      </w:pPr>
      <w:bookmarkStart w:id="41" w:name="_Toc393276407"/>
      <w:bookmarkStart w:id="42" w:name="_Toc393279253"/>
      <w:r w:rsidRPr="004411E6">
        <w:rPr>
          <w:b/>
          <w:i w:val="0"/>
          <w:lang w:val="ru-RU"/>
        </w:rPr>
        <w:t>4.</w:t>
      </w:r>
      <w:r w:rsidRPr="004411E6">
        <w:rPr>
          <w:b/>
          <w:i w:val="0"/>
          <w:lang w:val="ru-RU"/>
        </w:rPr>
        <w:tab/>
        <w:t xml:space="preserve">Организация </w:t>
      </w:r>
      <w:r w:rsidR="004411E6" w:rsidRPr="004411E6">
        <w:rPr>
          <w:b/>
          <w:i w:val="0"/>
          <w:lang w:val="ru-RU"/>
        </w:rPr>
        <w:t xml:space="preserve">работы клинического </w:t>
      </w:r>
      <w:r w:rsidR="004411E6" w:rsidRPr="004411E6">
        <w:rPr>
          <w:b/>
          <w:i w:val="0"/>
        </w:rPr>
        <w:t>CF</w:t>
      </w:r>
      <w:r w:rsidR="004411E6" w:rsidRPr="004411E6">
        <w:rPr>
          <w:b/>
          <w:i w:val="0"/>
          <w:lang w:val="ru-RU"/>
        </w:rPr>
        <w:t xml:space="preserve"> специалист</w:t>
      </w:r>
      <w:proofErr w:type="gramStart"/>
      <w:r w:rsidR="004411E6" w:rsidRPr="004411E6">
        <w:rPr>
          <w:b/>
          <w:i w:val="0"/>
          <w:lang w:val="ru-RU"/>
        </w:rPr>
        <w:t>а-</w:t>
      </w:r>
      <w:proofErr w:type="gramEnd"/>
      <w:r w:rsidR="004411E6" w:rsidRPr="004411E6">
        <w:rPr>
          <w:b/>
          <w:i w:val="0"/>
          <w:lang w:val="ru-RU"/>
        </w:rPr>
        <w:t xml:space="preserve"> медсест</w:t>
      </w:r>
      <w:r w:rsidR="000235AF">
        <w:rPr>
          <w:b/>
          <w:i w:val="0"/>
          <w:lang w:val="ru-RU"/>
        </w:rPr>
        <w:t>р</w:t>
      </w:r>
      <w:r w:rsidR="004411E6" w:rsidRPr="004411E6">
        <w:rPr>
          <w:b/>
          <w:i w:val="0"/>
          <w:lang w:val="ru-RU"/>
        </w:rPr>
        <w:t>ы/медбрата</w:t>
      </w:r>
      <w:r w:rsidR="000235AF">
        <w:rPr>
          <w:b/>
          <w:i w:val="0"/>
          <w:lang w:val="ru-RU"/>
        </w:rPr>
        <w:t xml:space="preserve"> (специалист по клиническому уходу)</w:t>
      </w:r>
    </w:p>
    <w:bookmarkEnd w:id="41"/>
    <w:bookmarkEnd w:id="42"/>
    <w:p w:rsidR="00106758" w:rsidRPr="00234E55" w:rsidRDefault="00106758" w:rsidP="00234E55">
      <w:pPr>
        <w:pStyle w:val="a0"/>
        <w:rPr>
          <w:lang w:val="ru-RU"/>
        </w:rPr>
      </w:pPr>
    </w:p>
    <w:p w:rsidR="00106758" w:rsidRPr="00234E55" w:rsidRDefault="00106758" w:rsidP="00234E55">
      <w:pPr>
        <w:pStyle w:val="2"/>
        <w:rPr>
          <w:lang w:val="ru-RU"/>
        </w:rPr>
      </w:pPr>
      <w:bookmarkStart w:id="43" w:name="_Toc393276408"/>
      <w:bookmarkStart w:id="44" w:name="_Toc393279254"/>
      <w:r w:rsidRPr="00234E55">
        <w:rPr>
          <w:lang w:val="ru-RU"/>
        </w:rPr>
        <w:t>4.1.</w:t>
      </w:r>
      <w:r w:rsidRPr="00234E55">
        <w:rPr>
          <w:lang w:val="ru-RU"/>
        </w:rPr>
        <w:tab/>
        <w:t xml:space="preserve">Обязанности </w:t>
      </w:r>
      <w:r w:rsidR="004411E6">
        <w:rPr>
          <w:lang w:val="ru-RU"/>
        </w:rPr>
        <w:t xml:space="preserve">клинического </w:t>
      </w:r>
      <w:r w:rsidR="004411E6">
        <w:t>CF</w:t>
      </w:r>
      <w:r w:rsidR="004411E6">
        <w:rPr>
          <w:lang w:val="ru-RU"/>
        </w:rPr>
        <w:t xml:space="preserve"> </w:t>
      </w:r>
      <w:r w:rsidRPr="00234E55">
        <w:rPr>
          <w:lang w:val="ru-RU"/>
        </w:rPr>
        <w:t>специалист</w:t>
      </w:r>
      <w:proofErr w:type="gramStart"/>
      <w:r w:rsidRPr="00234E55">
        <w:rPr>
          <w:lang w:val="ru-RU"/>
        </w:rPr>
        <w:t>а</w:t>
      </w:r>
      <w:r w:rsidR="004411E6">
        <w:rPr>
          <w:lang w:val="ru-RU"/>
        </w:rPr>
        <w:t>-</w:t>
      </w:r>
      <w:proofErr w:type="gramEnd"/>
      <w:r w:rsidR="004411E6" w:rsidRPr="004411E6">
        <w:rPr>
          <w:lang w:val="ru-RU"/>
        </w:rPr>
        <w:t xml:space="preserve"> </w:t>
      </w:r>
      <w:proofErr w:type="spellStart"/>
      <w:r w:rsidR="004411E6">
        <w:rPr>
          <w:lang w:val="ru-RU"/>
        </w:rPr>
        <w:t>медсесты</w:t>
      </w:r>
      <w:proofErr w:type="spellEnd"/>
      <w:r w:rsidR="004411E6">
        <w:rPr>
          <w:lang w:val="ru-RU"/>
        </w:rPr>
        <w:t>/медбрата</w:t>
      </w:r>
      <w:bookmarkEnd w:id="43"/>
      <w:bookmarkEnd w:id="44"/>
    </w:p>
    <w:p w:rsidR="00106758" w:rsidRPr="00234E55" w:rsidRDefault="00106758" w:rsidP="00234E55">
      <w:pPr>
        <w:pStyle w:val="a0"/>
        <w:rPr>
          <w:lang w:val="ru-RU"/>
        </w:rPr>
      </w:pPr>
    </w:p>
    <w:p w:rsidR="00106758" w:rsidRPr="00234E55" w:rsidRDefault="00106758" w:rsidP="00234E55">
      <w:pPr>
        <w:pStyle w:val="a0"/>
        <w:rPr>
          <w:lang w:val="ru-RU"/>
        </w:rPr>
      </w:pPr>
      <w:r w:rsidRPr="00234E55">
        <w:rPr>
          <w:lang w:val="ru-RU"/>
        </w:rPr>
        <w:t xml:space="preserve">Обязанности </w:t>
      </w:r>
      <w:r w:rsidR="004411E6">
        <w:rPr>
          <w:lang w:val="ru-RU"/>
        </w:rPr>
        <w:t xml:space="preserve">клинического </w:t>
      </w:r>
      <w:r w:rsidR="004411E6">
        <w:t>CF</w:t>
      </w:r>
      <w:r w:rsidR="004411E6">
        <w:rPr>
          <w:lang w:val="ru-RU"/>
        </w:rPr>
        <w:t xml:space="preserve"> </w:t>
      </w:r>
      <w:r w:rsidRPr="00234E55">
        <w:rPr>
          <w:lang w:val="ru-RU"/>
        </w:rPr>
        <w:t>специалиста</w:t>
      </w:r>
      <w:r w:rsidR="003A5A95">
        <w:rPr>
          <w:lang w:val="ru-RU"/>
        </w:rPr>
        <w:t>-</w:t>
      </w:r>
      <w:proofErr w:type="spellStart"/>
      <w:r w:rsidR="003A5A95">
        <w:rPr>
          <w:lang w:val="ru-RU"/>
        </w:rPr>
        <w:t>медсесты</w:t>
      </w:r>
      <w:proofErr w:type="spellEnd"/>
      <w:r w:rsidR="003A5A95">
        <w:rPr>
          <w:lang w:val="ru-RU"/>
        </w:rPr>
        <w:t>/медбрата</w:t>
      </w:r>
      <w:r w:rsidRPr="00234E55">
        <w:rPr>
          <w:lang w:val="ru-RU"/>
        </w:rPr>
        <w:t xml:space="preserve"> включают </w:t>
      </w:r>
      <w:hyperlink w:anchor="_bookmark5" w:history="1">
        <w:r w:rsidRPr="00234E55">
          <w:rPr>
            <w:rStyle w:val="a7"/>
            <w:lang w:val="ru-RU"/>
          </w:rPr>
          <w:t>[6]</w:t>
        </w:r>
      </w:hyperlink>
      <w:r w:rsidRPr="00234E55">
        <w:rPr>
          <w:lang w:val="ru-RU"/>
        </w:rPr>
        <w:t>:</w:t>
      </w:r>
    </w:p>
    <w:p w:rsidR="00106758" w:rsidRPr="00234E55" w:rsidRDefault="00106758" w:rsidP="00234E55">
      <w:pPr>
        <w:pStyle w:val="a0"/>
        <w:rPr>
          <w:lang w:val="ru-RU"/>
        </w:rPr>
      </w:pPr>
    </w:p>
    <w:p w:rsidR="00106758" w:rsidRPr="00234E55" w:rsidRDefault="00106758" w:rsidP="00234E55">
      <w:pPr>
        <w:pStyle w:val="a0"/>
        <w:numPr>
          <w:ilvl w:val="0"/>
          <w:numId w:val="21"/>
        </w:numPr>
        <w:ind w:left="426"/>
        <w:rPr>
          <w:lang w:val="ru-RU"/>
        </w:rPr>
      </w:pPr>
      <w:r w:rsidRPr="00234E55">
        <w:rPr>
          <w:lang w:val="ru-RU"/>
        </w:rPr>
        <w:t>обучение, разъяснение и психосоциальную поддержку, особенно в такие важные моменты, как:</w:t>
      </w:r>
    </w:p>
    <w:p w:rsidR="00106758" w:rsidRPr="00862396" w:rsidRDefault="00106758" w:rsidP="00234E55">
      <w:pPr>
        <w:pStyle w:val="a0"/>
        <w:numPr>
          <w:ilvl w:val="0"/>
          <w:numId w:val="22"/>
        </w:numPr>
        <w:rPr>
          <w:spacing w:val="-2"/>
          <w:lang w:val="ru-RU"/>
        </w:rPr>
      </w:pPr>
      <w:r w:rsidRPr="00862396">
        <w:rPr>
          <w:spacing w:val="-2"/>
          <w:lang w:val="ru-RU"/>
        </w:rPr>
        <w:t>уведомление о результатах скрининга и диагноза,</w:t>
      </w:r>
    </w:p>
    <w:p w:rsidR="00106758" w:rsidRPr="00862396" w:rsidRDefault="00106758" w:rsidP="00234E55">
      <w:pPr>
        <w:pStyle w:val="a0"/>
        <w:numPr>
          <w:ilvl w:val="0"/>
          <w:numId w:val="22"/>
        </w:numPr>
        <w:rPr>
          <w:spacing w:val="-2"/>
        </w:rPr>
      </w:pPr>
      <w:proofErr w:type="spellStart"/>
      <w:r w:rsidRPr="00862396">
        <w:rPr>
          <w:spacing w:val="-2"/>
        </w:rPr>
        <w:t>первая</w:t>
      </w:r>
      <w:proofErr w:type="spellEnd"/>
      <w:r w:rsidRPr="00862396">
        <w:rPr>
          <w:spacing w:val="-2"/>
        </w:rPr>
        <w:t xml:space="preserve"> </w:t>
      </w:r>
      <w:proofErr w:type="spellStart"/>
      <w:r w:rsidRPr="00862396">
        <w:rPr>
          <w:spacing w:val="-2"/>
        </w:rPr>
        <w:t>госпитализация</w:t>
      </w:r>
      <w:proofErr w:type="spellEnd"/>
      <w:r w:rsidRPr="00862396">
        <w:rPr>
          <w:spacing w:val="-2"/>
        </w:rPr>
        <w:t>,</w:t>
      </w:r>
    </w:p>
    <w:p w:rsidR="00106758" w:rsidRPr="00862396" w:rsidRDefault="00106758" w:rsidP="00234E55">
      <w:pPr>
        <w:pStyle w:val="a0"/>
        <w:numPr>
          <w:ilvl w:val="0"/>
          <w:numId w:val="22"/>
        </w:numPr>
        <w:rPr>
          <w:spacing w:val="-2"/>
        </w:rPr>
      </w:pPr>
      <w:proofErr w:type="spellStart"/>
      <w:r w:rsidRPr="00862396">
        <w:rPr>
          <w:spacing w:val="-2"/>
        </w:rPr>
        <w:lastRenderedPageBreak/>
        <w:t>первый</w:t>
      </w:r>
      <w:proofErr w:type="spellEnd"/>
      <w:r w:rsidRPr="00862396">
        <w:rPr>
          <w:spacing w:val="-2"/>
        </w:rPr>
        <w:t xml:space="preserve"> </w:t>
      </w:r>
      <w:proofErr w:type="spellStart"/>
      <w:r w:rsidRPr="00862396">
        <w:rPr>
          <w:spacing w:val="-2"/>
        </w:rPr>
        <w:t>курс</w:t>
      </w:r>
      <w:proofErr w:type="spellEnd"/>
      <w:r w:rsidRPr="00862396">
        <w:rPr>
          <w:spacing w:val="-2"/>
        </w:rPr>
        <w:t xml:space="preserve"> </w:t>
      </w:r>
      <w:proofErr w:type="spellStart"/>
      <w:r w:rsidRPr="00862396">
        <w:rPr>
          <w:spacing w:val="-2"/>
        </w:rPr>
        <w:t>внутривенных</w:t>
      </w:r>
      <w:proofErr w:type="spellEnd"/>
      <w:r w:rsidRPr="00862396">
        <w:rPr>
          <w:spacing w:val="-2"/>
        </w:rPr>
        <w:t xml:space="preserve"> </w:t>
      </w:r>
      <w:proofErr w:type="spellStart"/>
      <w:r w:rsidRPr="00862396">
        <w:rPr>
          <w:spacing w:val="-2"/>
        </w:rPr>
        <w:t>антибиотиков</w:t>
      </w:r>
      <w:proofErr w:type="spellEnd"/>
      <w:r w:rsidRPr="00862396">
        <w:rPr>
          <w:spacing w:val="-2"/>
        </w:rPr>
        <w:t>,</w:t>
      </w:r>
    </w:p>
    <w:p w:rsidR="00106758" w:rsidRPr="00862396" w:rsidRDefault="00106758" w:rsidP="00234E55">
      <w:pPr>
        <w:pStyle w:val="a0"/>
        <w:numPr>
          <w:ilvl w:val="0"/>
          <w:numId w:val="23"/>
        </w:numPr>
        <w:rPr>
          <w:spacing w:val="-2"/>
          <w:lang w:val="ru-RU"/>
        </w:rPr>
      </w:pPr>
      <w:bookmarkStart w:id="45" w:name="4.2._Access,_availability_and_facilities"/>
      <w:bookmarkStart w:id="46" w:name="4.3.3._School_age"/>
      <w:bookmarkEnd w:id="45"/>
      <w:bookmarkEnd w:id="46"/>
      <w:r w:rsidRPr="00862396">
        <w:rPr>
          <w:spacing w:val="-2"/>
          <w:lang w:val="ru-RU"/>
        </w:rPr>
        <w:t>второй диагноз (</w:t>
      </w:r>
      <w:r w:rsidR="00676BB6">
        <w:rPr>
          <w:spacing w:val="-2"/>
          <w:lang w:val="ru-RU"/>
        </w:rPr>
        <w:t>напр.,</w:t>
      </w:r>
      <w:r w:rsidRPr="00862396">
        <w:rPr>
          <w:spacing w:val="-2"/>
          <w:lang w:val="ru-RU"/>
        </w:rPr>
        <w:t xml:space="preserve"> диабет в связи с </w:t>
      </w:r>
      <w:r w:rsidRPr="00862396">
        <w:rPr>
          <w:spacing w:val="-2"/>
        </w:rPr>
        <w:t>CF</w:t>
      </w:r>
      <w:r w:rsidRPr="00862396">
        <w:rPr>
          <w:spacing w:val="-2"/>
          <w:lang w:val="ru-RU"/>
        </w:rPr>
        <w:t>),</w:t>
      </w:r>
    </w:p>
    <w:p w:rsidR="00106758" w:rsidRPr="00862396" w:rsidRDefault="00106758" w:rsidP="00234E55">
      <w:pPr>
        <w:pStyle w:val="a0"/>
        <w:numPr>
          <w:ilvl w:val="0"/>
          <w:numId w:val="23"/>
        </w:numPr>
        <w:rPr>
          <w:spacing w:val="-2"/>
          <w:lang w:val="ru-RU"/>
        </w:rPr>
      </w:pPr>
      <w:r w:rsidRPr="00862396">
        <w:rPr>
          <w:spacing w:val="-2"/>
          <w:lang w:val="ru-RU"/>
        </w:rPr>
        <w:t xml:space="preserve">переход </w:t>
      </w:r>
      <w:proofErr w:type="gramStart"/>
      <w:r w:rsidRPr="00862396">
        <w:rPr>
          <w:spacing w:val="-2"/>
          <w:lang w:val="ru-RU"/>
        </w:rPr>
        <w:t>от</w:t>
      </w:r>
      <w:proofErr w:type="gramEnd"/>
      <w:r w:rsidRPr="00862396">
        <w:rPr>
          <w:spacing w:val="-2"/>
          <w:lang w:val="ru-RU"/>
        </w:rPr>
        <w:t xml:space="preserve"> педиатрической </w:t>
      </w:r>
      <w:r w:rsidR="00676BB6" w:rsidRPr="00862396">
        <w:rPr>
          <w:spacing w:val="-2"/>
          <w:lang w:val="ru-RU"/>
        </w:rPr>
        <w:t>к</w:t>
      </w:r>
      <w:r w:rsidRPr="00862396">
        <w:rPr>
          <w:spacing w:val="-2"/>
          <w:lang w:val="ru-RU"/>
        </w:rPr>
        <w:t xml:space="preserve"> взрослой помощи,</w:t>
      </w:r>
    </w:p>
    <w:p w:rsidR="00106758" w:rsidRPr="00862396" w:rsidRDefault="003A5A95" w:rsidP="00676BB6">
      <w:pPr>
        <w:pStyle w:val="a0"/>
        <w:numPr>
          <w:ilvl w:val="0"/>
          <w:numId w:val="23"/>
        </w:numPr>
        <w:ind w:left="709" w:hanging="122"/>
        <w:rPr>
          <w:spacing w:val="-2"/>
          <w:lang w:val="ru-RU"/>
        </w:rPr>
      </w:pPr>
      <w:r>
        <w:rPr>
          <w:spacing w:val="-2"/>
          <w:lang w:val="ru-RU"/>
        </w:rPr>
        <w:t xml:space="preserve">     репродуктивные </w:t>
      </w:r>
      <w:r w:rsidR="00106758" w:rsidRPr="00862396">
        <w:rPr>
          <w:spacing w:val="-2"/>
          <w:lang w:val="ru-RU"/>
        </w:rPr>
        <w:t xml:space="preserve">вопросы, </w:t>
      </w:r>
      <w:proofErr w:type="spellStart"/>
      <w:r w:rsidR="00106758" w:rsidRPr="00862396">
        <w:rPr>
          <w:spacing w:val="-2"/>
          <w:lang w:val="ru-RU"/>
        </w:rPr>
        <w:t>пренатальная</w:t>
      </w:r>
      <w:proofErr w:type="spellEnd"/>
      <w:r w:rsidR="00106758" w:rsidRPr="00862396">
        <w:rPr>
          <w:spacing w:val="-2"/>
          <w:lang w:val="ru-RU"/>
        </w:rPr>
        <w:t xml:space="preserve"> и постнатальная помощь,</w:t>
      </w:r>
    </w:p>
    <w:p w:rsidR="00106758" w:rsidRPr="00862396" w:rsidRDefault="00106758" w:rsidP="00234E55">
      <w:pPr>
        <w:pStyle w:val="a0"/>
        <w:numPr>
          <w:ilvl w:val="0"/>
          <w:numId w:val="23"/>
        </w:numPr>
        <w:rPr>
          <w:spacing w:val="-2"/>
        </w:rPr>
      </w:pPr>
      <w:proofErr w:type="spellStart"/>
      <w:r w:rsidRPr="00862396">
        <w:rPr>
          <w:spacing w:val="-2"/>
        </w:rPr>
        <w:t>вопросы</w:t>
      </w:r>
      <w:proofErr w:type="spellEnd"/>
      <w:r w:rsidRPr="00862396">
        <w:rPr>
          <w:spacing w:val="-2"/>
        </w:rPr>
        <w:t xml:space="preserve"> </w:t>
      </w:r>
      <w:proofErr w:type="spellStart"/>
      <w:r w:rsidRPr="00862396">
        <w:rPr>
          <w:spacing w:val="-2"/>
        </w:rPr>
        <w:t>трансплантации</w:t>
      </w:r>
      <w:proofErr w:type="spellEnd"/>
      <w:r w:rsidRPr="00862396">
        <w:rPr>
          <w:spacing w:val="-2"/>
        </w:rPr>
        <w:t xml:space="preserve"> и </w:t>
      </w:r>
      <w:proofErr w:type="spellStart"/>
      <w:r w:rsidRPr="00862396">
        <w:rPr>
          <w:spacing w:val="-2"/>
        </w:rPr>
        <w:t>доживания</w:t>
      </w:r>
      <w:proofErr w:type="spellEnd"/>
      <w:r w:rsidRPr="00862396">
        <w:rPr>
          <w:spacing w:val="-2"/>
        </w:rPr>
        <w:t>,</w:t>
      </w:r>
    </w:p>
    <w:p w:rsidR="00106758" w:rsidRPr="00862396" w:rsidRDefault="00106758" w:rsidP="00234E55">
      <w:pPr>
        <w:pStyle w:val="a0"/>
        <w:numPr>
          <w:ilvl w:val="0"/>
          <w:numId w:val="24"/>
        </w:numPr>
        <w:ind w:left="426"/>
        <w:rPr>
          <w:spacing w:val="-2"/>
          <w:lang w:val="ru-RU"/>
        </w:rPr>
      </w:pPr>
      <w:r w:rsidRPr="00862396">
        <w:rPr>
          <w:spacing w:val="-2"/>
          <w:lang w:val="ru-RU"/>
        </w:rPr>
        <w:t xml:space="preserve">предоставление поддержки и обучения на дому, особенно при надомной внутривенной антибиотической терапии, ингаляционной терапии, </w:t>
      </w:r>
      <w:proofErr w:type="spellStart"/>
      <w:r w:rsidRPr="00862396">
        <w:rPr>
          <w:spacing w:val="-2"/>
          <w:lang w:val="ru-RU"/>
        </w:rPr>
        <w:t>энтеральном</w:t>
      </w:r>
      <w:proofErr w:type="spellEnd"/>
      <w:r w:rsidRPr="00862396">
        <w:rPr>
          <w:spacing w:val="-2"/>
          <w:lang w:val="ru-RU"/>
        </w:rPr>
        <w:t xml:space="preserve"> питании, </w:t>
      </w:r>
      <w:proofErr w:type="spellStart"/>
      <w:r w:rsidRPr="00862396">
        <w:rPr>
          <w:spacing w:val="-2"/>
          <w:lang w:val="ru-RU"/>
        </w:rPr>
        <w:t>неинвазивной</w:t>
      </w:r>
      <w:proofErr w:type="spellEnd"/>
      <w:r w:rsidRPr="00862396">
        <w:rPr>
          <w:spacing w:val="-2"/>
          <w:lang w:val="ru-RU"/>
        </w:rPr>
        <w:t xml:space="preserve"> вентиляции,</w:t>
      </w:r>
    </w:p>
    <w:p w:rsidR="00106758" w:rsidRPr="00862396" w:rsidRDefault="00106758" w:rsidP="00234E55">
      <w:pPr>
        <w:pStyle w:val="a0"/>
        <w:numPr>
          <w:ilvl w:val="0"/>
          <w:numId w:val="24"/>
        </w:numPr>
        <w:ind w:left="426"/>
        <w:rPr>
          <w:spacing w:val="-2"/>
          <w:lang w:val="ru-RU"/>
        </w:rPr>
      </w:pPr>
      <w:r w:rsidRPr="00862396">
        <w:rPr>
          <w:spacing w:val="-2"/>
          <w:lang w:val="ru-RU"/>
        </w:rPr>
        <w:t xml:space="preserve">предоставление информации относительно </w:t>
      </w:r>
      <w:r w:rsidRPr="00862396">
        <w:rPr>
          <w:spacing w:val="-2"/>
        </w:rPr>
        <w:t>CF</w:t>
      </w:r>
      <w:r w:rsidRPr="00862396">
        <w:rPr>
          <w:spacing w:val="-2"/>
          <w:lang w:val="ru-RU"/>
        </w:rPr>
        <w:t xml:space="preserve"> прочим лицам (в детском саду, школе, вузе, на работе),</w:t>
      </w:r>
    </w:p>
    <w:p w:rsidR="00106758" w:rsidRPr="00862396" w:rsidRDefault="00106758" w:rsidP="00234E55">
      <w:pPr>
        <w:pStyle w:val="a0"/>
        <w:numPr>
          <w:ilvl w:val="0"/>
          <w:numId w:val="24"/>
        </w:numPr>
        <w:ind w:left="426"/>
        <w:rPr>
          <w:spacing w:val="-2"/>
          <w:lang w:val="ru-RU"/>
        </w:rPr>
      </w:pPr>
      <w:r w:rsidRPr="00862396">
        <w:rPr>
          <w:spacing w:val="-2"/>
          <w:lang w:val="ru-RU"/>
        </w:rPr>
        <w:t>осуществление связей между пациентом и семьёй, первичной помощью, коммунальными службами и больницей,</w:t>
      </w:r>
    </w:p>
    <w:p w:rsidR="00106758" w:rsidRPr="00862396" w:rsidRDefault="004411E6" w:rsidP="00234E55">
      <w:pPr>
        <w:pStyle w:val="a0"/>
        <w:numPr>
          <w:ilvl w:val="0"/>
          <w:numId w:val="24"/>
        </w:numPr>
        <w:ind w:left="426"/>
        <w:rPr>
          <w:spacing w:val="-2"/>
          <w:lang w:val="ru-RU"/>
        </w:rPr>
      </w:pPr>
      <w:r>
        <w:rPr>
          <w:spacing w:val="-2"/>
          <w:lang w:val="ru-RU"/>
        </w:rPr>
        <w:t xml:space="preserve">являться </w:t>
      </w:r>
      <w:r w:rsidR="00106758" w:rsidRPr="00862396">
        <w:rPr>
          <w:spacing w:val="-2"/>
          <w:lang w:val="ru-RU"/>
        </w:rPr>
        <w:t>источник</w:t>
      </w:r>
      <w:r>
        <w:rPr>
          <w:spacing w:val="-2"/>
          <w:lang w:val="ru-RU"/>
        </w:rPr>
        <w:t>ом</w:t>
      </w:r>
      <w:r w:rsidR="00106758" w:rsidRPr="00862396">
        <w:rPr>
          <w:spacing w:val="-2"/>
          <w:lang w:val="ru-RU"/>
        </w:rPr>
        <w:t xml:space="preserve"> обучения и информации для остальных специалистов, участвующих в помощи при </w:t>
      </w:r>
      <w:r w:rsidR="00106758" w:rsidRPr="00862396">
        <w:rPr>
          <w:spacing w:val="-2"/>
        </w:rPr>
        <w:t>CF</w:t>
      </w:r>
      <w:r w:rsidR="00106758" w:rsidRPr="00862396">
        <w:rPr>
          <w:spacing w:val="-2"/>
          <w:lang w:val="ru-RU"/>
        </w:rPr>
        <w:t>.</w:t>
      </w:r>
    </w:p>
    <w:p w:rsidR="00106758" w:rsidRPr="00862396" w:rsidRDefault="00106758" w:rsidP="00234E55">
      <w:pPr>
        <w:spacing w:line="216" w:lineRule="auto"/>
        <w:ind w:right="-107"/>
        <w:rPr>
          <w:rFonts w:ascii="Times New Roman" w:hAnsi="Times New Roman"/>
          <w:spacing w:val="-2"/>
          <w:sz w:val="20"/>
          <w:szCs w:val="20"/>
          <w:lang w:val="ru-RU"/>
        </w:rPr>
      </w:pPr>
    </w:p>
    <w:p w:rsidR="00106758" w:rsidRPr="00862396" w:rsidRDefault="00106758" w:rsidP="00234E55">
      <w:pPr>
        <w:pStyle w:val="2"/>
        <w:rPr>
          <w:spacing w:val="-2"/>
          <w:lang w:val="ru-RU"/>
        </w:rPr>
      </w:pPr>
      <w:bookmarkStart w:id="47" w:name="_Toc393276409"/>
      <w:bookmarkStart w:id="48" w:name="_Toc393279255"/>
      <w:r w:rsidRPr="000235AF">
        <w:rPr>
          <w:spacing w:val="-2"/>
          <w:lang w:val="ru-RU"/>
        </w:rPr>
        <w:t>4.2.</w:t>
      </w:r>
      <w:r w:rsidRPr="000235AF">
        <w:rPr>
          <w:spacing w:val="-2"/>
          <w:lang w:val="ru-RU"/>
        </w:rPr>
        <w:tab/>
        <w:t>Доступ, возможности и оснащение</w:t>
      </w:r>
      <w:bookmarkEnd w:id="47"/>
      <w:bookmarkEnd w:id="48"/>
    </w:p>
    <w:p w:rsidR="00106758" w:rsidRPr="00862396" w:rsidRDefault="00106758" w:rsidP="00234E55">
      <w:pPr>
        <w:pStyle w:val="a0"/>
        <w:rPr>
          <w:spacing w:val="-2"/>
          <w:lang w:val="ru-RU"/>
        </w:rPr>
      </w:pPr>
    </w:p>
    <w:p w:rsidR="00106758" w:rsidRPr="00862396" w:rsidRDefault="00106758" w:rsidP="00234E55">
      <w:pPr>
        <w:pStyle w:val="a0"/>
        <w:rPr>
          <w:spacing w:val="-2"/>
          <w:lang w:val="ru-RU"/>
        </w:rPr>
      </w:pPr>
      <w:r w:rsidRPr="00862396">
        <w:rPr>
          <w:spacing w:val="-2"/>
          <w:lang w:val="ru-RU"/>
        </w:rPr>
        <w:t xml:space="preserve">В бригаде должно быть достаточное число </w:t>
      </w:r>
      <w:r w:rsidR="003043F1">
        <w:rPr>
          <w:lang w:val="ru-RU"/>
        </w:rPr>
        <w:t xml:space="preserve">клинических </w:t>
      </w:r>
      <w:r w:rsidR="003043F1">
        <w:t>CF</w:t>
      </w:r>
      <w:r w:rsidR="003043F1">
        <w:rPr>
          <w:lang w:val="ru-RU"/>
        </w:rPr>
        <w:t xml:space="preserve"> </w:t>
      </w:r>
      <w:proofErr w:type="gramStart"/>
      <w:r w:rsidR="003043F1" w:rsidRPr="00234E55">
        <w:rPr>
          <w:lang w:val="ru-RU"/>
        </w:rPr>
        <w:t>специалист</w:t>
      </w:r>
      <w:r w:rsidR="003043F1">
        <w:rPr>
          <w:lang w:val="ru-RU"/>
        </w:rPr>
        <w:t>ов-медсест</w:t>
      </w:r>
      <w:r w:rsidR="000235AF">
        <w:rPr>
          <w:lang w:val="ru-RU"/>
        </w:rPr>
        <w:t>р</w:t>
      </w:r>
      <w:r w:rsidR="003043F1">
        <w:rPr>
          <w:lang w:val="ru-RU"/>
        </w:rPr>
        <w:t>ы</w:t>
      </w:r>
      <w:proofErr w:type="gramEnd"/>
      <w:r w:rsidR="003043F1">
        <w:rPr>
          <w:lang w:val="ru-RU"/>
        </w:rPr>
        <w:t>/медбрата</w:t>
      </w:r>
      <w:r w:rsidR="003043F1" w:rsidRPr="00862396">
        <w:rPr>
          <w:spacing w:val="-2"/>
          <w:lang w:val="ru-RU"/>
        </w:rPr>
        <w:t xml:space="preserve"> </w:t>
      </w:r>
      <w:r w:rsidRPr="00862396">
        <w:rPr>
          <w:spacing w:val="-2"/>
          <w:lang w:val="ru-RU"/>
        </w:rPr>
        <w:t xml:space="preserve">с экспертными знаниями о </w:t>
      </w:r>
      <w:r w:rsidRPr="00862396">
        <w:rPr>
          <w:spacing w:val="-2"/>
        </w:rPr>
        <w:t>CF</w:t>
      </w:r>
      <w:r w:rsidRPr="00862396">
        <w:rPr>
          <w:spacing w:val="-2"/>
          <w:lang w:val="ru-RU"/>
        </w:rPr>
        <w:t xml:space="preserve"> </w:t>
      </w:r>
      <w:hyperlink w:anchor="_bookmark5" w:history="1">
        <w:r w:rsidRPr="00862396">
          <w:rPr>
            <w:rStyle w:val="a7"/>
            <w:spacing w:val="-2"/>
            <w:lang w:val="ru-RU"/>
          </w:rPr>
          <w:t>[9]</w:t>
        </w:r>
      </w:hyperlink>
      <w:r w:rsidRPr="00862396">
        <w:rPr>
          <w:spacing w:val="-2"/>
          <w:lang w:val="ru-RU"/>
        </w:rPr>
        <w:t xml:space="preserve">. </w:t>
      </w:r>
      <w:r w:rsidR="000235AF">
        <w:t>CF</w:t>
      </w:r>
      <w:r w:rsidR="000235AF">
        <w:rPr>
          <w:lang w:val="ru-RU"/>
        </w:rPr>
        <w:t xml:space="preserve"> </w:t>
      </w:r>
      <w:r w:rsidR="000235AF" w:rsidRPr="00234E55">
        <w:rPr>
          <w:lang w:val="ru-RU"/>
        </w:rPr>
        <w:t>специалист</w:t>
      </w:r>
      <w:r w:rsidR="000235AF">
        <w:rPr>
          <w:lang w:val="ru-RU"/>
        </w:rPr>
        <w:t>-медсестры/медбрата</w:t>
      </w:r>
      <w:r w:rsidR="000235AF" w:rsidRPr="000235AF">
        <w:rPr>
          <w:spacing w:val="-2"/>
          <w:lang w:val="ru-RU"/>
        </w:rPr>
        <w:t xml:space="preserve"> </w:t>
      </w:r>
      <w:r w:rsidRPr="00862396">
        <w:rPr>
          <w:spacing w:val="-2"/>
          <w:lang w:val="ru-RU"/>
        </w:rPr>
        <w:t xml:space="preserve">должен предоставлять квалифицированную поддержку, консультации и помощь непосредственно пациенту и его семье, где бы ни потребовалось, посещая их в больнице и дома. Эта служба варьирует в разных популяциях пациентов, в зависимости от необходимости и потребностей. Деятельность </w:t>
      </w:r>
      <w:r w:rsidR="000235AF">
        <w:t>CF</w:t>
      </w:r>
      <w:r w:rsidR="000235AF">
        <w:rPr>
          <w:lang w:val="ru-RU"/>
        </w:rPr>
        <w:t xml:space="preserve"> </w:t>
      </w:r>
      <w:proofErr w:type="gramStart"/>
      <w:r w:rsidR="000235AF" w:rsidRPr="00234E55">
        <w:rPr>
          <w:lang w:val="ru-RU"/>
        </w:rPr>
        <w:t>специалист</w:t>
      </w:r>
      <w:r w:rsidR="000235AF">
        <w:rPr>
          <w:lang w:val="ru-RU"/>
        </w:rPr>
        <w:t>ов-медсестры</w:t>
      </w:r>
      <w:proofErr w:type="gramEnd"/>
      <w:r w:rsidR="000235AF">
        <w:rPr>
          <w:lang w:val="ru-RU"/>
        </w:rPr>
        <w:t>/медбрата</w:t>
      </w:r>
      <w:r w:rsidR="000235AF" w:rsidRPr="00862396">
        <w:rPr>
          <w:spacing w:val="-2"/>
          <w:lang w:val="ru-RU"/>
        </w:rPr>
        <w:t xml:space="preserve"> </w:t>
      </w:r>
      <w:r w:rsidRPr="00862396">
        <w:rPr>
          <w:spacing w:val="-2"/>
          <w:lang w:val="ru-RU"/>
        </w:rPr>
        <w:t xml:space="preserve">должна постоянно развиваться согласно потребностям местной популяции </w:t>
      </w:r>
      <w:r w:rsidRPr="00862396">
        <w:rPr>
          <w:spacing w:val="-2"/>
        </w:rPr>
        <w:t>CF</w:t>
      </w:r>
      <w:r w:rsidRPr="00862396">
        <w:rPr>
          <w:spacing w:val="-2"/>
          <w:lang w:val="ru-RU"/>
        </w:rPr>
        <w:t xml:space="preserve"> </w:t>
      </w:r>
      <w:hyperlink w:anchor="_bookmark4" w:history="1">
        <w:r w:rsidRPr="00862396">
          <w:rPr>
            <w:rStyle w:val="a7"/>
            <w:spacing w:val="-2"/>
            <w:lang w:val="ru-RU"/>
          </w:rPr>
          <w:t>[4]</w:t>
        </w:r>
      </w:hyperlink>
      <w:r w:rsidRPr="00862396">
        <w:rPr>
          <w:spacing w:val="-2"/>
          <w:lang w:val="ru-RU"/>
        </w:rPr>
        <w:t>.</w:t>
      </w:r>
    </w:p>
    <w:p w:rsidR="00106758" w:rsidRPr="00862396" w:rsidRDefault="000235AF" w:rsidP="00234E55">
      <w:pPr>
        <w:pStyle w:val="a0"/>
        <w:rPr>
          <w:spacing w:val="-2"/>
          <w:lang w:val="ru-RU"/>
        </w:rPr>
      </w:pPr>
      <w:proofErr w:type="gramStart"/>
      <w:r>
        <w:t>CF</w:t>
      </w:r>
      <w:r>
        <w:rPr>
          <w:lang w:val="ru-RU"/>
        </w:rPr>
        <w:t xml:space="preserve"> </w:t>
      </w:r>
      <w:r w:rsidRPr="00234E55">
        <w:rPr>
          <w:lang w:val="ru-RU"/>
        </w:rPr>
        <w:t>специалист</w:t>
      </w:r>
      <w:r>
        <w:rPr>
          <w:lang w:val="ru-RU"/>
        </w:rPr>
        <w:t>у-медсестре/медбрату</w:t>
      </w:r>
      <w:r w:rsidRPr="00862396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(с</w:t>
      </w:r>
      <w:r w:rsidR="00106758" w:rsidRPr="00862396">
        <w:rPr>
          <w:spacing w:val="-2"/>
          <w:lang w:val="ru-RU"/>
        </w:rPr>
        <w:t>пециалисту по клиническому уходу</w:t>
      </w:r>
      <w:r>
        <w:rPr>
          <w:spacing w:val="-2"/>
          <w:lang w:val="ru-RU"/>
        </w:rPr>
        <w:t>)</w:t>
      </w:r>
      <w:r w:rsidR="00106758" w:rsidRPr="00862396">
        <w:rPr>
          <w:spacing w:val="-2"/>
          <w:lang w:val="ru-RU"/>
        </w:rPr>
        <w:t xml:space="preserve"> требуется достаточное время, служебный кабинет, компьютер с принтером и финансовая поддержка, чтобы иметь возможность осуществления надёжной помощи.</w:t>
      </w:r>
      <w:proofErr w:type="gramEnd"/>
      <w:r w:rsidR="00106758" w:rsidRPr="00862396">
        <w:rPr>
          <w:spacing w:val="-2"/>
          <w:lang w:val="ru-RU"/>
        </w:rPr>
        <w:t xml:space="preserve"> Он должен поддерживать регулярный контакт с пациентами и семьями в периоды между посещениями клиники, и поэтому ему необходим доступ к таким технологиям, как электронная почта, телефон и текстовые </w:t>
      </w:r>
      <w:r w:rsidR="00106758" w:rsidRPr="00862396">
        <w:rPr>
          <w:spacing w:val="-2"/>
        </w:rPr>
        <w:t>SMS</w:t>
      </w:r>
      <w:r w:rsidR="00106758" w:rsidRPr="00862396">
        <w:rPr>
          <w:spacing w:val="-2"/>
          <w:lang w:val="ru-RU"/>
        </w:rPr>
        <w:t>.</w:t>
      </w:r>
    </w:p>
    <w:p w:rsidR="00106758" w:rsidRPr="00862396" w:rsidRDefault="00106758" w:rsidP="00234E55">
      <w:pPr>
        <w:pStyle w:val="a0"/>
        <w:rPr>
          <w:spacing w:val="-2"/>
          <w:lang w:val="ru-RU"/>
        </w:rPr>
      </w:pPr>
    </w:p>
    <w:p w:rsidR="00106758" w:rsidRPr="00862396" w:rsidRDefault="00106758" w:rsidP="00234E55">
      <w:pPr>
        <w:pStyle w:val="2"/>
        <w:rPr>
          <w:spacing w:val="-2"/>
          <w:lang w:val="ru-RU"/>
        </w:rPr>
      </w:pPr>
      <w:bookmarkStart w:id="49" w:name="4.3._Key_stages_for_delivery_of_care"/>
      <w:bookmarkStart w:id="50" w:name="_Toc393276410"/>
      <w:bookmarkStart w:id="51" w:name="_Toc393279256"/>
      <w:bookmarkEnd w:id="49"/>
      <w:r w:rsidRPr="00862396">
        <w:rPr>
          <w:spacing w:val="-2"/>
          <w:lang w:val="ru-RU"/>
        </w:rPr>
        <w:t>4.3.</w:t>
      </w:r>
      <w:r w:rsidRPr="00862396">
        <w:rPr>
          <w:spacing w:val="-2"/>
          <w:lang w:val="ru-RU"/>
        </w:rPr>
        <w:tab/>
        <w:t>Ключевые стадии оказания помощи</w:t>
      </w:r>
      <w:bookmarkEnd w:id="50"/>
      <w:bookmarkEnd w:id="51"/>
    </w:p>
    <w:p w:rsidR="00106758" w:rsidRPr="00862396" w:rsidRDefault="00106758" w:rsidP="00234E55">
      <w:pPr>
        <w:pStyle w:val="a0"/>
        <w:rPr>
          <w:spacing w:val="-2"/>
          <w:lang w:val="ru-RU"/>
        </w:rPr>
      </w:pPr>
    </w:p>
    <w:p w:rsidR="00106758" w:rsidRPr="00862396" w:rsidRDefault="00106758" w:rsidP="00234E55">
      <w:pPr>
        <w:pStyle w:val="3"/>
        <w:rPr>
          <w:spacing w:val="-2"/>
        </w:rPr>
      </w:pPr>
      <w:bookmarkStart w:id="52" w:name="4.3.1._Diagnosis"/>
      <w:bookmarkStart w:id="53" w:name="_Toc393276411"/>
      <w:bookmarkStart w:id="54" w:name="_Toc393279257"/>
      <w:bookmarkEnd w:id="52"/>
      <w:r w:rsidRPr="00862396">
        <w:rPr>
          <w:spacing w:val="-2"/>
        </w:rPr>
        <w:t>4.3.1.</w:t>
      </w:r>
      <w:r w:rsidRPr="00862396">
        <w:rPr>
          <w:spacing w:val="-2"/>
        </w:rPr>
        <w:tab/>
        <w:t>Диагноз</w:t>
      </w:r>
      <w:bookmarkEnd w:id="53"/>
      <w:bookmarkEnd w:id="54"/>
    </w:p>
    <w:p w:rsidR="00106758" w:rsidRPr="00862396" w:rsidRDefault="00106758" w:rsidP="00234E55">
      <w:pPr>
        <w:pStyle w:val="a0"/>
        <w:rPr>
          <w:spacing w:val="-2"/>
          <w:lang w:val="ru-RU"/>
        </w:rPr>
      </w:pPr>
      <w:r w:rsidRPr="00862396">
        <w:rPr>
          <w:spacing w:val="-2"/>
          <w:lang w:val="ru-RU"/>
        </w:rPr>
        <w:t xml:space="preserve">Диагностика через скрининг новорождённых сейчас обычна во многих странах. </w:t>
      </w:r>
      <w:proofErr w:type="gramStart"/>
      <w:r w:rsidR="000235AF">
        <w:t>CF</w:t>
      </w:r>
      <w:r w:rsidR="000235AF">
        <w:rPr>
          <w:lang w:val="ru-RU"/>
        </w:rPr>
        <w:t xml:space="preserve"> </w:t>
      </w:r>
      <w:r w:rsidR="000235AF" w:rsidRPr="00234E55">
        <w:rPr>
          <w:lang w:val="ru-RU"/>
        </w:rPr>
        <w:t>специалист</w:t>
      </w:r>
      <w:r w:rsidR="000235AF">
        <w:rPr>
          <w:lang w:val="ru-RU"/>
        </w:rPr>
        <w:t>-медсестра/медбрат</w:t>
      </w:r>
      <w:r w:rsidRPr="00862396">
        <w:rPr>
          <w:spacing w:val="-2"/>
          <w:lang w:val="ru-RU"/>
        </w:rPr>
        <w:t xml:space="preserve"> играет активную роль в переговорах с родителями о диагнозе, о предоставлении текущей поддержки и непрерывного информирования после первичной беседы.</w:t>
      </w:r>
      <w:proofErr w:type="gramEnd"/>
      <w:r w:rsidRPr="00862396">
        <w:rPr>
          <w:spacing w:val="-2"/>
          <w:lang w:val="ru-RU"/>
        </w:rPr>
        <w:t xml:space="preserve"> Там, где скрининг не проводится, </w:t>
      </w:r>
      <w:r w:rsidR="000235AF">
        <w:t>CF</w:t>
      </w:r>
      <w:r w:rsidR="000235AF">
        <w:rPr>
          <w:lang w:val="ru-RU"/>
        </w:rPr>
        <w:t xml:space="preserve"> </w:t>
      </w:r>
      <w:r w:rsidR="000235AF" w:rsidRPr="00234E55">
        <w:rPr>
          <w:lang w:val="ru-RU"/>
        </w:rPr>
        <w:t>специалист</w:t>
      </w:r>
      <w:r w:rsidR="000235AF">
        <w:rPr>
          <w:lang w:val="ru-RU"/>
        </w:rPr>
        <w:t>-медсестра/медбрат</w:t>
      </w:r>
      <w:r w:rsidR="000235AF" w:rsidRPr="00862396">
        <w:rPr>
          <w:spacing w:val="-2"/>
          <w:lang w:val="ru-RU"/>
        </w:rPr>
        <w:t xml:space="preserve"> </w:t>
      </w:r>
      <w:r w:rsidRPr="00862396">
        <w:rPr>
          <w:spacing w:val="-2"/>
          <w:lang w:val="ru-RU"/>
        </w:rPr>
        <w:t xml:space="preserve">играет аналогичную роль, предлагая поддержку, консультации и информирование. В зависимости от возраста постановки диагноза (первый год жизни, детство, взрослый возраст), уровень и частота собеседований должны быть согласованы с индивидуальными потребностями. Поэтому важен контакт между </w:t>
      </w:r>
      <w:r w:rsidR="000235AF">
        <w:t>CF</w:t>
      </w:r>
      <w:r w:rsidR="000235AF">
        <w:rPr>
          <w:lang w:val="ru-RU"/>
        </w:rPr>
        <w:t xml:space="preserve"> </w:t>
      </w:r>
      <w:proofErr w:type="gramStart"/>
      <w:r w:rsidR="000235AF" w:rsidRPr="00234E55">
        <w:rPr>
          <w:lang w:val="ru-RU"/>
        </w:rPr>
        <w:t>специалист</w:t>
      </w:r>
      <w:r w:rsidR="000235AF">
        <w:rPr>
          <w:lang w:val="ru-RU"/>
        </w:rPr>
        <w:t>ом-медсестра</w:t>
      </w:r>
      <w:proofErr w:type="gramEnd"/>
      <w:r w:rsidR="000235AF">
        <w:rPr>
          <w:lang w:val="ru-RU"/>
        </w:rPr>
        <w:t>/медбрат</w:t>
      </w:r>
      <w:r w:rsidR="000235AF" w:rsidRPr="00862396">
        <w:rPr>
          <w:spacing w:val="-2"/>
          <w:lang w:val="ru-RU"/>
        </w:rPr>
        <w:t xml:space="preserve"> </w:t>
      </w:r>
      <w:r w:rsidRPr="00862396">
        <w:rPr>
          <w:spacing w:val="-2"/>
          <w:lang w:val="ru-RU"/>
        </w:rPr>
        <w:t>и пациентом / родителями, будь то в больнице, при посещении на дому, через электронную почту или телефон.</w:t>
      </w:r>
    </w:p>
    <w:p w:rsidR="00106758" w:rsidRPr="00862396" w:rsidRDefault="00106758" w:rsidP="00234E55">
      <w:pPr>
        <w:pStyle w:val="a0"/>
        <w:rPr>
          <w:spacing w:val="-2"/>
          <w:lang w:val="ru-RU"/>
        </w:rPr>
      </w:pPr>
    </w:p>
    <w:p w:rsidR="00106758" w:rsidRPr="00862396" w:rsidRDefault="00106758" w:rsidP="00234E55">
      <w:pPr>
        <w:pStyle w:val="3"/>
        <w:rPr>
          <w:spacing w:val="-2"/>
        </w:rPr>
      </w:pPr>
      <w:bookmarkStart w:id="55" w:name="4.3.2._Pre-school"/>
      <w:bookmarkStart w:id="56" w:name="_Toc393276412"/>
      <w:bookmarkStart w:id="57" w:name="_Toc393279258"/>
      <w:bookmarkEnd w:id="55"/>
      <w:r w:rsidRPr="00862396">
        <w:rPr>
          <w:spacing w:val="-2"/>
        </w:rPr>
        <w:t>4.3.2.</w:t>
      </w:r>
      <w:r w:rsidRPr="00862396">
        <w:rPr>
          <w:spacing w:val="-2"/>
        </w:rPr>
        <w:tab/>
        <w:t>Дошкольные годы</w:t>
      </w:r>
      <w:bookmarkEnd w:id="56"/>
      <w:bookmarkEnd w:id="57"/>
    </w:p>
    <w:p w:rsidR="00106758" w:rsidRPr="00862396" w:rsidRDefault="00106758" w:rsidP="00234E55">
      <w:pPr>
        <w:pStyle w:val="a0"/>
        <w:rPr>
          <w:spacing w:val="-2"/>
          <w:lang w:val="ru-RU"/>
        </w:rPr>
      </w:pPr>
      <w:bookmarkStart w:id="58" w:name="4.3.5._Transition_from_paediatric_to_adu"/>
      <w:bookmarkEnd w:id="58"/>
      <w:r w:rsidRPr="00862396">
        <w:rPr>
          <w:spacing w:val="-2"/>
          <w:lang w:val="ru-RU"/>
        </w:rPr>
        <w:t xml:space="preserve">Для многих, после примирения с диагнозом, обучения поддержанию режима лечения и налаживания семейной жизни, ранние годы кажутся почти нормальными. </w:t>
      </w:r>
      <w:proofErr w:type="gramStart"/>
      <w:r w:rsidRPr="00862396">
        <w:rPr>
          <w:spacing w:val="-2"/>
          <w:lang w:val="ru-RU"/>
        </w:rPr>
        <w:t xml:space="preserve">Однако есть несколько предметов, в которых </w:t>
      </w:r>
      <w:r w:rsidR="000235AF">
        <w:t>CF</w:t>
      </w:r>
      <w:r w:rsidR="000235AF">
        <w:rPr>
          <w:lang w:val="ru-RU"/>
        </w:rPr>
        <w:t xml:space="preserve"> </w:t>
      </w:r>
      <w:r w:rsidR="000235AF" w:rsidRPr="00234E55">
        <w:rPr>
          <w:lang w:val="ru-RU"/>
        </w:rPr>
        <w:t>специалист</w:t>
      </w:r>
      <w:r w:rsidR="000235AF">
        <w:rPr>
          <w:lang w:val="ru-RU"/>
        </w:rPr>
        <w:t>-медсестра/медбрат</w:t>
      </w:r>
      <w:r w:rsidR="000235AF" w:rsidRPr="00862396">
        <w:rPr>
          <w:spacing w:val="-2"/>
          <w:lang w:val="ru-RU"/>
        </w:rPr>
        <w:t xml:space="preserve"> </w:t>
      </w:r>
      <w:r w:rsidRPr="00862396">
        <w:rPr>
          <w:spacing w:val="-2"/>
          <w:lang w:val="ru-RU"/>
        </w:rPr>
        <w:t xml:space="preserve">может оказать образовательную, практическую и психосоциальную поддержку </w:t>
      </w:r>
      <w:hyperlink w:anchor="_bookmark5" w:history="1">
        <w:r w:rsidRPr="00862396">
          <w:rPr>
            <w:rStyle w:val="a7"/>
            <w:spacing w:val="-2"/>
            <w:lang w:val="ru-RU"/>
          </w:rPr>
          <w:t>[10]</w:t>
        </w:r>
      </w:hyperlink>
      <w:r w:rsidRPr="00862396">
        <w:rPr>
          <w:spacing w:val="-2"/>
          <w:lang w:val="ru-RU"/>
        </w:rPr>
        <w:t>, такие как: лекарственное лечение; питание; под</w:t>
      </w:r>
      <w:r w:rsidR="000235AF">
        <w:rPr>
          <w:spacing w:val="-2"/>
          <w:lang w:val="ru-RU"/>
        </w:rPr>
        <w:t>бор</w:t>
      </w:r>
      <w:r w:rsidRPr="00862396">
        <w:rPr>
          <w:spacing w:val="-2"/>
          <w:lang w:val="ru-RU"/>
        </w:rPr>
        <w:t xml:space="preserve"> заместительной терапии панкреатическими ферментами (определение правильной дозы или консультация, если ребёнок отказывается </w:t>
      </w:r>
      <w:r w:rsidRPr="00862396">
        <w:rPr>
          <w:spacing w:val="-2"/>
          <w:lang w:val="ru-RU"/>
        </w:rPr>
        <w:lastRenderedPageBreak/>
        <w:t>принимать ферменты), совместно с диетологом; распознавание лёгочных инфекций и принятие решений о консультациях или начале терапии;</w:t>
      </w:r>
      <w:proofErr w:type="gramEnd"/>
      <w:r w:rsidRPr="00862396">
        <w:rPr>
          <w:spacing w:val="-2"/>
          <w:lang w:val="ru-RU"/>
        </w:rPr>
        <w:t xml:space="preserve"> проведение очистки дыхательных путей и упражнений, совместно с физиотерапевтом; отправление в детский сад; беседы с братьями/сёстрами; планирование </w:t>
      </w:r>
      <w:r w:rsidR="00B026A1">
        <w:rPr>
          <w:spacing w:val="-2"/>
          <w:lang w:val="ru-RU"/>
        </w:rPr>
        <w:t xml:space="preserve">рождения </w:t>
      </w:r>
      <w:r w:rsidRPr="00862396">
        <w:rPr>
          <w:spacing w:val="-2"/>
          <w:lang w:val="ru-RU"/>
        </w:rPr>
        <w:t>последующих детей.</w:t>
      </w:r>
    </w:p>
    <w:p w:rsidR="00106758" w:rsidRPr="00F6164C" w:rsidRDefault="00106758" w:rsidP="00234E55">
      <w:pPr>
        <w:pStyle w:val="a0"/>
        <w:rPr>
          <w:lang w:val="ru-RU"/>
        </w:rPr>
      </w:pPr>
    </w:p>
    <w:p w:rsidR="00587715" w:rsidRDefault="00587715" w:rsidP="00234E55">
      <w:pPr>
        <w:pStyle w:val="3"/>
        <w:rPr>
          <w:spacing w:val="-2"/>
        </w:rPr>
      </w:pPr>
      <w:bookmarkStart w:id="59" w:name="_Toc393276413"/>
      <w:bookmarkStart w:id="60" w:name="_Toc393279259"/>
    </w:p>
    <w:p w:rsidR="00106758" w:rsidRPr="00862396" w:rsidRDefault="00106758" w:rsidP="00234E55">
      <w:pPr>
        <w:pStyle w:val="3"/>
        <w:rPr>
          <w:spacing w:val="-2"/>
        </w:rPr>
      </w:pPr>
      <w:r w:rsidRPr="00862396">
        <w:rPr>
          <w:spacing w:val="-2"/>
        </w:rPr>
        <w:t>4.3.3.</w:t>
      </w:r>
      <w:r w:rsidRPr="00862396">
        <w:rPr>
          <w:spacing w:val="-2"/>
        </w:rPr>
        <w:tab/>
        <w:t>Школьные годы</w:t>
      </w:r>
      <w:bookmarkEnd w:id="59"/>
      <w:bookmarkEnd w:id="60"/>
    </w:p>
    <w:p w:rsidR="00106758" w:rsidRPr="00862396" w:rsidRDefault="00106758" w:rsidP="00234E55">
      <w:pPr>
        <w:pStyle w:val="a0"/>
        <w:rPr>
          <w:spacing w:val="-2"/>
          <w:lang w:val="ru-RU"/>
        </w:rPr>
      </w:pPr>
      <w:r w:rsidRPr="00862396">
        <w:rPr>
          <w:spacing w:val="-2"/>
          <w:lang w:val="ru-RU"/>
        </w:rPr>
        <w:t xml:space="preserve">Когда ребёнок отправляется в школу, это может стать травмирующим опытом для любого родителя. Если же у ребёнка </w:t>
      </w:r>
      <w:r w:rsidRPr="00862396">
        <w:rPr>
          <w:spacing w:val="-2"/>
        </w:rPr>
        <w:t>CF</w:t>
      </w:r>
      <w:r w:rsidRPr="00862396">
        <w:rPr>
          <w:spacing w:val="-2"/>
          <w:lang w:val="ru-RU"/>
        </w:rPr>
        <w:t xml:space="preserve">, то возможно беспокойство родителей относительно потери контроля. Многие специалисты по клиническому уходу при </w:t>
      </w:r>
      <w:r w:rsidRPr="00862396">
        <w:rPr>
          <w:spacing w:val="-2"/>
        </w:rPr>
        <w:t>CF</w:t>
      </w:r>
      <w:r w:rsidRPr="00862396">
        <w:rPr>
          <w:spacing w:val="-2"/>
          <w:lang w:val="ru-RU"/>
        </w:rPr>
        <w:t xml:space="preserve"> посещают школу (с позволения родителей), чтобы ознакомить и подготовить учителя к наблюдению в следующих направлениях: поддержание хорошего питания в школе; приём панкреатических ферментов и прочих лекарств и ингаляций; контакты со школьной медсестрой; упрощение отпуска для посещений врача/ госпитализации; обеспечение возрастающей независимости ребёнка; консультации по вопросам несоблюдения режима, особенно питания и очистки дыхательных путей. Специалист по клиническому уходу</w:t>
      </w:r>
      <w:r w:rsidR="00B026A1">
        <w:rPr>
          <w:spacing w:val="-2"/>
          <w:lang w:val="ru-RU"/>
        </w:rPr>
        <w:t xml:space="preserve"> (</w:t>
      </w:r>
      <w:r w:rsidR="00B026A1">
        <w:t>CF</w:t>
      </w:r>
      <w:r w:rsidR="00B026A1">
        <w:rPr>
          <w:lang w:val="ru-RU"/>
        </w:rPr>
        <w:t xml:space="preserve"> </w:t>
      </w:r>
      <w:r w:rsidR="00B026A1" w:rsidRPr="00234E55">
        <w:rPr>
          <w:lang w:val="ru-RU"/>
        </w:rPr>
        <w:t>специалист</w:t>
      </w:r>
      <w:r w:rsidR="00B026A1">
        <w:rPr>
          <w:lang w:val="ru-RU"/>
        </w:rPr>
        <w:t xml:space="preserve">-медсестра/медбрат) </w:t>
      </w:r>
      <w:r w:rsidRPr="00862396">
        <w:rPr>
          <w:spacing w:val="-2"/>
          <w:lang w:val="ru-RU"/>
        </w:rPr>
        <w:t xml:space="preserve"> помогает родителям в это время, особенно при выездных встречах, поскольку они проходят вне больничного окружения, и позволяют обсудить все заботы в безопасной и знакомой обстановке.</w:t>
      </w:r>
    </w:p>
    <w:p w:rsidR="00106758" w:rsidRPr="00862396" w:rsidRDefault="00106758" w:rsidP="00234E55">
      <w:pPr>
        <w:pStyle w:val="a0"/>
        <w:rPr>
          <w:spacing w:val="-2"/>
          <w:lang w:val="ru-RU"/>
        </w:rPr>
      </w:pPr>
      <w:r w:rsidRPr="00862396">
        <w:rPr>
          <w:spacing w:val="-2"/>
          <w:lang w:val="ru-RU"/>
        </w:rPr>
        <w:t xml:space="preserve">Многие школьники с </w:t>
      </w:r>
      <w:r w:rsidRPr="00862396">
        <w:rPr>
          <w:spacing w:val="-2"/>
        </w:rPr>
        <w:t>CF</w:t>
      </w:r>
      <w:r w:rsidRPr="00862396">
        <w:rPr>
          <w:spacing w:val="-2"/>
          <w:lang w:val="ru-RU"/>
        </w:rPr>
        <w:t xml:space="preserve"> чувствуют себя относительно хорошо, и принимают участие во всей учебной, спортивной и общественной деятельности, проводимой в школе. Иногда требуется дополнительное лечение. Такая поддерживающая терапия, как внутривенные инъекции или </w:t>
      </w:r>
      <w:proofErr w:type="spellStart"/>
      <w:r w:rsidRPr="00862396">
        <w:rPr>
          <w:spacing w:val="-2"/>
          <w:lang w:val="ru-RU"/>
        </w:rPr>
        <w:t>энтеральное</w:t>
      </w:r>
      <w:proofErr w:type="spellEnd"/>
      <w:r w:rsidRPr="00862396">
        <w:rPr>
          <w:spacing w:val="-2"/>
          <w:lang w:val="ru-RU"/>
        </w:rPr>
        <w:t xml:space="preserve"> питание</w:t>
      </w:r>
      <w:r w:rsidR="00B026A1">
        <w:rPr>
          <w:spacing w:val="-2"/>
          <w:lang w:val="ru-RU"/>
        </w:rPr>
        <w:t xml:space="preserve"> на дому</w:t>
      </w:r>
      <w:r w:rsidRPr="00862396">
        <w:rPr>
          <w:spacing w:val="-2"/>
          <w:lang w:val="ru-RU"/>
        </w:rPr>
        <w:t>, обычно позволяет ребёнку продолжать посещение школы. Часто помогает оказание выездной помощи, поскольку обычные пробы (</w:t>
      </w:r>
      <w:r w:rsidR="00676BB6">
        <w:rPr>
          <w:spacing w:val="-2"/>
          <w:lang w:val="ru-RU"/>
        </w:rPr>
        <w:t>напр.,</w:t>
      </w:r>
      <w:r w:rsidRPr="00862396">
        <w:rPr>
          <w:spacing w:val="-2"/>
          <w:lang w:val="ru-RU"/>
        </w:rPr>
        <w:t xml:space="preserve"> спирометрию) может проводить </w:t>
      </w:r>
      <w:r w:rsidR="00B026A1">
        <w:t>CF</w:t>
      </w:r>
      <w:r w:rsidR="00B026A1">
        <w:rPr>
          <w:lang w:val="ru-RU"/>
        </w:rPr>
        <w:t xml:space="preserve"> </w:t>
      </w:r>
      <w:r w:rsidR="00B026A1" w:rsidRPr="00234E55">
        <w:rPr>
          <w:lang w:val="ru-RU"/>
        </w:rPr>
        <w:t>специалист</w:t>
      </w:r>
      <w:r w:rsidR="00B026A1">
        <w:rPr>
          <w:lang w:val="ru-RU"/>
        </w:rPr>
        <w:t>-медсестра/медбрат</w:t>
      </w:r>
      <w:r w:rsidRPr="00862396">
        <w:rPr>
          <w:spacing w:val="-2"/>
          <w:lang w:val="ru-RU"/>
        </w:rPr>
        <w:t xml:space="preserve">, и своевременно выявлять проблемы </w:t>
      </w:r>
      <w:hyperlink w:anchor="_bookmark5" w:history="1">
        <w:r w:rsidRPr="00862396">
          <w:rPr>
            <w:rStyle w:val="a7"/>
            <w:spacing w:val="-2"/>
            <w:lang w:val="ru-RU"/>
          </w:rPr>
          <w:t>[11, 12]</w:t>
        </w:r>
      </w:hyperlink>
      <w:r w:rsidRPr="00862396">
        <w:rPr>
          <w:spacing w:val="-2"/>
          <w:lang w:val="ru-RU"/>
        </w:rPr>
        <w:t>.</w:t>
      </w:r>
    </w:p>
    <w:p w:rsidR="00106758" w:rsidRPr="00862396" w:rsidRDefault="00106758" w:rsidP="00234E55">
      <w:pPr>
        <w:pStyle w:val="a0"/>
        <w:rPr>
          <w:spacing w:val="-2"/>
          <w:lang w:val="ru-RU"/>
        </w:rPr>
      </w:pPr>
    </w:p>
    <w:p w:rsidR="00106758" w:rsidRPr="00862396" w:rsidRDefault="00106758" w:rsidP="00234E55">
      <w:pPr>
        <w:pStyle w:val="3"/>
        <w:rPr>
          <w:spacing w:val="-2"/>
        </w:rPr>
      </w:pPr>
      <w:bookmarkStart w:id="61" w:name="_Toc393276414"/>
      <w:bookmarkStart w:id="62" w:name="_Toc393279260"/>
      <w:r w:rsidRPr="00862396">
        <w:rPr>
          <w:spacing w:val="-2"/>
        </w:rPr>
        <w:t>4.3.4.</w:t>
      </w:r>
      <w:r w:rsidRPr="00862396">
        <w:rPr>
          <w:spacing w:val="-2"/>
        </w:rPr>
        <w:tab/>
        <w:t>Подростковые годы</w:t>
      </w:r>
      <w:bookmarkEnd w:id="61"/>
      <w:bookmarkEnd w:id="62"/>
    </w:p>
    <w:p w:rsidR="00106758" w:rsidRPr="00862396" w:rsidRDefault="00106758" w:rsidP="00234E55">
      <w:pPr>
        <w:pStyle w:val="a0"/>
        <w:rPr>
          <w:spacing w:val="-2"/>
          <w:lang w:val="ru-RU"/>
        </w:rPr>
      </w:pPr>
      <w:proofErr w:type="gramStart"/>
      <w:r w:rsidRPr="00862396">
        <w:rPr>
          <w:spacing w:val="-2"/>
          <w:lang w:val="ru-RU"/>
        </w:rPr>
        <w:t xml:space="preserve">Подростки с </w:t>
      </w:r>
      <w:r w:rsidRPr="00862396">
        <w:rPr>
          <w:spacing w:val="-2"/>
        </w:rPr>
        <w:t>CF</w:t>
      </w:r>
      <w:r w:rsidRPr="00862396">
        <w:rPr>
          <w:spacing w:val="-2"/>
          <w:lang w:val="ru-RU"/>
        </w:rPr>
        <w:t xml:space="preserve"> проходят через такие же физические и эмоциональные изменения, и имеют те же ожидания, что и их здоровые сверстники, независимо от тяжести лёгочной болезни </w:t>
      </w:r>
      <w:hyperlink w:anchor="_bookmark5" w:history="1">
        <w:r w:rsidRPr="00862396">
          <w:rPr>
            <w:rStyle w:val="a7"/>
            <w:spacing w:val="-2"/>
            <w:lang w:val="ru-RU"/>
          </w:rPr>
          <w:t>[13]</w:t>
        </w:r>
      </w:hyperlink>
      <w:r w:rsidRPr="00862396">
        <w:rPr>
          <w:spacing w:val="-2"/>
          <w:lang w:val="ru-RU"/>
        </w:rPr>
        <w:t xml:space="preserve">. </w:t>
      </w:r>
      <w:r w:rsidR="00B026A1">
        <w:t>CF</w:t>
      </w:r>
      <w:r w:rsidR="00B026A1">
        <w:rPr>
          <w:lang w:val="ru-RU"/>
        </w:rPr>
        <w:t xml:space="preserve"> </w:t>
      </w:r>
      <w:r w:rsidR="00B026A1" w:rsidRPr="00234E55">
        <w:rPr>
          <w:lang w:val="ru-RU"/>
        </w:rPr>
        <w:t>специалист</w:t>
      </w:r>
      <w:r w:rsidR="00B026A1">
        <w:rPr>
          <w:lang w:val="ru-RU"/>
        </w:rPr>
        <w:t>-медсестра/медбрат</w:t>
      </w:r>
      <w:r w:rsidR="00B026A1" w:rsidRPr="00862396">
        <w:rPr>
          <w:spacing w:val="-2"/>
          <w:lang w:val="ru-RU"/>
        </w:rPr>
        <w:t xml:space="preserve"> </w:t>
      </w:r>
      <w:r w:rsidRPr="00862396">
        <w:rPr>
          <w:spacing w:val="-2"/>
          <w:lang w:val="ru-RU"/>
        </w:rPr>
        <w:t xml:space="preserve">должен быть готов к открытому и честному обсуждению таких вопросов, как: использование восстановительных лекарств и их влияние на </w:t>
      </w:r>
      <w:r w:rsidRPr="00862396">
        <w:rPr>
          <w:spacing w:val="-2"/>
        </w:rPr>
        <w:t>CF</w:t>
      </w:r>
      <w:r w:rsidRPr="00862396">
        <w:rPr>
          <w:spacing w:val="-2"/>
          <w:lang w:val="ru-RU"/>
        </w:rPr>
        <w:t>; сексуальность, безопасный секс и контрацепция;</w:t>
      </w:r>
      <w:proofErr w:type="gramEnd"/>
      <w:r w:rsidRPr="00862396">
        <w:rPr>
          <w:spacing w:val="-2"/>
          <w:lang w:val="ru-RU"/>
        </w:rPr>
        <w:t xml:space="preserve"> </w:t>
      </w:r>
      <w:r w:rsidR="00B026A1">
        <w:rPr>
          <w:spacing w:val="-2"/>
          <w:lang w:val="ru-RU"/>
        </w:rPr>
        <w:t>фертильность</w:t>
      </w:r>
      <w:r w:rsidRPr="00862396">
        <w:rPr>
          <w:spacing w:val="-2"/>
          <w:lang w:val="ru-RU"/>
        </w:rPr>
        <w:t xml:space="preserve"> и беременность; дальнейшее образование и работа; фигура и самооценка; соблюдение режима терапии; взаимоотношения с родителями; усиление самопомощи, соблюдения режима и ответственности; точная информация об их болезни и терапии.</w:t>
      </w:r>
    </w:p>
    <w:p w:rsidR="00106758" w:rsidRPr="00862396" w:rsidRDefault="00B026A1" w:rsidP="00234E55">
      <w:pPr>
        <w:pStyle w:val="a0"/>
        <w:rPr>
          <w:spacing w:val="-2"/>
          <w:lang w:val="ru-RU"/>
        </w:rPr>
      </w:pPr>
      <w:proofErr w:type="gramStart"/>
      <w:r>
        <w:t>CF</w:t>
      </w:r>
      <w:r>
        <w:rPr>
          <w:lang w:val="ru-RU"/>
        </w:rPr>
        <w:t xml:space="preserve"> </w:t>
      </w:r>
      <w:r w:rsidRPr="00234E55">
        <w:rPr>
          <w:lang w:val="ru-RU"/>
        </w:rPr>
        <w:t>специалист</w:t>
      </w:r>
      <w:r>
        <w:rPr>
          <w:lang w:val="ru-RU"/>
        </w:rPr>
        <w:t>-медсестра/медбрат</w:t>
      </w:r>
      <w:r w:rsidRPr="00862396">
        <w:rPr>
          <w:spacing w:val="-2"/>
          <w:lang w:val="ru-RU"/>
        </w:rPr>
        <w:t xml:space="preserve"> </w:t>
      </w:r>
      <w:r w:rsidR="00106758" w:rsidRPr="00862396">
        <w:rPr>
          <w:spacing w:val="-2"/>
          <w:lang w:val="ru-RU"/>
        </w:rPr>
        <w:t xml:space="preserve">должен быть деликатным и честным, сообщая информацию молодым людям с </w:t>
      </w:r>
      <w:r w:rsidR="00106758" w:rsidRPr="00862396">
        <w:rPr>
          <w:spacing w:val="-2"/>
        </w:rPr>
        <w:t>CF</w:t>
      </w:r>
      <w:r w:rsidR="00106758" w:rsidRPr="00862396">
        <w:rPr>
          <w:spacing w:val="-2"/>
          <w:lang w:val="ru-RU"/>
        </w:rPr>
        <w:t xml:space="preserve"> </w:t>
      </w:r>
      <w:hyperlink w:anchor="_bookmark5" w:history="1">
        <w:r w:rsidR="00106758" w:rsidRPr="00862396">
          <w:rPr>
            <w:rStyle w:val="a7"/>
            <w:spacing w:val="-2"/>
            <w:lang w:val="ru-RU"/>
          </w:rPr>
          <w:t>[14–16]</w:t>
        </w:r>
      </w:hyperlink>
      <w:r w:rsidR="00106758" w:rsidRPr="00862396">
        <w:rPr>
          <w:spacing w:val="-2"/>
          <w:lang w:val="ru-RU"/>
        </w:rPr>
        <w:t>.</w:t>
      </w:r>
      <w:proofErr w:type="gramEnd"/>
      <w:r w:rsidR="00106758" w:rsidRPr="00862396">
        <w:rPr>
          <w:spacing w:val="-2"/>
          <w:lang w:val="ru-RU"/>
        </w:rPr>
        <w:t xml:space="preserve"> Много информации они (и их семьи) узнают от сверстников, из массовых источников и интернета. Поэтому информация, сообщаемая </w:t>
      </w:r>
      <w:r>
        <w:t>CF</w:t>
      </w:r>
      <w:r>
        <w:rPr>
          <w:lang w:val="ru-RU"/>
        </w:rPr>
        <w:t xml:space="preserve"> </w:t>
      </w:r>
      <w:proofErr w:type="gramStart"/>
      <w:r w:rsidRPr="00234E55">
        <w:rPr>
          <w:lang w:val="ru-RU"/>
        </w:rPr>
        <w:t>специалист</w:t>
      </w:r>
      <w:r>
        <w:rPr>
          <w:lang w:val="ru-RU"/>
        </w:rPr>
        <w:t>ом-медсестра</w:t>
      </w:r>
      <w:proofErr w:type="gramEnd"/>
      <w:r>
        <w:rPr>
          <w:lang w:val="ru-RU"/>
        </w:rPr>
        <w:t>/медбрат</w:t>
      </w:r>
      <w:r w:rsidR="00106758" w:rsidRPr="00862396">
        <w:rPr>
          <w:spacing w:val="-2"/>
          <w:lang w:val="ru-RU"/>
        </w:rPr>
        <w:t>, должна быть точной и своевременной.</w:t>
      </w:r>
    </w:p>
    <w:p w:rsidR="00106758" w:rsidRPr="00862396" w:rsidRDefault="00106758" w:rsidP="00234E55">
      <w:pPr>
        <w:pStyle w:val="a0"/>
        <w:rPr>
          <w:spacing w:val="-2"/>
          <w:lang w:val="ru-RU"/>
        </w:rPr>
      </w:pPr>
    </w:p>
    <w:p w:rsidR="00106758" w:rsidRPr="00862396" w:rsidRDefault="00106758" w:rsidP="00DA4700">
      <w:pPr>
        <w:pStyle w:val="3"/>
        <w:rPr>
          <w:spacing w:val="-2"/>
        </w:rPr>
      </w:pPr>
      <w:bookmarkStart w:id="63" w:name="_Toc393276415"/>
      <w:bookmarkStart w:id="64" w:name="_Toc393279261"/>
      <w:r w:rsidRPr="00862396">
        <w:rPr>
          <w:spacing w:val="-2"/>
        </w:rPr>
        <w:t>4.3.5.</w:t>
      </w:r>
      <w:r w:rsidRPr="00862396">
        <w:rPr>
          <w:spacing w:val="-2"/>
        </w:rPr>
        <w:tab/>
        <w:t xml:space="preserve">Переход от педиатрической </w:t>
      </w:r>
      <w:proofErr w:type="gramStart"/>
      <w:r w:rsidRPr="00862396">
        <w:rPr>
          <w:spacing w:val="-2"/>
        </w:rPr>
        <w:t>ко</w:t>
      </w:r>
      <w:proofErr w:type="gramEnd"/>
      <w:r w:rsidRPr="00862396">
        <w:rPr>
          <w:spacing w:val="-2"/>
        </w:rPr>
        <w:t xml:space="preserve"> взрослой помощи</w:t>
      </w:r>
      <w:bookmarkEnd w:id="63"/>
      <w:bookmarkEnd w:id="64"/>
    </w:p>
    <w:p w:rsidR="00106758" w:rsidRPr="00862396" w:rsidRDefault="00106758" w:rsidP="00DA4700">
      <w:pPr>
        <w:pStyle w:val="a0"/>
        <w:rPr>
          <w:spacing w:val="-2"/>
          <w:lang w:val="ru-RU"/>
        </w:rPr>
      </w:pPr>
      <w:r w:rsidRPr="00862396">
        <w:rPr>
          <w:spacing w:val="-2"/>
          <w:lang w:val="ru-RU"/>
        </w:rPr>
        <w:t xml:space="preserve">Все дети с </w:t>
      </w:r>
      <w:r w:rsidRPr="00862396">
        <w:rPr>
          <w:spacing w:val="-2"/>
        </w:rPr>
        <w:t>CF</w:t>
      </w:r>
      <w:r w:rsidRPr="00862396">
        <w:rPr>
          <w:spacing w:val="-2"/>
          <w:lang w:val="ru-RU"/>
        </w:rPr>
        <w:t xml:space="preserve"> должны переходить от педиатрической </w:t>
      </w:r>
      <w:proofErr w:type="gramStart"/>
      <w:r w:rsidRPr="00862396">
        <w:rPr>
          <w:spacing w:val="-2"/>
          <w:lang w:val="ru-RU"/>
        </w:rPr>
        <w:t>ко</w:t>
      </w:r>
      <w:proofErr w:type="gramEnd"/>
      <w:r w:rsidRPr="00862396">
        <w:rPr>
          <w:spacing w:val="-2"/>
          <w:lang w:val="ru-RU"/>
        </w:rPr>
        <w:t xml:space="preserve"> взрослой помощи. Важность плавного проведения процесса перехода общепризнана </w:t>
      </w:r>
      <w:hyperlink w:anchor="_bookmark5" w:history="1">
        <w:r w:rsidRPr="00862396">
          <w:rPr>
            <w:rStyle w:val="a7"/>
            <w:spacing w:val="-2"/>
            <w:lang w:val="ru-RU"/>
          </w:rPr>
          <w:t>[17, 18]</w:t>
        </w:r>
      </w:hyperlink>
      <w:r w:rsidRPr="00862396">
        <w:rPr>
          <w:spacing w:val="-2"/>
          <w:lang w:val="ru-RU"/>
        </w:rPr>
        <w:t xml:space="preserve">. Переход от педиатрической </w:t>
      </w:r>
      <w:proofErr w:type="gramStart"/>
      <w:r w:rsidRPr="00862396">
        <w:rPr>
          <w:spacing w:val="-2"/>
          <w:lang w:val="ru-RU"/>
        </w:rPr>
        <w:t>ко</w:t>
      </w:r>
      <w:proofErr w:type="gramEnd"/>
      <w:r w:rsidRPr="00862396">
        <w:rPr>
          <w:spacing w:val="-2"/>
          <w:lang w:val="ru-RU"/>
        </w:rPr>
        <w:t xml:space="preserve"> взрослой помощи происходит в то время, когда молодые люди с </w:t>
      </w:r>
      <w:r w:rsidRPr="00862396">
        <w:rPr>
          <w:spacing w:val="-2"/>
        </w:rPr>
        <w:t>CF</w:t>
      </w:r>
      <w:r w:rsidRPr="00862396">
        <w:rPr>
          <w:spacing w:val="-2"/>
          <w:lang w:val="ru-RU"/>
        </w:rPr>
        <w:t xml:space="preserve"> становятся взрослыми в остальных областях своей жизни, например, продолжают образование или идут работать, формируют взаимоотношения и принимают больше ответственности за свой образ жизни. </w:t>
      </w:r>
    </w:p>
    <w:p w:rsidR="00106758" w:rsidRPr="00F6164C" w:rsidRDefault="00106758" w:rsidP="00DA4700">
      <w:pPr>
        <w:pStyle w:val="a0"/>
        <w:rPr>
          <w:lang w:val="ru-RU"/>
        </w:rPr>
      </w:pPr>
      <w:r w:rsidRPr="00756EA9">
        <w:rPr>
          <w:lang w:val="ru-RU"/>
        </w:rPr>
        <w:br w:type="page"/>
      </w:r>
      <w:bookmarkStart w:id="65" w:name="4.4._Adult_issues"/>
      <w:bookmarkStart w:id="66" w:name="4.6._Core_competencies,_qualifications_a"/>
      <w:bookmarkStart w:id="67" w:name="4.6.1._Core_competencies"/>
      <w:bookmarkEnd w:id="65"/>
      <w:bookmarkEnd w:id="66"/>
      <w:bookmarkEnd w:id="67"/>
      <w:r w:rsidRPr="00F6164C">
        <w:rPr>
          <w:lang w:val="ru-RU"/>
        </w:rPr>
        <w:lastRenderedPageBreak/>
        <w:t xml:space="preserve">Следовательно, по многим причинам переход может стать трудным. </w:t>
      </w:r>
      <w:proofErr w:type="gramStart"/>
      <w:r w:rsidRPr="00F6164C">
        <w:rPr>
          <w:lang w:val="ru-RU"/>
        </w:rPr>
        <w:t xml:space="preserve">Специалист по клиническому уходу при </w:t>
      </w:r>
      <w:r w:rsidRPr="00DA4700">
        <w:t>CF</w:t>
      </w:r>
      <w:r w:rsidRPr="00F6164C">
        <w:rPr>
          <w:lang w:val="ru-RU"/>
        </w:rPr>
        <w:t xml:space="preserve">, участвующий в процессе перехода, должен учесть многие препятствия, затрудняющие успешность перехода </w:t>
      </w:r>
      <w:hyperlink w:anchor="_bookmark5" w:history="1">
        <w:r w:rsidRPr="00F6164C">
          <w:rPr>
            <w:rStyle w:val="a7"/>
            <w:lang w:val="ru-RU"/>
          </w:rPr>
          <w:t>[19, 20]</w:t>
        </w:r>
      </w:hyperlink>
      <w:r w:rsidRPr="00F6164C">
        <w:rPr>
          <w:lang w:val="ru-RU"/>
        </w:rPr>
        <w:t xml:space="preserve">. И педиатрический, и взрослый специалисты по клиническому уходу </w:t>
      </w:r>
      <w:r w:rsidR="00B026A1">
        <w:rPr>
          <w:lang w:val="ru-RU"/>
        </w:rPr>
        <w:t>(</w:t>
      </w:r>
      <w:r w:rsidR="00B026A1">
        <w:t>CF</w:t>
      </w:r>
      <w:r w:rsidR="00B026A1">
        <w:rPr>
          <w:lang w:val="ru-RU"/>
        </w:rPr>
        <w:t xml:space="preserve"> </w:t>
      </w:r>
      <w:r w:rsidR="00B026A1" w:rsidRPr="00234E55">
        <w:rPr>
          <w:lang w:val="ru-RU"/>
        </w:rPr>
        <w:t>специалист</w:t>
      </w:r>
      <w:r w:rsidR="00B026A1">
        <w:rPr>
          <w:lang w:val="ru-RU"/>
        </w:rPr>
        <w:t>-медсестра/медбрат</w:t>
      </w:r>
      <w:r w:rsidR="00B026A1">
        <w:rPr>
          <w:spacing w:val="-2"/>
          <w:lang w:val="ru-RU"/>
        </w:rPr>
        <w:t xml:space="preserve">) </w:t>
      </w:r>
      <w:r w:rsidRPr="00F6164C">
        <w:rPr>
          <w:lang w:val="ru-RU"/>
        </w:rPr>
        <w:t>играют важную роль в обеспечении успешного перехода, и решают такие вопросы, как: участие пациента и родителей в принятии решения, чёткая взаимосвязь между педиатрической и взрослой бригадами помощи;</w:t>
      </w:r>
      <w:proofErr w:type="gramEnd"/>
      <w:r w:rsidRPr="00F6164C">
        <w:rPr>
          <w:lang w:val="ru-RU"/>
        </w:rPr>
        <w:t xml:space="preserve"> подходящая клиника для перехода, включающая бригаду; обеспечение посещения взрослой клиники с надлежащим наблюдением.</w:t>
      </w:r>
    </w:p>
    <w:p w:rsidR="00106758" w:rsidRPr="00F6164C" w:rsidRDefault="00106758" w:rsidP="00DA4700">
      <w:pPr>
        <w:pStyle w:val="a0"/>
        <w:rPr>
          <w:lang w:val="ru-RU"/>
        </w:rPr>
      </w:pPr>
      <w:r w:rsidRPr="00F6164C">
        <w:rPr>
          <w:lang w:val="ru-RU"/>
        </w:rPr>
        <w:t xml:space="preserve">Молодые люди могут почувствовать, что их госпитализация во взрослый центр – это неизвестная им палата с незнакомым персоналом. Первая госпитализация таких людей требует повышенного внимания и деликатности к ним и их семьям со стороны персонала, поддержки и пациента, и семьи специалистом по клиническому уходу. </w:t>
      </w:r>
      <w:proofErr w:type="gramStart"/>
      <w:r w:rsidR="00B026A1">
        <w:t>CF</w:t>
      </w:r>
      <w:r w:rsidR="00B026A1">
        <w:rPr>
          <w:lang w:val="ru-RU"/>
        </w:rPr>
        <w:t xml:space="preserve"> </w:t>
      </w:r>
      <w:r w:rsidR="00B026A1" w:rsidRPr="00234E55">
        <w:rPr>
          <w:lang w:val="ru-RU"/>
        </w:rPr>
        <w:t>специалист</w:t>
      </w:r>
      <w:r w:rsidR="00B026A1">
        <w:rPr>
          <w:lang w:val="ru-RU"/>
        </w:rPr>
        <w:t>-медсестра/медбрат</w:t>
      </w:r>
      <w:r w:rsidR="00B026A1" w:rsidRPr="00862396">
        <w:rPr>
          <w:spacing w:val="-2"/>
          <w:lang w:val="ru-RU"/>
        </w:rPr>
        <w:t xml:space="preserve"> </w:t>
      </w:r>
      <w:r w:rsidRPr="00F6164C">
        <w:rPr>
          <w:lang w:val="ru-RU"/>
        </w:rPr>
        <w:t xml:space="preserve">должен поддерживать связи персонала с бригадой </w:t>
      </w:r>
      <w:r w:rsidRPr="00DA4700">
        <w:t>CF</w:t>
      </w:r>
      <w:r w:rsidRPr="00F6164C">
        <w:rPr>
          <w:lang w:val="ru-RU"/>
        </w:rPr>
        <w:t>.</w:t>
      </w:r>
      <w:proofErr w:type="gramEnd"/>
    </w:p>
    <w:p w:rsidR="00106758" w:rsidRPr="00756EA9" w:rsidRDefault="00106758" w:rsidP="00234E55">
      <w:pPr>
        <w:spacing w:line="216" w:lineRule="auto"/>
        <w:ind w:right="-107"/>
        <w:rPr>
          <w:rFonts w:ascii="Times New Roman" w:hAnsi="Times New Roman"/>
          <w:sz w:val="20"/>
          <w:szCs w:val="20"/>
          <w:lang w:val="ru-RU"/>
        </w:rPr>
      </w:pPr>
    </w:p>
    <w:p w:rsidR="00106758" w:rsidRPr="00F6164C" w:rsidRDefault="00106758" w:rsidP="00DA4700">
      <w:pPr>
        <w:pStyle w:val="2"/>
        <w:rPr>
          <w:lang w:val="ru-RU"/>
        </w:rPr>
      </w:pPr>
      <w:bookmarkStart w:id="68" w:name="_Toc393276416"/>
      <w:bookmarkStart w:id="69" w:name="_Toc393279262"/>
      <w:r w:rsidRPr="00F6164C">
        <w:rPr>
          <w:lang w:val="ru-RU"/>
        </w:rPr>
        <w:t>4.4.</w:t>
      </w:r>
      <w:r w:rsidRPr="00F6164C">
        <w:rPr>
          <w:lang w:val="ru-RU"/>
        </w:rPr>
        <w:tab/>
        <w:t>Взрослые годы</w:t>
      </w:r>
      <w:bookmarkEnd w:id="68"/>
      <w:bookmarkEnd w:id="69"/>
    </w:p>
    <w:p w:rsidR="00106758" w:rsidRPr="00756EA9" w:rsidRDefault="00106758" w:rsidP="00234E55">
      <w:pPr>
        <w:spacing w:line="216" w:lineRule="auto"/>
        <w:ind w:right="-107"/>
        <w:rPr>
          <w:rFonts w:ascii="Times New Roman" w:hAnsi="Times New Roman"/>
          <w:sz w:val="20"/>
          <w:szCs w:val="20"/>
          <w:lang w:val="ru-RU"/>
        </w:rPr>
      </w:pPr>
    </w:p>
    <w:p w:rsidR="00106758" w:rsidRPr="00F6164C" w:rsidRDefault="00B026A1" w:rsidP="00DA4700">
      <w:pPr>
        <w:pStyle w:val="a0"/>
        <w:rPr>
          <w:lang w:val="ru-RU"/>
        </w:rPr>
      </w:pPr>
      <w:proofErr w:type="gramStart"/>
      <w:r>
        <w:t>CF</w:t>
      </w:r>
      <w:r>
        <w:rPr>
          <w:lang w:val="ru-RU"/>
        </w:rPr>
        <w:t xml:space="preserve"> </w:t>
      </w:r>
      <w:r w:rsidRPr="00234E55">
        <w:rPr>
          <w:lang w:val="ru-RU"/>
        </w:rPr>
        <w:t>специалист</w:t>
      </w:r>
      <w:r>
        <w:rPr>
          <w:lang w:val="ru-RU"/>
        </w:rPr>
        <w:t>-медсестра/медбрат</w:t>
      </w:r>
      <w:r w:rsidRPr="00862396">
        <w:rPr>
          <w:spacing w:val="-2"/>
          <w:lang w:val="ru-RU"/>
        </w:rPr>
        <w:t xml:space="preserve"> </w:t>
      </w:r>
      <w:r w:rsidR="00106758" w:rsidRPr="00F6164C">
        <w:rPr>
          <w:lang w:val="ru-RU"/>
        </w:rPr>
        <w:t>играет важнейшую роль в помощи взрослому пациенту при поддержании баланса между соблюдением режима терапии и образом жизни, и признаёт необходимость индивидуальных изменений режима, пригодных для пациента.</w:t>
      </w:r>
      <w:proofErr w:type="gramEnd"/>
      <w:r w:rsidR="00106758" w:rsidRPr="00F6164C">
        <w:rPr>
          <w:lang w:val="ru-RU"/>
        </w:rPr>
        <w:t xml:space="preserve"> </w:t>
      </w:r>
      <w:proofErr w:type="gramStart"/>
      <w:r w:rsidR="00106758" w:rsidRPr="00F6164C">
        <w:rPr>
          <w:lang w:val="ru-RU"/>
        </w:rPr>
        <w:t>Сюда относится: информирование нанимателей и сотрудников пациента, связи с государственными учреждениями и организация рабочих мест для обеспечения максимальной поддержки (финансовой и практической), чтобы пациенты оставались занятыми или переучивались; защита интересов пациента в местных социальных службах; информирование и связи с семейными врачами и местными фармацевтами; улучшение условий доступа в классы в институте или университете;</w:t>
      </w:r>
      <w:proofErr w:type="gramEnd"/>
      <w:r w:rsidR="00106758" w:rsidRPr="00F6164C">
        <w:rPr>
          <w:lang w:val="ru-RU"/>
        </w:rPr>
        <w:t xml:space="preserve"> постепенно, специалист по клиническому уходу начинает работу в сотрудничестве с семейным врачом, социальными службами и бригадой </w:t>
      </w:r>
      <w:r w:rsidR="00106758" w:rsidRPr="00DA4700">
        <w:t>CF</w:t>
      </w:r>
      <w:r w:rsidR="00106758" w:rsidRPr="00F6164C">
        <w:rPr>
          <w:lang w:val="ru-RU"/>
        </w:rPr>
        <w:t xml:space="preserve"> по поддержке пациентов, помогающих своим престарелым родителям; обеспечение информацией, консультациями и поддержкой по вопросам размножения, как мужчин, так и женщин с </w:t>
      </w:r>
      <w:r w:rsidR="00106758" w:rsidRPr="00DA4700">
        <w:t>CF</w:t>
      </w:r>
      <w:r w:rsidR="00106758" w:rsidRPr="00F6164C">
        <w:rPr>
          <w:lang w:val="ru-RU"/>
        </w:rPr>
        <w:t>; практическая и эмоциональная поддержка в неонатальный и постнатальный периоды.</w:t>
      </w:r>
    </w:p>
    <w:p w:rsidR="00106758" w:rsidRPr="00F6164C" w:rsidRDefault="00106758" w:rsidP="00DA4700">
      <w:pPr>
        <w:pStyle w:val="a0"/>
        <w:rPr>
          <w:lang w:val="ru-RU"/>
        </w:rPr>
      </w:pPr>
      <w:r w:rsidRPr="00F6164C">
        <w:rPr>
          <w:lang w:val="ru-RU"/>
        </w:rPr>
        <w:t xml:space="preserve">Осложнения чаще происходят у старших пациентов с </w:t>
      </w:r>
      <w:r w:rsidRPr="00DA4700">
        <w:t>CF</w:t>
      </w:r>
      <w:r w:rsidRPr="00F6164C">
        <w:rPr>
          <w:lang w:val="ru-RU"/>
        </w:rPr>
        <w:t xml:space="preserve"> </w:t>
      </w:r>
      <w:hyperlink w:anchor="_bookmark7" w:history="1">
        <w:r w:rsidRPr="00F6164C">
          <w:rPr>
            <w:rStyle w:val="a7"/>
            <w:lang w:val="ru-RU"/>
          </w:rPr>
          <w:t>[21–23]</w:t>
        </w:r>
      </w:hyperlink>
      <w:r w:rsidRPr="00F6164C">
        <w:rPr>
          <w:lang w:val="ru-RU"/>
        </w:rPr>
        <w:t>. Выездное обслуживание, проводимое специалистом по клиническому уходу</w:t>
      </w:r>
      <w:r w:rsidR="00B026A1">
        <w:rPr>
          <w:lang w:val="ru-RU"/>
        </w:rPr>
        <w:t xml:space="preserve"> (</w:t>
      </w:r>
      <w:r w:rsidR="00B026A1">
        <w:t>CF</w:t>
      </w:r>
      <w:r w:rsidR="00B026A1">
        <w:rPr>
          <w:lang w:val="ru-RU"/>
        </w:rPr>
        <w:t xml:space="preserve"> </w:t>
      </w:r>
      <w:proofErr w:type="gramStart"/>
      <w:r w:rsidR="00B026A1" w:rsidRPr="00234E55">
        <w:rPr>
          <w:lang w:val="ru-RU"/>
        </w:rPr>
        <w:t>специалист</w:t>
      </w:r>
      <w:r w:rsidR="00B026A1">
        <w:rPr>
          <w:lang w:val="ru-RU"/>
        </w:rPr>
        <w:t>ом-медсестра</w:t>
      </w:r>
      <w:proofErr w:type="gramEnd"/>
      <w:r w:rsidR="00B026A1">
        <w:rPr>
          <w:lang w:val="ru-RU"/>
        </w:rPr>
        <w:t>/медбрат)</w:t>
      </w:r>
      <w:r w:rsidRPr="00F6164C">
        <w:rPr>
          <w:lang w:val="ru-RU"/>
        </w:rPr>
        <w:t>, поможет спланировать сложные режимы лечения, и организовать помощь для поддержания баланса между образом жизни и терапией.</w:t>
      </w:r>
    </w:p>
    <w:p w:rsidR="00106758" w:rsidRPr="00F6164C" w:rsidRDefault="00106758" w:rsidP="00DA4700">
      <w:pPr>
        <w:pStyle w:val="a0"/>
        <w:rPr>
          <w:lang w:val="ru-RU"/>
        </w:rPr>
      </w:pPr>
    </w:p>
    <w:p w:rsidR="00106758" w:rsidRPr="00F6164C" w:rsidRDefault="00106758" w:rsidP="00DA4700">
      <w:pPr>
        <w:pStyle w:val="2"/>
        <w:rPr>
          <w:lang w:val="ru-RU"/>
        </w:rPr>
      </w:pPr>
      <w:bookmarkStart w:id="70" w:name="4.5._Transplantation_and_end-of-life_iss"/>
      <w:bookmarkStart w:id="71" w:name="4.6.2._Qualifications_and_professional_d"/>
      <w:bookmarkStart w:id="72" w:name="_Toc393276417"/>
      <w:bookmarkStart w:id="73" w:name="_Toc393279263"/>
      <w:bookmarkEnd w:id="70"/>
      <w:bookmarkEnd w:id="71"/>
      <w:r w:rsidRPr="00F6164C">
        <w:rPr>
          <w:lang w:val="ru-RU"/>
        </w:rPr>
        <w:t>4.5.</w:t>
      </w:r>
      <w:r w:rsidRPr="00F6164C">
        <w:rPr>
          <w:lang w:val="ru-RU"/>
        </w:rPr>
        <w:tab/>
        <w:t xml:space="preserve">Вопросы трансплантации и </w:t>
      </w:r>
      <w:proofErr w:type="spellStart"/>
      <w:r w:rsidRPr="00F6164C">
        <w:rPr>
          <w:lang w:val="ru-RU"/>
        </w:rPr>
        <w:t>доживания</w:t>
      </w:r>
      <w:bookmarkEnd w:id="72"/>
      <w:bookmarkEnd w:id="73"/>
      <w:proofErr w:type="spellEnd"/>
    </w:p>
    <w:p w:rsidR="00106758" w:rsidRPr="00756EA9" w:rsidRDefault="00106758" w:rsidP="00234E55">
      <w:pPr>
        <w:spacing w:line="216" w:lineRule="auto"/>
        <w:ind w:right="-107"/>
        <w:rPr>
          <w:rFonts w:ascii="Times New Roman" w:hAnsi="Times New Roman"/>
          <w:sz w:val="20"/>
          <w:szCs w:val="20"/>
          <w:lang w:val="ru-RU"/>
        </w:rPr>
      </w:pPr>
    </w:p>
    <w:p w:rsidR="00106758" w:rsidRPr="00F6164C" w:rsidRDefault="00106758" w:rsidP="00DA4700">
      <w:pPr>
        <w:pStyle w:val="a0"/>
        <w:rPr>
          <w:lang w:val="ru-RU"/>
        </w:rPr>
      </w:pPr>
      <w:r w:rsidRPr="00F6164C">
        <w:rPr>
          <w:lang w:val="ru-RU"/>
        </w:rPr>
        <w:t xml:space="preserve">Когда госпитализации становятся более частыми и долгими, когда возрастает бремя терапии, пациенты или их семьи могут поставить вопрос о трансплантации лёгких. При начальном обсуждении с бригадой у пациентов и их семей возникают вопросы и обеспокоенность. В процессе принятия решения велика роль специалиста по клиническому уходу при </w:t>
      </w:r>
      <w:r w:rsidRPr="00DA4700">
        <w:t>CF</w:t>
      </w:r>
      <w:r w:rsidRPr="00F6164C">
        <w:rPr>
          <w:lang w:val="ru-RU"/>
        </w:rPr>
        <w:t xml:space="preserve"> </w:t>
      </w:r>
      <w:r w:rsidR="00B026A1">
        <w:rPr>
          <w:lang w:val="ru-RU"/>
        </w:rPr>
        <w:t>(</w:t>
      </w:r>
      <w:r w:rsidR="00B026A1">
        <w:t>CF</w:t>
      </w:r>
      <w:r w:rsidR="00B026A1">
        <w:rPr>
          <w:lang w:val="ru-RU"/>
        </w:rPr>
        <w:t xml:space="preserve"> </w:t>
      </w:r>
      <w:r w:rsidR="00B026A1" w:rsidRPr="00234E55">
        <w:rPr>
          <w:lang w:val="ru-RU"/>
        </w:rPr>
        <w:t>специалист</w:t>
      </w:r>
      <w:r w:rsidR="00B026A1">
        <w:rPr>
          <w:lang w:val="ru-RU"/>
        </w:rPr>
        <w:t>-медсестра/медбрат</w:t>
      </w:r>
      <w:r w:rsidR="00B026A1">
        <w:rPr>
          <w:spacing w:val="-2"/>
          <w:lang w:val="ru-RU"/>
        </w:rPr>
        <w:t xml:space="preserve">) </w:t>
      </w:r>
      <w:r w:rsidRPr="00F6164C">
        <w:rPr>
          <w:lang w:val="ru-RU"/>
        </w:rPr>
        <w:t>в плане разъяснения и информации.</w:t>
      </w:r>
    </w:p>
    <w:p w:rsidR="00106758" w:rsidRPr="00F6164C" w:rsidRDefault="00106758" w:rsidP="00DA4700">
      <w:pPr>
        <w:pStyle w:val="a0"/>
        <w:rPr>
          <w:lang w:val="ru-RU"/>
        </w:rPr>
      </w:pPr>
      <w:proofErr w:type="gramStart"/>
      <w:r w:rsidRPr="00DA4700">
        <w:t>CF</w:t>
      </w:r>
      <w:r w:rsidRPr="00F6164C">
        <w:rPr>
          <w:lang w:val="ru-RU"/>
        </w:rPr>
        <w:t xml:space="preserve"> продолжает сокращать жизнь.</w:t>
      </w:r>
      <w:proofErr w:type="gramEnd"/>
      <w:r w:rsidRPr="00F6164C">
        <w:rPr>
          <w:lang w:val="ru-RU"/>
        </w:rPr>
        <w:t xml:space="preserve"> Смерть в детс</w:t>
      </w:r>
      <w:r w:rsidR="00B026A1">
        <w:rPr>
          <w:lang w:val="ru-RU"/>
        </w:rPr>
        <w:t>ком возрасте</w:t>
      </w:r>
      <w:r w:rsidRPr="00F6164C">
        <w:rPr>
          <w:lang w:val="ru-RU"/>
        </w:rPr>
        <w:t xml:space="preserve">, хотя и редко, но случается. В противоположность другим хроническим заболеваниям, последние стадии </w:t>
      </w:r>
      <w:r w:rsidRPr="00DA4700">
        <w:t>CF</w:t>
      </w:r>
      <w:r w:rsidRPr="00F6164C">
        <w:rPr>
          <w:lang w:val="ru-RU"/>
        </w:rPr>
        <w:t xml:space="preserve"> бывает трудно распознать. Пациентам часто требуется возможность обсудить свои страхи и тревоги, однако разговор на эти темы с родственниками неудобен или скован, из</w:t>
      </w:r>
      <w:r w:rsidR="00B026A1">
        <w:rPr>
          <w:lang w:val="ru-RU"/>
        </w:rPr>
        <w:t>-за</w:t>
      </w:r>
      <w:r w:rsidRPr="00F6164C">
        <w:rPr>
          <w:lang w:val="ru-RU"/>
        </w:rPr>
        <w:t xml:space="preserve"> боязни расстроить или огорчить их. Разъяснения </w:t>
      </w:r>
      <w:r w:rsidRPr="00F6164C">
        <w:rPr>
          <w:lang w:val="ru-RU"/>
        </w:rPr>
        <w:lastRenderedPageBreak/>
        <w:t xml:space="preserve">специалиста по клиническому уходу облегчают обсуждение между пациентом и семьёй. Предварительное обсуждение пожеланий пациента относительно терминальной стадии болезни необходимо для предварительного планирования помощи. Могут возникнуть вопросы по трансплантации, завещанию, организации похорон, написанию писем или дневников для семьи, места, в котором пациент хотел бы умереть </w:t>
      </w:r>
      <w:hyperlink w:anchor="_bookmark9" w:history="1">
        <w:r w:rsidRPr="00F6164C">
          <w:rPr>
            <w:rStyle w:val="a7"/>
            <w:lang w:val="ru-RU"/>
          </w:rPr>
          <w:t>[24, 25]</w:t>
        </w:r>
      </w:hyperlink>
      <w:r w:rsidRPr="00F6164C">
        <w:rPr>
          <w:lang w:val="ru-RU"/>
        </w:rPr>
        <w:t>.</w:t>
      </w:r>
    </w:p>
    <w:p w:rsidR="00106758" w:rsidRPr="00F6164C" w:rsidRDefault="00780B14" w:rsidP="00DA4700">
      <w:pPr>
        <w:pStyle w:val="a0"/>
        <w:rPr>
          <w:lang w:val="ru-RU"/>
        </w:rPr>
      </w:pPr>
      <w:proofErr w:type="gramStart"/>
      <w:r>
        <w:t>CF</w:t>
      </w:r>
      <w:r>
        <w:rPr>
          <w:lang w:val="ru-RU"/>
        </w:rPr>
        <w:t xml:space="preserve"> </w:t>
      </w:r>
      <w:r w:rsidRPr="00234E55">
        <w:rPr>
          <w:lang w:val="ru-RU"/>
        </w:rPr>
        <w:t>специалист</w:t>
      </w:r>
      <w:r>
        <w:rPr>
          <w:lang w:val="ru-RU"/>
        </w:rPr>
        <w:t>-медсестра/медбрат</w:t>
      </w:r>
      <w:r w:rsidRPr="00862396">
        <w:rPr>
          <w:spacing w:val="-2"/>
          <w:lang w:val="ru-RU"/>
        </w:rPr>
        <w:t xml:space="preserve"> </w:t>
      </w:r>
      <w:r w:rsidR="00106758" w:rsidRPr="00F6164C">
        <w:rPr>
          <w:lang w:val="ru-RU"/>
        </w:rPr>
        <w:t>играет ключевую роль в обеспечении индивидуальной эмоциональной поддержки для родителей/супругов.</w:t>
      </w:r>
      <w:proofErr w:type="gramEnd"/>
      <w:r w:rsidR="00106758" w:rsidRPr="00F6164C">
        <w:rPr>
          <w:lang w:val="ru-RU"/>
        </w:rPr>
        <w:t xml:space="preserve"> Хотя некоторые семьи желают возвращения в больницу, многие находят это сложным. Посещение семьи на дому позволяет оказывать поддержку при тяжёлой утрате в безопасной и знакомой обстановке. Домашние посещения помогают оказывать поддержку и другим членам семьи (</w:t>
      </w:r>
      <w:r w:rsidR="00676BB6">
        <w:rPr>
          <w:lang w:val="ru-RU"/>
        </w:rPr>
        <w:t>напр.,</w:t>
      </w:r>
      <w:r w:rsidR="00106758" w:rsidRPr="00F6164C">
        <w:rPr>
          <w:lang w:val="ru-RU"/>
        </w:rPr>
        <w:t xml:space="preserve"> братьям, сёстрам, старшему поколению).</w:t>
      </w:r>
    </w:p>
    <w:p w:rsidR="00106758" w:rsidRPr="00756EA9" w:rsidRDefault="00106758" w:rsidP="00234E55">
      <w:pPr>
        <w:spacing w:line="216" w:lineRule="auto"/>
        <w:ind w:right="-107"/>
        <w:rPr>
          <w:rFonts w:ascii="Times New Roman" w:hAnsi="Times New Roman"/>
          <w:sz w:val="20"/>
          <w:szCs w:val="20"/>
          <w:lang w:val="ru-RU"/>
        </w:rPr>
      </w:pPr>
    </w:p>
    <w:p w:rsidR="00106758" w:rsidRPr="00DA4700" w:rsidRDefault="00106758" w:rsidP="00DA4700">
      <w:pPr>
        <w:pStyle w:val="2"/>
        <w:rPr>
          <w:lang w:val="ru-RU"/>
        </w:rPr>
      </w:pPr>
      <w:bookmarkStart w:id="74" w:name="_Toc393276418"/>
      <w:bookmarkStart w:id="75" w:name="_Toc393279264"/>
      <w:r w:rsidRPr="0070411A">
        <w:rPr>
          <w:lang w:val="ru-RU"/>
        </w:rPr>
        <w:t>4.6.</w:t>
      </w:r>
      <w:r w:rsidRPr="0070411A">
        <w:rPr>
          <w:lang w:val="ru-RU"/>
        </w:rPr>
        <w:tab/>
        <w:t>Основная компетенция, квалификация и профессиональное образование</w:t>
      </w:r>
      <w:bookmarkEnd w:id="74"/>
      <w:bookmarkEnd w:id="75"/>
    </w:p>
    <w:p w:rsidR="00106758" w:rsidRPr="00DA4700" w:rsidRDefault="00106758" w:rsidP="00DA4700">
      <w:pPr>
        <w:pStyle w:val="a0"/>
        <w:rPr>
          <w:lang w:val="ru-RU"/>
        </w:rPr>
      </w:pPr>
    </w:p>
    <w:p w:rsidR="00106758" w:rsidRPr="00DA4700" w:rsidRDefault="00106758" w:rsidP="00DA4700">
      <w:pPr>
        <w:pStyle w:val="3"/>
      </w:pPr>
      <w:bookmarkStart w:id="76" w:name="_Toc393276419"/>
      <w:bookmarkStart w:id="77" w:name="_Toc393279265"/>
      <w:r w:rsidRPr="00DA4700">
        <w:t>4.6.1.</w:t>
      </w:r>
      <w:r w:rsidRPr="00DA4700">
        <w:tab/>
        <w:t>Основная компетенция</w:t>
      </w:r>
      <w:bookmarkEnd w:id="76"/>
      <w:bookmarkEnd w:id="77"/>
    </w:p>
    <w:p w:rsidR="00106758" w:rsidRPr="00F6164C" w:rsidRDefault="00106758" w:rsidP="00CC6ADB">
      <w:pPr>
        <w:pStyle w:val="a0"/>
        <w:rPr>
          <w:lang w:val="ru-RU"/>
        </w:rPr>
      </w:pPr>
      <w:r w:rsidRPr="00F6164C">
        <w:rPr>
          <w:lang w:val="ru-RU"/>
        </w:rPr>
        <w:t xml:space="preserve">Специалист по клиническому уходу </w:t>
      </w:r>
      <w:r w:rsidR="00780B14">
        <w:rPr>
          <w:lang w:val="ru-RU"/>
        </w:rPr>
        <w:t>(</w:t>
      </w:r>
      <w:r w:rsidR="00780B14">
        <w:t>CF</w:t>
      </w:r>
      <w:r w:rsidR="00780B14">
        <w:rPr>
          <w:lang w:val="ru-RU"/>
        </w:rPr>
        <w:t xml:space="preserve"> </w:t>
      </w:r>
      <w:r w:rsidR="00780B14" w:rsidRPr="00234E55">
        <w:rPr>
          <w:lang w:val="ru-RU"/>
        </w:rPr>
        <w:t>специалист</w:t>
      </w:r>
      <w:r w:rsidR="00780B14">
        <w:rPr>
          <w:lang w:val="ru-RU"/>
        </w:rPr>
        <w:t>-медсестра/медбрат</w:t>
      </w:r>
      <w:r w:rsidR="00780B14">
        <w:rPr>
          <w:spacing w:val="-2"/>
          <w:lang w:val="ru-RU"/>
        </w:rPr>
        <w:t xml:space="preserve">) </w:t>
      </w:r>
      <w:r w:rsidRPr="00F6164C">
        <w:rPr>
          <w:lang w:val="ru-RU"/>
        </w:rPr>
        <w:t xml:space="preserve">при </w:t>
      </w:r>
      <w:r w:rsidRPr="00CC6ADB">
        <w:t>CF</w:t>
      </w:r>
      <w:r w:rsidRPr="00F6164C">
        <w:rPr>
          <w:lang w:val="ru-RU"/>
        </w:rPr>
        <w:t xml:space="preserve"> должен иметь компетенцию в следующих главных областях:</w:t>
      </w:r>
    </w:p>
    <w:p w:rsidR="00106758" w:rsidRPr="00F6164C" w:rsidRDefault="00106758" w:rsidP="00CC6ADB">
      <w:pPr>
        <w:pStyle w:val="a0"/>
        <w:rPr>
          <w:lang w:val="ru-RU"/>
        </w:rPr>
      </w:pPr>
    </w:p>
    <w:p w:rsidR="00106758" w:rsidRPr="00CC6ADB" w:rsidRDefault="00106758" w:rsidP="00CC6ADB">
      <w:pPr>
        <w:pStyle w:val="a0"/>
        <w:numPr>
          <w:ilvl w:val="0"/>
          <w:numId w:val="25"/>
        </w:numPr>
        <w:ind w:left="284"/>
      </w:pPr>
      <w:proofErr w:type="spellStart"/>
      <w:r w:rsidRPr="00CC6ADB">
        <w:t>Клиническая</w:t>
      </w:r>
      <w:proofErr w:type="spellEnd"/>
      <w:r w:rsidRPr="00CC6ADB">
        <w:t xml:space="preserve"> </w:t>
      </w:r>
      <w:proofErr w:type="spellStart"/>
      <w:r w:rsidRPr="00CC6ADB">
        <w:t>практика</w:t>
      </w:r>
      <w:proofErr w:type="spellEnd"/>
    </w:p>
    <w:p w:rsidR="00106758" w:rsidRPr="007B04F3" w:rsidRDefault="007B04F3" w:rsidP="00CD7A8E">
      <w:pPr>
        <w:pStyle w:val="a0"/>
        <w:numPr>
          <w:ilvl w:val="0"/>
          <w:numId w:val="25"/>
        </w:numPr>
        <w:ind w:left="567"/>
        <w:rPr>
          <w:lang w:val="ru-RU"/>
        </w:rPr>
      </w:pPr>
      <w:r>
        <w:rPr>
          <w:lang w:val="ru-RU"/>
        </w:rPr>
        <w:t>Диагностические и оценивающие у</w:t>
      </w:r>
      <w:r w:rsidR="00106758" w:rsidRPr="007B04F3">
        <w:rPr>
          <w:lang w:val="ru-RU"/>
        </w:rPr>
        <w:t>мения</w:t>
      </w:r>
    </w:p>
    <w:p w:rsidR="00106758" w:rsidRPr="00CC6ADB" w:rsidRDefault="00106758" w:rsidP="00CD7A8E">
      <w:pPr>
        <w:pStyle w:val="a0"/>
        <w:numPr>
          <w:ilvl w:val="0"/>
          <w:numId w:val="25"/>
        </w:numPr>
        <w:ind w:left="567"/>
      </w:pPr>
      <w:proofErr w:type="spellStart"/>
      <w:r w:rsidRPr="00CC6ADB">
        <w:t>Умения</w:t>
      </w:r>
      <w:proofErr w:type="spellEnd"/>
      <w:r w:rsidRPr="00CC6ADB">
        <w:t xml:space="preserve"> в </w:t>
      </w:r>
      <w:proofErr w:type="spellStart"/>
      <w:r w:rsidRPr="00CC6ADB">
        <w:t>лечении</w:t>
      </w:r>
      <w:proofErr w:type="spellEnd"/>
    </w:p>
    <w:p w:rsidR="00106758" w:rsidRPr="00CC6ADB" w:rsidRDefault="00106758" w:rsidP="00CD7A8E">
      <w:pPr>
        <w:pStyle w:val="a0"/>
        <w:numPr>
          <w:ilvl w:val="0"/>
          <w:numId w:val="25"/>
        </w:numPr>
        <w:ind w:left="567"/>
      </w:pPr>
      <w:proofErr w:type="spellStart"/>
      <w:r w:rsidRPr="00CC6ADB">
        <w:t>Распознавание</w:t>
      </w:r>
      <w:proofErr w:type="spellEnd"/>
      <w:r w:rsidRPr="00CC6ADB">
        <w:t xml:space="preserve"> и</w:t>
      </w:r>
      <w:r w:rsidR="007B04F3">
        <w:rPr>
          <w:lang w:val="ru-RU"/>
        </w:rPr>
        <w:t xml:space="preserve"> </w:t>
      </w:r>
      <w:proofErr w:type="spellStart"/>
      <w:r w:rsidR="007B04F3">
        <w:rPr>
          <w:lang w:val="ru-RU"/>
        </w:rPr>
        <w:t>мониторирование</w:t>
      </w:r>
      <w:proofErr w:type="spellEnd"/>
      <w:r w:rsidR="007B04F3">
        <w:rPr>
          <w:lang w:val="ru-RU"/>
        </w:rPr>
        <w:t xml:space="preserve"> </w:t>
      </w:r>
      <w:proofErr w:type="spellStart"/>
      <w:r w:rsidRPr="00CC6ADB">
        <w:t>изменени</w:t>
      </w:r>
      <w:proofErr w:type="spellEnd"/>
      <w:r w:rsidR="007B04F3">
        <w:rPr>
          <w:lang w:val="ru-RU"/>
        </w:rPr>
        <w:t>й</w:t>
      </w:r>
    </w:p>
    <w:p w:rsidR="00106758" w:rsidRPr="00CC6ADB" w:rsidRDefault="00106758" w:rsidP="00CD7A8E">
      <w:pPr>
        <w:pStyle w:val="a0"/>
        <w:numPr>
          <w:ilvl w:val="0"/>
          <w:numId w:val="25"/>
        </w:numPr>
        <w:ind w:left="567"/>
      </w:pPr>
      <w:proofErr w:type="spellStart"/>
      <w:r w:rsidRPr="00CC6ADB">
        <w:t>Способствование</w:t>
      </w:r>
      <w:proofErr w:type="spellEnd"/>
      <w:r w:rsidRPr="00CC6ADB">
        <w:t xml:space="preserve"> </w:t>
      </w:r>
      <w:proofErr w:type="spellStart"/>
      <w:r w:rsidRPr="00CC6ADB">
        <w:t>программам</w:t>
      </w:r>
      <w:proofErr w:type="spellEnd"/>
      <w:r w:rsidRPr="00CC6ADB">
        <w:t xml:space="preserve"> </w:t>
      </w:r>
      <w:proofErr w:type="spellStart"/>
      <w:r w:rsidRPr="00CC6ADB">
        <w:t>помощи</w:t>
      </w:r>
      <w:proofErr w:type="spellEnd"/>
    </w:p>
    <w:p w:rsidR="00106758" w:rsidRPr="007B04F3" w:rsidRDefault="00106758" w:rsidP="00CD7A8E">
      <w:pPr>
        <w:pStyle w:val="a0"/>
        <w:numPr>
          <w:ilvl w:val="0"/>
          <w:numId w:val="25"/>
        </w:numPr>
        <w:ind w:left="567"/>
        <w:rPr>
          <w:lang w:val="ru-RU"/>
        </w:rPr>
      </w:pPr>
      <w:r w:rsidRPr="007B04F3">
        <w:rPr>
          <w:lang w:val="ru-RU"/>
        </w:rPr>
        <w:t xml:space="preserve">Клинические исследования и </w:t>
      </w:r>
      <w:r w:rsidR="007B04F3">
        <w:rPr>
          <w:lang w:val="ru-RU"/>
        </w:rPr>
        <w:t>аудит (</w:t>
      </w:r>
      <w:r w:rsidRPr="007B04F3">
        <w:rPr>
          <w:lang w:val="ru-RU"/>
        </w:rPr>
        <w:t>инспектирование</w:t>
      </w:r>
      <w:r w:rsidR="007B04F3">
        <w:rPr>
          <w:lang w:val="ru-RU"/>
        </w:rPr>
        <w:t>)</w:t>
      </w:r>
    </w:p>
    <w:p w:rsidR="00106758" w:rsidRPr="00CC6ADB" w:rsidRDefault="00106758" w:rsidP="00CC6ADB">
      <w:pPr>
        <w:pStyle w:val="a0"/>
        <w:numPr>
          <w:ilvl w:val="0"/>
          <w:numId w:val="25"/>
        </w:numPr>
        <w:ind w:left="284"/>
      </w:pPr>
      <w:proofErr w:type="spellStart"/>
      <w:r w:rsidRPr="00CC6ADB">
        <w:t>Образование</w:t>
      </w:r>
      <w:proofErr w:type="spellEnd"/>
    </w:p>
    <w:p w:rsidR="00106758" w:rsidRPr="00F6164C" w:rsidRDefault="00106758" w:rsidP="00CD7A8E">
      <w:pPr>
        <w:pStyle w:val="a0"/>
        <w:numPr>
          <w:ilvl w:val="0"/>
          <w:numId w:val="25"/>
        </w:numPr>
        <w:ind w:left="567"/>
        <w:rPr>
          <w:lang w:val="ru-RU"/>
        </w:rPr>
      </w:pPr>
      <w:r w:rsidRPr="00F6164C">
        <w:rPr>
          <w:lang w:val="ru-RU"/>
        </w:rPr>
        <w:t xml:space="preserve">Знания о </w:t>
      </w:r>
      <w:r w:rsidRPr="00CC6ADB">
        <w:t>CF</w:t>
      </w:r>
      <w:r w:rsidRPr="00F6164C">
        <w:rPr>
          <w:lang w:val="ru-RU"/>
        </w:rPr>
        <w:t xml:space="preserve"> и связанных с ним вопросах</w:t>
      </w:r>
    </w:p>
    <w:p w:rsidR="00106758" w:rsidRPr="00CC6ADB" w:rsidRDefault="00106758" w:rsidP="00CD7A8E">
      <w:pPr>
        <w:pStyle w:val="a0"/>
        <w:numPr>
          <w:ilvl w:val="0"/>
          <w:numId w:val="25"/>
        </w:numPr>
        <w:ind w:left="567"/>
      </w:pPr>
      <w:proofErr w:type="spellStart"/>
      <w:r w:rsidRPr="00CC6ADB">
        <w:t>Практика</w:t>
      </w:r>
      <w:proofErr w:type="spellEnd"/>
      <w:r w:rsidRPr="00CC6ADB">
        <w:t xml:space="preserve"> </w:t>
      </w:r>
      <w:proofErr w:type="spellStart"/>
      <w:r w:rsidRPr="00CC6ADB">
        <w:t>на</w:t>
      </w:r>
      <w:proofErr w:type="spellEnd"/>
      <w:r w:rsidRPr="00CC6ADB">
        <w:t xml:space="preserve"> </w:t>
      </w:r>
      <w:proofErr w:type="spellStart"/>
      <w:r w:rsidRPr="00CC6ADB">
        <w:t>основе</w:t>
      </w:r>
      <w:proofErr w:type="spellEnd"/>
      <w:r w:rsidRPr="00CC6ADB">
        <w:t xml:space="preserve"> </w:t>
      </w:r>
      <w:proofErr w:type="spellStart"/>
      <w:r w:rsidRPr="00CC6ADB">
        <w:t>доказательства</w:t>
      </w:r>
      <w:proofErr w:type="spellEnd"/>
    </w:p>
    <w:p w:rsidR="00106758" w:rsidRPr="00F6164C" w:rsidRDefault="00106758" w:rsidP="00CD7A8E">
      <w:pPr>
        <w:pStyle w:val="a0"/>
        <w:numPr>
          <w:ilvl w:val="0"/>
          <w:numId w:val="25"/>
        </w:numPr>
        <w:ind w:left="567"/>
        <w:rPr>
          <w:lang w:val="ru-RU"/>
        </w:rPr>
      </w:pPr>
      <w:r w:rsidRPr="00F6164C">
        <w:rPr>
          <w:lang w:val="ru-RU"/>
        </w:rPr>
        <w:t>Обучение и тренировка: пациентов, попечителей, других медицинских специалистов</w:t>
      </w:r>
    </w:p>
    <w:p w:rsidR="00106758" w:rsidRPr="00CC6ADB" w:rsidRDefault="00106758" w:rsidP="00CC6ADB">
      <w:pPr>
        <w:pStyle w:val="a0"/>
        <w:numPr>
          <w:ilvl w:val="0"/>
          <w:numId w:val="25"/>
        </w:numPr>
        <w:ind w:left="284"/>
      </w:pPr>
      <w:proofErr w:type="spellStart"/>
      <w:r w:rsidRPr="00CC6ADB">
        <w:t>Коммуникация</w:t>
      </w:r>
      <w:proofErr w:type="spellEnd"/>
    </w:p>
    <w:p w:rsidR="00106758" w:rsidRPr="00CC6ADB" w:rsidRDefault="00106758" w:rsidP="00CD7A8E">
      <w:pPr>
        <w:pStyle w:val="a0"/>
        <w:numPr>
          <w:ilvl w:val="0"/>
          <w:numId w:val="25"/>
        </w:numPr>
        <w:ind w:left="567"/>
      </w:pPr>
      <w:proofErr w:type="spellStart"/>
      <w:r w:rsidRPr="00CC6ADB">
        <w:t>Пациенты</w:t>
      </w:r>
      <w:proofErr w:type="spellEnd"/>
      <w:r w:rsidRPr="00CC6ADB">
        <w:t xml:space="preserve"> и </w:t>
      </w:r>
      <w:proofErr w:type="spellStart"/>
      <w:r w:rsidRPr="00CC6ADB">
        <w:t>попечители</w:t>
      </w:r>
      <w:proofErr w:type="spellEnd"/>
    </w:p>
    <w:p w:rsidR="00106758" w:rsidRPr="00CC6ADB" w:rsidRDefault="007B04F3" w:rsidP="00CD7A8E">
      <w:pPr>
        <w:pStyle w:val="a0"/>
        <w:numPr>
          <w:ilvl w:val="0"/>
          <w:numId w:val="25"/>
        </w:numPr>
        <w:ind w:left="567"/>
      </w:pPr>
      <w:r>
        <w:rPr>
          <w:lang w:val="ru-RU"/>
        </w:rPr>
        <w:t>Врачебная б</w:t>
      </w:r>
      <w:proofErr w:type="spellStart"/>
      <w:r w:rsidR="00106758" w:rsidRPr="00CC6ADB">
        <w:t>ригада</w:t>
      </w:r>
      <w:proofErr w:type="spellEnd"/>
    </w:p>
    <w:p w:rsidR="00106758" w:rsidRPr="00F6164C" w:rsidRDefault="00106758" w:rsidP="00CD7A8E">
      <w:pPr>
        <w:pStyle w:val="a0"/>
        <w:numPr>
          <w:ilvl w:val="0"/>
          <w:numId w:val="25"/>
        </w:numPr>
        <w:ind w:left="567"/>
        <w:rPr>
          <w:lang w:val="ru-RU"/>
        </w:rPr>
      </w:pPr>
      <w:r w:rsidRPr="00F6164C">
        <w:rPr>
          <w:lang w:val="ru-RU"/>
        </w:rPr>
        <w:t>Связи со службами здравоохранения, социальной помощи, образования, занятости, и другими</w:t>
      </w:r>
    </w:p>
    <w:p w:rsidR="00106758" w:rsidRPr="00CC6ADB" w:rsidRDefault="00106758" w:rsidP="00CC6ADB">
      <w:pPr>
        <w:pStyle w:val="a0"/>
        <w:numPr>
          <w:ilvl w:val="0"/>
          <w:numId w:val="25"/>
        </w:numPr>
        <w:ind w:left="284"/>
      </w:pPr>
      <w:proofErr w:type="spellStart"/>
      <w:r w:rsidRPr="00CC6ADB">
        <w:t>Поддержка</w:t>
      </w:r>
      <w:proofErr w:type="spellEnd"/>
      <w:r w:rsidRPr="00CC6ADB">
        <w:t xml:space="preserve"> и </w:t>
      </w:r>
      <w:proofErr w:type="spellStart"/>
      <w:r w:rsidRPr="00CC6ADB">
        <w:t>защита</w:t>
      </w:r>
      <w:proofErr w:type="spellEnd"/>
      <w:r w:rsidRPr="00CC6ADB">
        <w:t xml:space="preserve"> </w:t>
      </w:r>
      <w:proofErr w:type="spellStart"/>
      <w:r w:rsidRPr="00CC6ADB">
        <w:t>интересов</w:t>
      </w:r>
      <w:proofErr w:type="spellEnd"/>
    </w:p>
    <w:p w:rsidR="00106758" w:rsidRPr="00CC6ADB" w:rsidRDefault="00106758" w:rsidP="00CC6ADB">
      <w:pPr>
        <w:pStyle w:val="a0"/>
        <w:numPr>
          <w:ilvl w:val="0"/>
          <w:numId w:val="25"/>
        </w:numPr>
        <w:ind w:left="567"/>
      </w:pPr>
      <w:proofErr w:type="spellStart"/>
      <w:r w:rsidRPr="00CC6ADB">
        <w:t>Социальная</w:t>
      </w:r>
      <w:proofErr w:type="spellEnd"/>
      <w:r w:rsidRPr="00CC6ADB">
        <w:t xml:space="preserve"> </w:t>
      </w:r>
      <w:proofErr w:type="spellStart"/>
      <w:r w:rsidRPr="00CC6ADB">
        <w:t>помощь</w:t>
      </w:r>
      <w:proofErr w:type="spellEnd"/>
    </w:p>
    <w:p w:rsidR="00106758" w:rsidRPr="00CC6ADB" w:rsidRDefault="00106758" w:rsidP="00CC6ADB">
      <w:pPr>
        <w:pStyle w:val="a0"/>
        <w:numPr>
          <w:ilvl w:val="0"/>
          <w:numId w:val="25"/>
        </w:numPr>
        <w:ind w:left="567"/>
      </w:pPr>
      <w:proofErr w:type="spellStart"/>
      <w:r w:rsidRPr="00CC6ADB">
        <w:t>Защита</w:t>
      </w:r>
      <w:proofErr w:type="spellEnd"/>
      <w:r w:rsidRPr="00CC6ADB">
        <w:t xml:space="preserve"> </w:t>
      </w:r>
      <w:proofErr w:type="spellStart"/>
      <w:r w:rsidRPr="00CC6ADB">
        <w:t>интересов</w:t>
      </w:r>
      <w:proofErr w:type="spellEnd"/>
    </w:p>
    <w:p w:rsidR="00106758" w:rsidRPr="00CC6ADB" w:rsidRDefault="00106758" w:rsidP="00CC6ADB">
      <w:pPr>
        <w:pStyle w:val="a0"/>
        <w:numPr>
          <w:ilvl w:val="0"/>
          <w:numId w:val="25"/>
        </w:numPr>
        <w:ind w:left="567"/>
      </w:pPr>
      <w:proofErr w:type="spellStart"/>
      <w:r w:rsidRPr="00CC6ADB">
        <w:t>Умение</w:t>
      </w:r>
      <w:proofErr w:type="spellEnd"/>
      <w:r w:rsidRPr="00CC6ADB">
        <w:t xml:space="preserve"> </w:t>
      </w:r>
      <w:proofErr w:type="spellStart"/>
      <w:r w:rsidRPr="00CC6ADB">
        <w:t>консультировать</w:t>
      </w:r>
      <w:proofErr w:type="spellEnd"/>
    </w:p>
    <w:p w:rsidR="00106758" w:rsidRPr="00CC6ADB" w:rsidRDefault="00106758" w:rsidP="00CC6ADB">
      <w:pPr>
        <w:pStyle w:val="a0"/>
        <w:numPr>
          <w:ilvl w:val="0"/>
          <w:numId w:val="25"/>
        </w:numPr>
        <w:ind w:left="567"/>
      </w:pPr>
      <w:proofErr w:type="spellStart"/>
      <w:r w:rsidRPr="00CC6ADB">
        <w:t>Юридические</w:t>
      </w:r>
      <w:proofErr w:type="spellEnd"/>
      <w:r w:rsidRPr="00CC6ADB">
        <w:t xml:space="preserve"> и </w:t>
      </w:r>
      <w:proofErr w:type="spellStart"/>
      <w:r w:rsidRPr="00CC6ADB">
        <w:t>этические</w:t>
      </w:r>
      <w:proofErr w:type="spellEnd"/>
      <w:r w:rsidRPr="00CC6ADB">
        <w:t xml:space="preserve"> </w:t>
      </w:r>
      <w:proofErr w:type="spellStart"/>
      <w:r w:rsidRPr="00CC6ADB">
        <w:t>вопросы</w:t>
      </w:r>
      <w:proofErr w:type="spellEnd"/>
      <w:r w:rsidRPr="00CC6ADB">
        <w:t>.</w:t>
      </w:r>
    </w:p>
    <w:p w:rsidR="00106758" w:rsidRPr="00756EA9" w:rsidRDefault="00106758" w:rsidP="00234E55">
      <w:pPr>
        <w:spacing w:line="216" w:lineRule="auto"/>
        <w:ind w:right="-107"/>
        <w:rPr>
          <w:rFonts w:ascii="Times New Roman" w:hAnsi="Times New Roman"/>
          <w:sz w:val="20"/>
          <w:szCs w:val="20"/>
          <w:lang w:val="ru-RU"/>
        </w:rPr>
      </w:pPr>
    </w:p>
    <w:p w:rsidR="00106758" w:rsidRPr="00CC6ADB" w:rsidRDefault="00106758" w:rsidP="00CC6ADB">
      <w:pPr>
        <w:pStyle w:val="2"/>
        <w:rPr>
          <w:lang w:val="ru-RU"/>
        </w:rPr>
      </w:pPr>
      <w:bookmarkStart w:id="78" w:name="_Toc393276420"/>
      <w:bookmarkStart w:id="79" w:name="_Toc393279266"/>
      <w:r w:rsidRPr="00CC6ADB">
        <w:rPr>
          <w:lang w:val="ru-RU"/>
        </w:rPr>
        <w:t>4.6.2.</w:t>
      </w:r>
      <w:r w:rsidRPr="00CC6ADB">
        <w:rPr>
          <w:lang w:val="ru-RU"/>
        </w:rPr>
        <w:tab/>
        <w:t>Квалификация и профессиональное образование</w:t>
      </w:r>
      <w:bookmarkEnd w:id="78"/>
      <w:bookmarkEnd w:id="79"/>
      <w:r w:rsidRPr="00CC6ADB">
        <w:rPr>
          <w:lang w:val="ru-RU"/>
        </w:rPr>
        <w:t xml:space="preserve"> </w:t>
      </w:r>
    </w:p>
    <w:p w:rsidR="00106758" w:rsidRPr="00F6164C" w:rsidRDefault="00106758" w:rsidP="00CC6ADB">
      <w:pPr>
        <w:pStyle w:val="a0"/>
        <w:rPr>
          <w:lang w:val="ru-RU"/>
        </w:rPr>
      </w:pPr>
      <w:r w:rsidRPr="00CC6ADB">
        <w:rPr>
          <w:lang w:val="ru-RU"/>
        </w:rPr>
        <w:t xml:space="preserve">Специалист по клиническому уходу при </w:t>
      </w:r>
      <w:r w:rsidRPr="00CC6ADB">
        <w:t>CF</w:t>
      </w:r>
      <w:r w:rsidR="00D448E8">
        <w:rPr>
          <w:lang w:val="ru-RU"/>
        </w:rPr>
        <w:t xml:space="preserve"> (</w:t>
      </w:r>
      <w:r w:rsidR="00D448E8">
        <w:t>CF</w:t>
      </w:r>
      <w:r w:rsidR="00D448E8">
        <w:rPr>
          <w:lang w:val="ru-RU"/>
        </w:rPr>
        <w:t xml:space="preserve"> </w:t>
      </w:r>
      <w:r w:rsidR="00D448E8" w:rsidRPr="00234E55">
        <w:rPr>
          <w:lang w:val="ru-RU"/>
        </w:rPr>
        <w:t>специалист</w:t>
      </w:r>
      <w:r w:rsidR="00D448E8">
        <w:rPr>
          <w:lang w:val="ru-RU"/>
        </w:rPr>
        <w:t>-медсестра/медбрат)</w:t>
      </w:r>
      <w:r w:rsidRPr="00CC6ADB">
        <w:rPr>
          <w:lang w:val="ru-RU"/>
        </w:rPr>
        <w:t xml:space="preserve"> должен быть зарегистрирован как лицензированный практик в своей стране. Он так</w:t>
      </w:r>
      <w:r w:rsidRPr="00F6164C">
        <w:rPr>
          <w:lang w:val="ru-RU"/>
        </w:rPr>
        <w:t>же должен иметь специальные знания, и быть опытным в оказании помощи детям (включая специаль</w:t>
      </w:r>
      <w:r w:rsidR="00587715">
        <w:rPr>
          <w:lang w:val="ru-RU"/>
        </w:rPr>
        <w:t>ное педиатрическое обучение) и/</w:t>
      </w:r>
      <w:r w:rsidRPr="00F6164C">
        <w:rPr>
          <w:lang w:val="ru-RU"/>
        </w:rPr>
        <w:t xml:space="preserve">или взрослым с </w:t>
      </w:r>
      <w:r w:rsidRPr="00CC6ADB">
        <w:t>CF</w:t>
      </w:r>
      <w:r w:rsidRPr="00F6164C">
        <w:rPr>
          <w:lang w:val="ru-RU"/>
        </w:rPr>
        <w:t xml:space="preserve">. Специалист по клиническому уходу должен участвовать в исследованиях во всех областях </w:t>
      </w:r>
      <w:r w:rsidRPr="00CC6ADB">
        <w:t>CF</w:t>
      </w:r>
      <w:r w:rsidRPr="00F6164C">
        <w:rPr>
          <w:lang w:val="ru-RU"/>
        </w:rPr>
        <w:t xml:space="preserve">, либо через разработку собственных проектов, либо участвуя в исследованиях, которые проводятся </w:t>
      </w:r>
      <w:r w:rsidRPr="00CC6ADB">
        <w:t>MDT</w:t>
      </w:r>
      <w:r w:rsidR="00D448E8">
        <w:rPr>
          <w:lang w:val="ru-RU"/>
        </w:rPr>
        <w:t xml:space="preserve"> (врачебными командами)</w:t>
      </w:r>
      <w:r w:rsidRPr="00F6164C">
        <w:rPr>
          <w:lang w:val="ru-RU"/>
        </w:rPr>
        <w:t xml:space="preserve">, и поддерживать </w:t>
      </w:r>
      <w:r w:rsidRPr="00CC6ADB">
        <w:t>CPD</w:t>
      </w:r>
      <w:r w:rsidR="00D448E8">
        <w:rPr>
          <w:lang w:val="ru-RU"/>
        </w:rPr>
        <w:t xml:space="preserve"> (КПД – уровень образования)</w:t>
      </w:r>
      <w:r w:rsidRPr="00F6164C">
        <w:rPr>
          <w:lang w:val="ru-RU"/>
        </w:rPr>
        <w:t>, посещая курсы и конференции.</w:t>
      </w:r>
    </w:p>
    <w:p w:rsidR="00106758" w:rsidRPr="00F6164C" w:rsidRDefault="00106758" w:rsidP="00CC6ADB">
      <w:pPr>
        <w:pStyle w:val="a0"/>
        <w:rPr>
          <w:lang w:val="ru-RU"/>
        </w:rPr>
      </w:pPr>
      <w:r w:rsidRPr="00F6164C">
        <w:rPr>
          <w:lang w:val="ru-RU"/>
        </w:rPr>
        <w:t xml:space="preserve">Ведение </w:t>
      </w:r>
      <w:r w:rsidRPr="00CC6ADB">
        <w:t>CF</w:t>
      </w:r>
      <w:r w:rsidRPr="00F6164C">
        <w:rPr>
          <w:lang w:val="ru-RU"/>
        </w:rPr>
        <w:t xml:space="preserve"> требует хлопот от пациента, семьи и бригады </w:t>
      </w:r>
      <w:r w:rsidRPr="00CC6ADB">
        <w:t>CF</w:t>
      </w:r>
      <w:r w:rsidRPr="00F6164C">
        <w:rPr>
          <w:lang w:val="ru-RU"/>
        </w:rPr>
        <w:t xml:space="preserve">. Специалист по клиническому уходу должен служить связующим звеном между пациентом и семьёй, первичной помощью, коммунальными службами, больницей. </w:t>
      </w:r>
      <w:r w:rsidRPr="00F6164C">
        <w:rPr>
          <w:lang w:val="ru-RU"/>
        </w:rPr>
        <w:lastRenderedPageBreak/>
        <w:t>Специалист по клиническому уходу несёт ответственность за обеспечение надлежащей помощи каждому пациенту по его индивидуальным потребностям.</w:t>
      </w:r>
    </w:p>
    <w:p w:rsidR="00106758" w:rsidRPr="00CD7A8E" w:rsidRDefault="00106758" w:rsidP="00CC6ADB">
      <w:pPr>
        <w:pStyle w:val="a0"/>
        <w:rPr>
          <w:spacing w:val="4"/>
          <w:lang w:val="ru-RU"/>
        </w:rPr>
      </w:pPr>
      <w:bookmarkStart w:id="80" w:name="5._Framework_for_physiotherapy_care"/>
      <w:bookmarkStart w:id="81" w:name="5.1._The_role_of_the_CF_physiotherapist"/>
      <w:bookmarkStart w:id="82" w:name="5.2.2._Airway_clearance_therapy"/>
      <w:bookmarkStart w:id="83" w:name="5.2.3._Postural_and_musculoskeletal_asse"/>
      <w:bookmarkStart w:id="84" w:name="5.2.4._Exercise_capacity"/>
      <w:bookmarkEnd w:id="80"/>
      <w:bookmarkEnd w:id="81"/>
      <w:bookmarkEnd w:id="82"/>
      <w:bookmarkEnd w:id="83"/>
      <w:bookmarkEnd w:id="84"/>
      <w:r w:rsidRPr="00F6164C">
        <w:rPr>
          <w:lang w:val="ru-RU"/>
        </w:rPr>
        <w:t xml:space="preserve">Пациенты должны получать пожизненную поддержку и терапию высокого качества через координацию помощи между пациентом и семьёй, коммунальными службами, больницей, как практически, так и через поддержку и </w:t>
      </w:r>
      <w:r w:rsidRPr="00CD7A8E">
        <w:rPr>
          <w:spacing w:val="4"/>
          <w:lang w:val="ru-RU"/>
        </w:rPr>
        <w:t>консультацию.</w:t>
      </w:r>
    </w:p>
    <w:p w:rsidR="00106758" w:rsidRPr="00CD7A8E" w:rsidRDefault="00106758" w:rsidP="00CC6ADB">
      <w:pPr>
        <w:pStyle w:val="a0"/>
        <w:rPr>
          <w:spacing w:val="4"/>
          <w:lang w:val="ru-RU"/>
        </w:rPr>
      </w:pPr>
    </w:p>
    <w:p w:rsidR="00106758" w:rsidRPr="00CD7A8E" w:rsidRDefault="00106758" w:rsidP="00CC6ADB">
      <w:pPr>
        <w:pStyle w:val="1"/>
        <w:rPr>
          <w:spacing w:val="4"/>
        </w:rPr>
      </w:pPr>
      <w:bookmarkStart w:id="85" w:name="_Toc393276421"/>
      <w:bookmarkStart w:id="86" w:name="_Toc393279267"/>
      <w:r w:rsidRPr="00CD7A8E">
        <w:rPr>
          <w:spacing w:val="4"/>
        </w:rPr>
        <w:t>5.</w:t>
      </w:r>
      <w:r w:rsidRPr="00CD7A8E">
        <w:rPr>
          <w:spacing w:val="4"/>
        </w:rPr>
        <w:tab/>
      </w:r>
      <w:r w:rsidRPr="00D665FD">
        <w:rPr>
          <w:spacing w:val="4"/>
        </w:rPr>
        <w:t>Организация физиотерапевтической помощи</w:t>
      </w:r>
      <w:bookmarkEnd w:id="85"/>
      <w:bookmarkEnd w:id="86"/>
      <w:r w:rsidR="00D665FD">
        <w:rPr>
          <w:spacing w:val="4"/>
        </w:rPr>
        <w:t xml:space="preserve"> (</w:t>
      </w:r>
      <w:proofErr w:type="spellStart"/>
      <w:r w:rsidR="00D665FD">
        <w:rPr>
          <w:spacing w:val="4"/>
        </w:rPr>
        <w:t>кинезитеарпии</w:t>
      </w:r>
      <w:proofErr w:type="spellEnd"/>
      <w:r w:rsidR="00D665FD">
        <w:rPr>
          <w:spacing w:val="4"/>
        </w:rPr>
        <w:t>)</w:t>
      </w:r>
    </w:p>
    <w:p w:rsidR="00106758" w:rsidRPr="00CD7A8E" w:rsidRDefault="00106758" w:rsidP="00CC6ADB">
      <w:pPr>
        <w:pStyle w:val="a0"/>
        <w:rPr>
          <w:spacing w:val="4"/>
          <w:lang w:val="ru-RU"/>
        </w:rPr>
      </w:pPr>
    </w:p>
    <w:p w:rsidR="00106758" w:rsidRPr="00CD7A8E" w:rsidRDefault="00106758" w:rsidP="00CC6ADB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>Специалист-физиотерапевт</w:t>
      </w:r>
      <w:r w:rsidR="00D665FD">
        <w:rPr>
          <w:spacing w:val="4"/>
          <w:lang w:val="ru-RU"/>
        </w:rPr>
        <w:t xml:space="preserve"> (</w:t>
      </w:r>
      <w:proofErr w:type="spellStart"/>
      <w:r w:rsidR="00D665FD">
        <w:rPr>
          <w:spacing w:val="4"/>
          <w:lang w:val="ru-RU"/>
        </w:rPr>
        <w:t>кинезитерапевт</w:t>
      </w:r>
      <w:proofErr w:type="spellEnd"/>
      <w:r w:rsidR="00D665FD">
        <w:rPr>
          <w:spacing w:val="4"/>
          <w:lang w:val="ru-RU"/>
        </w:rPr>
        <w:t>)</w:t>
      </w:r>
      <w:r w:rsidRPr="00CD7A8E">
        <w:rPr>
          <w:spacing w:val="4"/>
          <w:lang w:val="ru-RU"/>
        </w:rPr>
        <w:t xml:space="preserve">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должен возглавлять проведение терапии высокого качества при очистке дыхательных путей, физических упражнениях и ингаляционной терапии. Программы физиотерапии при лечении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– прежде всего, профилактические, и со времени постановки диагноза </w:t>
      </w:r>
      <w:r w:rsidR="00D665FD">
        <w:rPr>
          <w:spacing w:val="4"/>
          <w:lang w:val="ru-RU"/>
        </w:rPr>
        <w:t>постоянно необходимы</w:t>
      </w:r>
      <w:r w:rsidRPr="00CD7A8E">
        <w:rPr>
          <w:spacing w:val="4"/>
          <w:lang w:val="ru-RU"/>
        </w:rPr>
        <w:t xml:space="preserve">. </w:t>
      </w:r>
      <w:proofErr w:type="gramStart"/>
      <w:r w:rsidRPr="00CD7A8E">
        <w:rPr>
          <w:spacing w:val="4"/>
          <w:lang w:val="ru-RU"/>
        </w:rPr>
        <w:t>Цели терапии следующие: поддержание вентиляции во всех частях лёгких, за</w:t>
      </w:r>
      <w:r w:rsidR="00D665FD">
        <w:rPr>
          <w:spacing w:val="4"/>
          <w:lang w:val="ru-RU"/>
        </w:rPr>
        <w:t>медление прогрессирования патологического п</w:t>
      </w:r>
      <w:r w:rsidRPr="00CD7A8E">
        <w:rPr>
          <w:spacing w:val="4"/>
          <w:lang w:val="ru-RU"/>
        </w:rPr>
        <w:t>ро</w:t>
      </w:r>
      <w:r w:rsidR="00D665FD">
        <w:rPr>
          <w:spacing w:val="4"/>
          <w:lang w:val="ru-RU"/>
        </w:rPr>
        <w:t>цесса в легких</w:t>
      </w:r>
      <w:r w:rsidRPr="00CD7A8E">
        <w:rPr>
          <w:spacing w:val="4"/>
          <w:lang w:val="ru-RU"/>
        </w:rPr>
        <w:t>, стимуляция развития и сохранени</w:t>
      </w:r>
      <w:r w:rsidR="00D665FD">
        <w:rPr>
          <w:spacing w:val="4"/>
          <w:lang w:val="ru-RU"/>
        </w:rPr>
        <w:t>е</w:t>
      </w:r>
      <w:r w:rsidRPr="00CD7A8E">
        <w:rPr>
          <w:spacing w:val="4"/>
          <w:lang w:val="ru-RU"/>
        </w:rPr>
        <w:t xml:space="preserve"> нормального физического развития, предупреждение боли и скелетно-мышечных осложнений </w:t>
      </w:r>
      <w:r w:rsidR="00D665FD">
        <w:rPr>
          <w:spacing w:val="4"/>
          <w:lang w:val="ru-RU"/>
        </w:rPr>
        <w:t xml:space="preserve">из-за заболевания </w:t>
      </w:r>
      <w:r w:rsidRPr="00CD7A8E">
        <w:rPr>
          <w:spacing w:val="4"/>
          <w:lang w:val="ru-RU"/>
        </w:rPr>
        <w:t xml:space="preserve">лёгких или костей </w:t>
      </w:r>
      <w:hyperlink w:anchor="_bookmark11" w:history="1">
        <w:r w:rsidRPr="00CD7A8E">
          <w:rPr>
            <w:rStyle w:val="a7"/>
            <w:spacing w:val="4"/>
            <w:lang w:val="ru-RU"/>
          </w:rPr>
          <w:t>[26]</w:t>
        </w:r>
      </w:hyperlink>
      <w:r w:rsidRPr="00CD7A8E">
        <w:rPr>
          <w:spacing w:val="4"/>
          <w:lang w:val="ru-RU"/>
        </w:rPr>
        <w:t xml:space="preserve">. Физиотерапевт должен также разрабатывать стратегию лечения осложнений и </w:t>
      </w:r>
      <w:proofErr w:type="spellStart"/>
      <w:r w:rsidRPr="00CD7A8E">
        <w:rPr>
          <w:spacing w:val="4"/>
          <w:lang w:val="ru-RU"/>
        </w:rPr>
        <w:t>морбидности</w:t>
      </w:r>
      <w:proofErr w:type="spellEnd"/>
      <w:r w:rsidRPr="00CD7A8E">
        <w:rPr>
          <w:spacing w:val="4"/>
          <w:lang w:val="ru-RU"/>
        </w:rPr>
        <w:t xml:space="preserve"> у пациентов зрелого возраста, и оптимизировать программу респираторной физиотерапии, которая включает техническое оборудование, </w:t>
      </w:r>
      <w:proofErr w:type="spellStart"/>
      <w:r w:rsidRPr="00CD7A8E">
        <w:rPr>
          <w:spacing w:val="4"/>
          <w:lang w:val="ru-RU"/>
        </w:rPr>
        <w:t>неинвазивную</w:t>
      </w:r>
      <w:proofErr w:type="spellEnd"/>
      <w:r w:rsidRPr="00CD7A8E">
        <w:rPr>
          <w:spacing w:val="4"/>
          <w:lang w:val="ru-RU"/>
        </w:rPr>
        <w:t xml:space="preserve"> вентиляцию и физические упражнения</w:t>
      </w:r>
      <w:proofErr w:type="gramEnd"/>
      <w:r w:rsidRPr="00CD7A8E">
        <w:rPr>
          <w:spacing w:val="4"/>
          <w:lang w:val="ru-RU"/>
        </w:rPr>
        <w:t xml:space="preserve"> </w:t>
      </w:r>
      <w:proofErr w:type="gramStart"/>
      <w:r w:rsidRPr="00CD7A8E">
        <w:rPr>
          <w:spacing w:val="4"/>
          <w:lang w:val="ru-RU"/>
        </w:rPr>
        <w:t>с</w:t>
      </w:r>
      <w:proofErr w:type="gramEnd"/>
      <w:r w:rsidRPr="00CD7A8E">
        <w:rPr>
          <w:spacing w:val="4"/>
          <w:lang w:val="ru-RU"/>
        </w:rPr>
        <w:t xml:space="preserve"> дополнительным кислородом. Для пациентов, ожидающих очереди на трансплантацию, важна физическая реабилитация.</w:t>
      </w:r>
    </w:p>
    <w:p w:rsidR="00106758" w:rsidRPr="00CD7A8E" w:rsidRDefault="00106758" w:rsidP="00CC6ADB">
      <w:pPr>
        <w:pStyle w:val="a0"/>
        <w:rPr>
          <w:spacing w:val="4"/>
          <w:lang w:val="ru-RU"/>
        </w:rPr>
      </w:pPr>
    </w:p>
    <w:p w:rsidR="00106758" w:rsidRPr="00CD7A8E" w:rsidRDefault="00106758" w:rsidP="00CC6ADB">
      <w:pPr>
        <w:pStyle w:val="2"/>
        <w:rPr>
          <w:spacing w:val="4"/>
          <w:lang w:val="ru-RU"/>
        </w:rPr>
      </w:pPr>
      <w:bookmarkStart w:id="87" w:name="_Toc393276422"/>
      <w:bookmarkStart w:id="88" w:name="_Toc393279268"/>
      <w:r w:rsidRPr="00CD7A8E">
        <w:rPr>
          <w:spacing w:val="4"/>
          <w:lang w:val="ru-RU"/>
        </w:rPr>
        <w:t>5.1.</w:t>
      </w:r>
      <w:r w:rsidRPr="00CD7A8E">
        <w:rPr>
          <w:spacing w:val="4"/>
          <w:lang w:val="ru-RU"/>
        </w:rPr>
        <w:tab/>
        <w:t>Обязанности физиотерапевта</w:t>
      </w:r>
      <w:r w:rsidR="00D665FD">
        <w:rPr>
          <w:spacing w:val="4"/>
          <w:lang w:val="ru-RU"/>
        </w:rPr>
        <w:t>/</w:t>
      </w:r>
      <w:proofErr w:type="spellStart"/>
      <w:r w:rsidR="00D665FD">
        <w:rPr>
          <w:spacing w:val="4"/>
          <w:lang w:val="ru-RU"/>
        </w:rPr>
        <w:t>кинезитерапевта</w:t>
      </w:r>
      <w:proofErr w:type="spellEnd"/>
      <w:r w:rsidRPr="00CD7A8E">
        <w:rPr>
          <w:spacing w:val="4"/>
          <w:lang w:val="ru-RU"/>
        </w:rPr>
        <w:t xml:space="preserve"> </w:t>
      </w:r>
      <w:r w:rsidRPr="00CD7A8E">
        <w:rPr>
          <w:spacing w:val="4"/>
        </w:rPr>
        <w:t>CF</w:t>
      </w:r>
      <w:bookmarkEnd w:id="87"/>
      <w:bookmarkEnd w:id="88"/>
    </w:p>
    <w:p w:rsidR="00106758" w:rsidRPr="00CD7A8E" w:rsidRDefault="00106758" w:rsidP="00CC6ADB">
      <w:pPr>
        <w:pStyle w:val="a0"/>
        <w:rPr>
          <w:spacing w:val="4"/>
          <w:lang w:val="ru-RU"/>
        </w:rPr>
      </w:pPr>
    </w:p>
    <w:p w:rsidR="00106758" w:rsidRPr="00CD7A8E" w:rsidRDefault="00106758" w:rsidP="00CC6ADB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Физиотерапевт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должен быть доступен для регулярного контакта и осмотра пациента, проведения процедур, тестирования лёгочной функции, физического наблюдения и оценки терапии. Периодичность помощи варьирует в зависимости от возраста пациента и клинического состояния, но не реже, чем во время каждого планового обследования, и ежедневно при каждой госпитализации (включая время, когда пациент обслуживается другими специалистами или интенсивной терапией). Более глубокое обследование должно проводиться ежегодно.</w:t>
      </w:r>
    </w:p>
    <w:p w:rsidR="00106758" w:rsidRPr="00CD7A8E" w:rsidRDefault="00106758" w:rsidP="00CC6ADB">
      <w:pPr>
        <w:pStyle w:val="a0"/>
        <w:rPr>
          <w:spacing w:val="4"/>
          <w:lang w:val="ru-RU"/>
        </w:rPr>
      </w:pPr>
    </w:p>
    <w:p w:rsidR="00106758" w:rsidRPr="00CD7A8E" w:rsidRDefault="00106758" w:rsidP="00CC6ADB">
      <w:pPr>
        <w:pStyle w:val="2"/>
        <w:rPr>
          <w:spacing w:val="4"/>
          <w:lang w:val="ru-RU"/>
        </w:rPr>
      </w:pPr>
      <w:bookmarkStart w:id="89" w:name="5.2._Regular_assessment_and_therapy"/>
      <w:bookmarkStart w:id="90" w:name="_Toc393276423"/>
      <w:bookmarkStart w:id="91" w:name="_Toc393279269"/>
      <w:bookmarkEnd w:id="89"/>
      <w:r w:rsidRPr="00CD7A8E">
        <w:rPr>
          <w:spacing w:val="4"/>
          <w:lang w:val="ru-RU"/>
        </w:rPr>
        <w:t>5.2.</w:t>
      </w:r>
      <w:r w:rsidRPr="00CD7A8E">
        <w:rPr>
          <w:spacing w:val="4"/>
          <w:lang w:val="ru-RU"/>
        </w:rPr>
        <w:tab/>
        <w:t>Регулярное обследование и терапия</w:t>
      </w:r>
      <w:bookmarkEnd w:id="90"/>
      <w:bookmarkEnd w:id="91"/>
    </w:p>
    <w:p w:rsidR="00106758" w:rsidRPr="00CD7A8E" w:rsidRDefault="00106758" w:rsidP="00CC6ADB">
      <w:pPr>
        <w:pStyle w:val="a0"/>
        <w:rPr>
          <w:spacing w:val="4"/>
          <w:lang w:val="ru-RU"/>
        </w:rPr>
      </w:pPr>
    </w:p>
    <w:p w:rsidR="00106758" w:rsidRPr="00CD7A8E" w:rsidRDefault="00106758" w:rsidP="00CC6ADB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Регулярные обследования лёгких физиотерапевтом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должны включать: данные тестирования лёгочной функции, респираторные симптомы, степень одышки, </w:t>
      </w:r>
      <w:proofErr w:type="spellStart"/>
      <w:r w:rsidRPr="00CD7A8E">
        <w:rPr>
          <w:spacing w:val="4"/>
          <w:lang w:val="ru-RU"/>
        </w:rPr>
        <w:t>оксигенация</w:t>
      </w:r>
      <w:proofErr w:type="spellEnd"/>
      <w:r w:rsidRPr="00CD7A8E">
        <w:rPr>
          <w:spacing w:val="4"/>
          <w:lang w:val="ru-RU"/>
        </w:rPr>
        <w:t>, характеристики кашля, опрос об активности в повседневной жизни. Все вмешательства должны быть приспособлены к индивидуальности пациента, с учётом возраста, тяжести болезни, физических побочных эффектов или осложнений, социальных и домашних обстоятельств.</w:t>
      </w:r>
    </w:p>
    <w:p w:rsidR="00106758" w:rsidRPr="00CD7A8E" w:rsidRDefault="00106758" w:rsidP="00CC6ADB">
      <w:pPr>
        <w:pStyle w:val="a0"/>
        <w:rPr>
          <w:spacing w:val="4"/>
          <w:lang w:val="ru-RU"/>
        </w:rPr>
      </w:pPr>
    </w:p>
    <w:p w:rsidR="00106758" w:rsidRPr="00CD7A8E" w:rsidRDefault="00106758" w:rsidP="00CC6ADB">
      <w:pPr>
        <w:pStyle w:val="3"/>
        <w:rPr>
          <w:spacing w:val="4"/>
        </w:rPr>
      </w:pPr>
      <w:bookmarkStart w:id="92" w:name="5.2.1._Inhalation_therapy"/>
      <w:bookmarkStart w:id="93" w:name="_Toc393276424"/>
      <w:bookmarkStart w:id="94" w:name="_Toc393279270"/>
      <w:bookmarkEnd w:id="92"/>
      <w:r w:rsidRPr="00CD7A8E">
        <w:rPr>
          <w:spacing w:val="4"/>
        </w:rPr>
        <w:t>5.2.1.</w:t>
      </w:r>
      <w:r w:rsidRPr="00CD7A8E">
        <w:rPr>
          <w:spacing w:val="4"/>
        </w:rPr>
        <w:tab/>
        <w:t>Ингаляционная терапия</w:t>
      </w:r>
      <w:bookmarkEnd w:id="93"/>
      <w:bookmarkEnd w:id="94"/>
    </w:p>
    <w:p w:rsidR="00106758" w:rsidRPr="00CD7A8E" w:rsidRDefault="00106758" w:rsidP="00CC6ADB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Физиотерапевт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отвечает за ингаляционную терапию, и должен быть знаком с методами, техническим обеспечением и необходимым обслуживанием устройств. Расписание ингаляций следует составлять в согласовании с очи</w:t>
      </w:r>
      <w:r w:rsidR="00D665FD">
        <w:rPr>
          <w:spacing w:val="4"/>
          <w:lang w:val="ru-RU"/>
        </w:rPr>
        <w:t>щением</w:t>
      </w:r>
      <w:r w:rsidRPr="00CD7A8E">
        <w:rPr>
          <w:spacing w:val="4"/>
          <w:lang w:val="ru-RU"/>
        </w:rPr>
        <w:t xml:space="preserve"> дыхательных путей, поскольку между этими процедурами возможна положительная взаимосвязь. Обучение пациентов соответствующим процедурам </w:t>
      </w:r>
      <w:r w:rsidRPr="00CD7A8E">
        <w:rPr>
          <w:spacing w:val="4"/>
          <w:lang w:val="ru-RU"/>
        </w:rPr>
        <w:lastRenderedPageBreak/>
        <w:t>ингаляции важно для оптимального распыления лека</w:t>
      </w:r>
      <w:proofErr w:type="gramStart"/>
      <w:r w:rsidRPr="00CD7A8E">
        <w:rPr>
          <w:spacing w:val="4"/>
          <w:lang w:val="ru-RU"/>
        </w:rPr>
        <w:t>рств пр</w:t>
      </w:r>
      <w:proofErr w:type="gramEnd"/>
      <w:r w:rsidRPr="00CD7A8E">
        <w:rPr>
          <w:spacing w:val="4"/>
          <w:lang w:val="ru-RU"/>
        </w:rPr>
        <w:t xml:space="preserve">и ингаляции. Физиотерапевт должен быть знаком с аэрозольными аппаратами, показавшими свою безопасность и эффективность для предписанного лечения. Очистка и обслуживание всей системы ингалятора важны для обеспечения оптимальной и безопасной лекарственной терапии </w:t>
      </w:r>
      <w:hyperlink w:anchor="_bookmark11" w:history="1">
        <w:r w:rsidRPr="00CD7A8E">
          <w:rPr>
            <w:rStyle w:val="a7"/>
            <w:spacing w:val="4"/>
            <w:lang w:val="ru-RU"/>
          </w:rPr>
          <w:t>[26, 27]</w:t>
        </w:r>
      </w:hyperlink>
      <w:r w:rsidRPr="00CD7A8E">
        <w:rPr>
          <w:spacing w:val="4"/>
          <w:lang w:val="ru-RU"/>
        </w:rPr>
        <w:t>.</w:t>
      </w:r>
    </w:p>
    <w:p w:rsidR="00106758" w:rsidRPr="00CD7A8E" w:rsidRDefault="00106758" w:rsidP="00CC6ADB">
      <w:pPr>
        <w:pStyle w:val="a0"/>
        <w:rPr>
          <w:spacing w:val="4"/>
          <w:lang w:val="ru-RU"/>
        </w:rPr>
      </w:pPr>
    </w:p>
    <w:p w:rsidR="00106758" w:rsidRPr="00CD7A8E" w:rsidRDefault="00106758" w:rsidP="00CC6ADB">
      <w:pPr>
        <w:pStyle w:val="3"/>
        <w:rPr>
          <w:spacing w:val="4"/>
        </w:rPr>
      </w:pPr>
      <w:bookmarkStart w:id="95" w:name="_Toc393276425"/>
      <w:bookmarkStart w:id="96" w:name="_Toc393279271"/>
      <w:r w:rsidRPr="00CD7A8E">
        <w:rPr>
          <w:spacing w:val="4"/>
        </w:rPr>
        <w:t>5.2.2.</w:t>
      </w:r>
      <w:r w:rsidRPr="00CD7A8E">
        <w:rPr>
          <w:spacing w:val="4"/>
        </w:rPr>
        <w:tab/>
        <w:t>Процедура очи</w:t>
      </w:r>
      <w:r w:rsidR="00D665FD">
        <w:rPr>
          <w:spacing w:val="4"/>
        </w:rPr>
        <w:t>щения</w:t>
      </w:r>
      <w:r w:rsidRPr="00CD7A8E">
        <w:rPr>
          <w:spacing w:val="4"/>
        </w:rPr>
        <w:t xml:space="preserve"> дыхательных путей</w:t>
      </w:r>
      <w:bookmarkEnd w:id="95"/>
      <w:bookmarkEnd w:id="96"/>
    </w:p>
    <w:p w:rsidR="00106758" w:rsidRPr="00CD7A8E" w:rsidRDefault="00106758" w:rsidP="00CC6ADB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Физиотерапевт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отвечает за проведение очи</w:t>
      </w:r>
      <w:r w:rsidR="00D665FD">
        <w:rPr>
          <w:spacing w:val="4"/>
          <w:lang w:val="ru-RU"/>
        </w:rPr>
        <w:t>щения</w:t>
      </w:r>
      <w:r w:rsidRPr="00CD7A8E">
        <w:rPr>
          <w:spacing w:val="4"/>
          <w:lang w:val="ru-RU"/>
        </w:rPr>
        <w:t xml:space="preserve"> дыхательных путей. Для этого требуются знания и опыт по всему доступному ассортименту методов и немедленная оценка терапии, например по выдыха</w:t>
      </w:r>
      <w:r w:rsidR="00D665FD">
        <w:rPr>
          <w:spacing w:val="4"/>
          <w:lang w:val="ru-RU"/>
        </w:rPr>
        <w:t>емым</w:t>
      </w:r>
      <w:r w:rsidRPr="00CD7A8E">
        <w:rPr>
          <w:spacing w:val="4"/>
          <w:lang w:val="ru-RU"/>
        </w:rPr>
        <w:t xml:space="preserve"> звукам, объёму и характеристике мокроты, способности сдерживать кашель. Альтернативные методы физиотерапии должны быть признаны и предусмотрены для отдельных пациентов. Имеется ряд процедур эффективной очистки дыхательных путей, допускающих независимость пациента. Они основаны на прочных физиологических принципах, и позволяют физиотерапевту проводить индивидуальные программы лечения </w:t>
      </w:r>
      <w:hyperlink w:anchor="_bookmark13" w:history="1">
        <w:r w:rsidRPr="00CD7A8E">
          <w:rPr>
            <w:rStyle w:val="a7"/>
            <w:spacing w:val="4"/>
            <w:lang w:val="ru-RU"/>
          </w:rPr>
          <w:t>[28]</w:t>
        </w:r>
      </w:hyperlink>
      <w:r w:rsidRPr="00CD7A8E">
        <w:rPr>
          <w:spacing w:val="4"/>
          <w:lang w:val="ru-RU"/>
        </w:rPr>
        <w:t>. Сейчас не имеется стандартного режима очи</w:t>
      </w:r>
      <w:r w:rsidR="00D665FD">
        <w:rPr>
          <w:spacing w:val="4"/>
          <w:lang w:val="ru-RU"/>
        </w:rPr>
        <w:t xml:space="preserve">щения </w:t>
      </w:r>
      <w:r w:rsidRPr="00CD7A8E">
        <w:rPr>
          <w:spacing w:val="4"/>
          <w:lang w:val="ru-RU"/>
        </w:rPr>
        <w:t>дыхательных путей, или окончательных доказатель</w:t>
      </w:r>
      <w:proofErr w:type="gramStart"/>
      <w:r w:rsidRPr="00CD7A8E">
        <w:rPr>
          <w:spacing w:val="4"/>
          <w:lang w:val="ru-RU"/>
        </w:rPr>
        <w:t>ств пр</w:t>
      </w:r>
      <w:proofErr w:type="gramEnd"/>
      <w:r w:rsidRPr="00CD7A8E">
        <w:rPr>
          <w:spacing w:val="4"/>
          <w:lang w:val="ru-RU"/>
        </w:rPr>
        <w:t xml:space="preserve">еимущества какого-либо одного метода по сравнению с другими </w:t>
      </w:r>
      <w:hyperlink w:anchor="_bookmark5" w:history="1">
        <w:r w:rsidRPr="00CD7A8E">
          <w:rPr>
            <w:rStyle w:val="a7"/>
            <w:spacing w:val="4"/>
            <w:lang w:val="ru-RU"/>
          </w:rPr>
          <w:t>[6, 26, 29–37]</w:t>
        </w:r>
      </w:hyperlink>
      <w:r w:rsidRPr="00CD7A8E">
        <w:rPr>
          <w:spacing w:val="4"/>
          <w:lang w:val="ru-RU"/>
        </w:rPr>
        <w:t>.</w:t>
      </w:r>
    </w:p>
    <w:p w:rsidR="00106758" w:rsidRPr="00CD7A8E" w:rsidRDefault="00106758" w:rsidP="00CC6ADB">
      <w:pPr>
        <w:pStyle w:val="a0"/>
        <w:rPr>
          <w:spacing w:val="4"/>
          <w:lang w:val="ru-RU"/>
        </w:rPr>
      </w:pPr>
    </w:p>
    <w:p w:rsidR="00106758" w:rsidRPr="00CD7A8E" w:rsidRDefault="00106758" w:rsidP="00CC6ADB">
      <w:pPr>
        <w:pStyle w:val="3"/>
        <w:rPr>
          <w:spacing w:val="4"/>
        </w:rPr>
      </w:pPr>
      <w:bookmarkStart w:id="97" w:name="_Toc393276426"/>
      <w:bookmarkStart w:id="98" w:name="_Toc393279272"/>
      <w:r w:rsidRPr="00CD7A8E">
        <w:rPr>
          <w:spacing w:val="4"/>
        </w:rPr>
        <w:t>5.2.3.</w:t>
      </w:r>
      <w:r w:rsidRPr="00CD7A8E">
        <w:rPr>
          <w:spacing w:val="4"/>
        </w:rPr>
        <w:tab/>
        <w:t>Постуральная и скелетно-мышечная функция</w:t>
      </w:r>
      <w:bookmarkEnd w:id="97"/>
      <w:bookmarkEnd w:id="98"/>
    </w:p>
    <w:p w:rsidR="00106758" w:rsidRPr="00CD7A8E" w:rsidRDefault="00106758" w:rsidP="00CC6ADB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Обследование постуральной и скелетно-мышечной функции проводится с целью оценки терапии. Физические упражнения, направленные на поддержание хорошей осанки и подвижности грудной клетки, должны включаться в лечение с самого начала. Как и все физиотерапевтические процедуры, упражнения должны быть подобраны для каждого пациента индивидуально </w:t>
      </w:r>
      <w:hyperlink w:anchor="_bookmark11" w:history="1">
        <w:r w:rsidRPr="00CD7A8E">
          <w:rPr>
            <w:rStyle w:val="a7"/>
            <w:spacing w:val="4"/>
            <w:lang w:val="ru-RU"/>
          </w:rPr>
          <w:t>[26, 38, 39]</w:t>
        </w:r>
      </w:hyperlink>
      <w:r w:rsidRPr="00CD7A8E">
        <w:rPr>
          <w:spacing w:val="4"/>
          <w:lang w:val="ru-RU"/>
        </w:rPr>
        <w:t>.</w:t>
      </w:r>
    </w:p>
    <w:p w:rsidR="00106758" w:rsidRPr="00CD7A8E" w:rsidRDefault="00106758" w:rsidP="00CC6ADB">
      <w:pPr>
        <w:pStyle w:val="a0"/>
        <w:rPr>
          <w:spacing w:val="4"/>
          <w:lang w:val="ru-RU"/>
        </w:rPr>
      </w:pPr>
    </w:p>
    <w:p w:rsidR="00106758" w:rsidRPr="00CD7A8E" w:rsidRDefault="00106758" w:rsidP="00CC6ADB">
      <w:pPr>
        <w:pStyle w:val="3"/>
        <w:rPr>
          <w:spacing w:val="4"/>
        </w:rPr>
      </w:pPr>
      <w:bookmarkStart w:id="99" w:name="_Toc393276427"/>
      <w:bookmarkStart w:id="100" w:name="_Toc393279273"/>
      <w:r w:rsidRPr="00CD7A8E">
        <w:rPr>
          <w:spacing w:val="4"/>
        </w:rPr>
        <w:t>5.2.4.</w:t>
      </w:r>
      <w:r w:rsidRPr="00CD7A8E">
        <w:rPr>
          <w:spacing w:val="4"/>
        </w:rPr>
        <w:tab/>
        <w:t>Физическая работоспособность</w:t>
      </w:r>
      <w:bookmarkEnd w:id="99"/>
      <w:bookmarkEnd w:id="100"/>
    </w:p>
    <w:p w:rsidR="00106758" w:rsidRPr="00CD7A8E" w:rsidRDefault="00106758" w:rsidP="00CC6ADB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Физическая работоспособность и возможное назначение упражнений пациенту с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включают и подготовку к трансплантации. </w:t>
      </w:r>
      <w:proofErr w:type="gramStart"/>
      <w:r w:rsidRPr="00CD7A8E">
        <w:rPr>
          <w:spacing w:val="4"/>
          <w:lang w:val="ru-RU"/>
        </w:rPr>
        <w:t xml:space="preserve">Снижение работоспособности связано с ухудшением дыхательной функции и выживаемости </w:t>
      </w:r>
      <w:hyperlink w:anchor="_bookmark5" w:history="1">
        <w:r w:rsidRPr="00CD7A8E">
          <w:rPr>
            <w:rStyle w:val="a7"/>
            <w:spacing w:val="4"/>
            <w:lang w:val="ru-RU"/>
          </w:rPr>
          <w:t>[40, 41]</w:t>
        </w:r>
      </w:hyperlink>
      <w:r w:rsidRPr="00CD7A8E">
        <w:rPr>
          <w:spacing w:val="4"/>
          <w:lang w:val="ru-RU"/>
        </w:rPr>
        <w:t xml:space="preserve">. Сообщалось, что физические упражнения улучшают лёгочную функцию и ослабляют привычку к пассивности у детей с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</w:t>
      </w:r>
      <w:hyperlink w:anchor="_bookmark5" w:history="1">
        <w:r w:rsidRPr="00CD7A8E">
          <w:rPr>
            <w:rStyle w:val="a7"/>
            <w:spacing w:val="4"/>
            <w:lang w:val="ru-RU"/>
          </w:rPr>
          <w:t>[42]</w:t>
        </w:r>
      </w:hyperlink>
      <w:r w:rsidRPr="00CD7A8E">
        <w:rPr>
          <w:spacing w:val="4"/>
          <w:lang w:val="ru-RU"/>
        </w:rPr>
        <w:t xml:space="preserve">. Физиотерапевт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должен регулярно проводить проверку упражнений, с периодичностью, зависящей от прогрессирования болезни, и в таких особых случаях, как обследование перед трансплантацией или оценка терапии.</w:t>
      </w:r>
      <w:proofErr w:type="gramEnd"/>
      <w:r w:rsidRPr="00CD7A8E">
        <w:rPr>
          <w:spacing w:val="4"/>
          <w:lang w:val="ru-RU"/>
        </w:rPr>
        <w:t xml:space="preserve"> Следует с осторожностью предписывать физические упражнения пациентам в поздней стадии болезни, в частности, если возможны: кровохаркание, </w:t>
      </w:r>
      <w:proofErr w:type="spellStart"/>
      <w:r w:rsidRPr="00CD7A8E">
        <w:rPr>
          <w:spacing w:val="4"/>
          <w:lang w:val="ru-RU"/>
        </w:rPr>
        <w:t>десатурация</w:t>
      </w:r>
      <w:proofErr w:type="spellEnd"/>
      <w:r w:rsidRPr="00CD7A8E">
        <w:rPr>
          <w:spacing w:val="4"/>
          <w:lang w:val="ru-RU"/>
        </w:rPr>
        <w:t xml:space="preserve"> при нагрузке с необходимостью дополнительной </w:t>
      </w:r>
      <w:proofErr w:type="spellStart"/>
      <w:r w:rsidRPr="00CD7A8E">
        <w:rPr>
          <w:spacing w:val="4"/>
          <w:lang w:val="ru-RU"/>
        </w:rPr>
        <w:t>оксигенации</w:t>
      </w:r>
      <w:proofErr w:type="spellEnd"/>
      <w:r w:rsidRPr="00CD7A8E">
        <w:rPr>
          <w:spacing w:val="4"/>
          <w:lang w:val="ru-RU"/>
        </w:rPr>
        <w:t xml:space="preserve">, лёгочная гипертензия, лёгочное сердце, </w:t>
      </w:r>
      <w:proofErr w:type="spellStart"/>
      <w:r w:rsidRPr="00CD7A8E">
        <w:rPr>
          <w:spacing w:val="4"/>
          <w:lang w:val="ru-RU"/>
        </w:rPr>
        <w:t>артропатия</w:t>
      </w:r>
      <w:proofErr w:type="spellEnd"/>
      <w:r w:rsidRPr="00CD7A8E">
        <w:rPr>
          <w:spacing w:val="4"/>
          <w:lang w:val="ru-RU"/>
        </w:rPr>
        <w:t xml:space="preserve"> и иная </w:t>
      </w:r>
      <w:proofErr w:type="spellStart"/>
      <w:r w:rsidRPr="00CD7A8E">
        <w:rPr>
          <w:spacing w:val="4"/>
          <w:lang w:val="ru-RU"/>
        </w:rPr>
        <w:t>морбидность</w:t>
      </w:r>
      <w:proofErr w:type="spellEnd"/>
      <w:r w:rsidRPr="00CD7A8E">
        <w:rPr>
          <w:spacing w:val="4"/>
          <w:lang w:val="ru-RU"/>
        </w:rPr>
        <w:t xml:space="preserve"> </w:t>
      </w:r>
      <w:hyperlink w:anchor="_bookmark11" w:history="1">
        <w:r w:rsidRPr="00CD7A8E">
          <w:rPr>
            <w:rStyle w:val="a7"/>
            <w:spacing w:val="4"/>
            <w:lang w:val="ru-RU"/>
          </w:rPr>
          <w:t>[26]</w:t>
        </w:r>
      </w:hyperlink>
      <w:r w:rsidRPr="00CD7A8E">
        <w:rPr>
          <w:spacing w:val="4"/>
          <w:lang w:val="ru-RU"/>
        </w:rPr>
        <w:t xml:space="preserve">. Физиотерапевт должен также оценить дополнительные потребности в кислороде при упражнениях и ходьбе </w:t>
      </w:r>
      <w:hyperlink w:anchor="_bookmark11" w:history="1">
        <w:r w:rsidRPr="00CD7A8E">
          <w:rPr>
            <w:rStyle w:val="a7"/>
            <w:spacing w:val="4"/>
            <w:lang w:val="ru-RU"/>
          </w:rPr>
          <w:t>[26, 43]</w:t>
        </w:r>
      </w:hyperlink>
      <w:r w:rsidRPr="00CD7A8E">
        <w:rPr>
          <w:spacing w:val="4"/>
          <w:lang w:val="ru-RU"/>
        </w:rPr>
        <w:t>.</w:t>
      </w:r>
    </w:p>
    <w:p w:rsidR="00106758" w:rsidRPr="00CD7A8E" w:rsidRDefault="00106758" w:rsidP="00CC6ADB">
      <w:pPr>
        <w:pStyle w:val="a0"/>
        <w:rPr>
          <w:spacing w:val="4"/>
          <w:lang w:val="ru-RU"/>
        </w:rPr>
      </w:pPr>
    </w:p>
    <w:p w:rsidR="00106758" w:rsidRPr="00CD7A8E" w:rsidRDefault="00106758" w:rsidP="00CC6ADB">
      <w:pPr>
        <w:pStyle w:val="3"/>
        <w:rPr>
          <w:spacing w:val="4"/>
        </w:rPr>
      </w:pPr>
      <w:bookmarkStart w:id="101" w:name="_Toc393276428"/>
      <w:bookmarkStart w:id="102" w:name="_Toc393279274"/>
      <w:r w:rsidRPr="00CD7A8E">
        <w:rPr>
          <w:spacing w:val="4"/>
        </w:rPr>
        <w:t>5.2.5.</w:t>
      </w:r>
      <w:r w:rsidRPr="00CD7A8E">
        <w:rPr>
          <w:spacing w:val="4"/>
        </w:rPr>
        <w:tab/>
      </w:r>
      <w:proofErr w:type="spellStart"/>
      <w:r w:rsidRPr="00CD7A8E">
        <w:rPr>
          <w:spacing w:val="4"/>
        </w:rPr>
        <w:t>Неинвазивная</w:t>
      </w:r>
      <w:proofErr w:type="spellEnd"/>
      <w:r w:rsidRPr="00CD7A8E">
        <w:rPr>
          <w:spacing w:val="4"/>
        </w:rPr>
        <w:t xml:space="preserve"> вентиляция</w:t>
      </w:r>
      <w:bookmarkEnd w:id="101"/>
      <w:bookmarkEnd w:id="102"/>
    </w:p>
    <w:p w:rsidR="00106758" w:rsidRPr="00CD7A8E" w:rsidRDefault="00106758" w:rsidP="00CC6ADB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Общепризнано, что </w:t>
      </w:r>
      <w:proofErr w:type="spellStart"/>
      <w:r w:rsidRPr="00CD7A8E">
        <w:rPr>
          <w:spacing w:val="4"/>
          <w:lang w:val="ru-RU"/>
        </w:rPr>
        <w:t>неинвазивная</w:t>
      </w:r>
      <w:proofErr w:type="spellEnd"/>
      <w:r w:rsidRPr="00CD7A8E">
        <w:rPr>
          <w:spacing w:val="4"/>
          <w:lang w:val="ru-RU"/>
        </w:rPr>
        <w:t xml:space="preserve"> вентиляция – это ценное терапевтическое дополнение в поддержку процедуры очи</w:t>
      </w:r>
      <w:r w:rsidR="00D665FD">
        <w:rPr>
          <w:spacing w:val="4"/>
          <w:lang w:val="ru-RU"/>
        </w:rPr>
        <w:t>щения</w:t>
      </w:r>
      <w:r w:rsidRPr="00CD7A8E">
        <w:rPr>
          <w:spacing w:val="4"/>
          <w:lang w:val="ru-RU"/>
        </w:rPr>
        <w:t xml:space="preserve"> дыхательных путей, которое облегчает работу по дыханию и </w:t>
      </w:r>
      <w:r w:rsidR="00D665FD">
        <w:rPr>
          <w:spacing w:val="4"/>
          <w:lang w:val="ru-RU"/>
        </w:rPr>
        <w:t xml:space="preserve">снижает </w:t>
      </w:r>
      <w:r w:rsidRPr="00CD7A8E">
        <w:rPr>
          <w:spacing w:val="4"/>
          <w:lang w:val="ru-RU"/>
        </w:rPr>
        <w:t xml:space="preserve">усталость, испытываемые </w:t>
      </w:r>
      <w:proofErr w:type="gramStart"/>
      <w:r w:rsidRPr="00CD7A8E">
        <w:rPr>
          <w:spacing w:val="4"/>
          <w:lang w:val="ru-RU"/>
        </w:rPr>
        <w:t>тяжело больными</w:t>
      </w:r>
      <w:proofErr w:type="gramEnd"/>
      <w:r w:rsidRPr="00CD7A8E">
        <w:rPr>
          <w:spacing w:val="4"/>
          <w:lang w:val="ru-RU"/>
        </w:rPr>
        <w:t xml:space="preserve"> пациентами при лечении. </w:t>
      </w:r>
      <w:proofErr w:type="spellStart"/>
      <w:r w:rsidRPr="00CD7A8E">
        <w:rPr>
          <w:spacing w:val="4"/>
          <w:lang w:val="ru-RU"/>
        </w:rPr>
        <w:t>Неинвазивная</w:t>
      </w:r>
      <w:proofErr w:type="spellEnd"/>
      <w:r w:rsidRPr="00CD7A8E">
        <w:rPr>
          <w:spacing w:val="4"/>
          <w:lang w:val="ru-RU"/>
        </w:rPr>
        <w:t xml:space="preserve"> вентиляция полезна также при выполнении упражнений – для сокращения нарушений дыхания, улучшения </w:t>
      </w:r>
      <w:proofErr w:type="spellStart"/>
      <w:r w:rsidRPr="00CD7A8E">
        <w:rPr>
          <w:spacing w:val="4"/>
          <w:lang w:val="ru-RU"/>
        </w:rPr>
        <w:t>оксигенации</w:t>
      </w:r>
      <w:proofErr w:type="spellEnd"/>
      <w:r w:rsidRPr="00CD7A8E">
        <w:rPr>
          <w:spacing w:val="4"/>
          <w:lang w:val="ru-RU"/>
        </w:rPr>
        <w:t xml:space="preserve">, а значит, для поддержания и улучшения переносимости упражнений </w:t>
      </w:r>
      <w:hyperlink w:anchor="_bookmark6" w:history="1">
        <w:r w:rsidRPr="00CD7A8E">
          <w:rPr>
            <w:rStyle w:val="a7"/>
            <w:spacing w:val="4"/>
            <w:lang w:val="ru-RU"/>
          </w:rPr>
          <w:t>[44–46]</w:t>
        </w:r>
      </w:hyperlink>
      <w:r w:rsidRPr="00CD7A8E">
        <w:rPr>
          <w:spacing w:val="4"/>
          <w:lang w:val="ru-RU"/>
        </w:rPr>
        <w:t xml:space="preserve">. Кроме </w:t>
      </w:r>
      <w:r w:rsidRPr="00CD7A8E">
        <w:rPr>
          <w:spacing w:val="4"/>
          <w:lang w:val="ru-RU"/>
        </w:rPr>
        <w:lastRenderedPageBreak/>
        <w:t xml:space="preserve">того, </w:t>
      </w:r>
      <w:proofErr w:type="spellStart"/>
      <w:r w:rsidRPr="00CD7A8E">
        <w:rPr>
          <w:spacing w:val="4"/>
          <w:lang w:val="ru-RU"/>
        </w:rPr>
        <w:t>неинвазивная</w:t>
      </w:r>
      <w:proofErr w:type="spellEnd"/>
      <w:r w:rsidRPr="00CD7A8E">
        <w:rPr>
          <w:spacing w:val="4"/>
          <w:lang w:val="ru-RU"/>
        </w:rPr>
        <w:t xml:space="preserve"> вентиляция применяется для облегчения оптимизации функций у пациентов в терминальной стадии и, возможно, для перехода к трансплантации </w:t>
      </w:r>
      <w:hyperlink w:anchor="_bookmark8" w:history="1">
        <w:r w:rsidRPr="00CD7A8E">
          <w:rPr>
            <w:rStyle w:val="a7"/>
            <w:spacing w:val="4"/>
            <w:lang w:val="ru-RU"/>
          </w:rPr>
          <w:t>[45]</w:t>
        </w:r>
      </w:hyperlink>
      <w:r w:rsidRPr="00CD7A8E">
        <w:rPr>
          <w:spacing w:val="4"/>
          <w:lang w:val="ru-RU"/>
        </w:rPr>
        <w:t>.</w:t>
      </w:r>
    </w:p>
    <w:p w:rsidR="00106758" w:rsidRPr="00CD7A8E" w:rsidRDefault="00106758" w:rsidP="00CC6ADB">
      <w:pPr>
        <w:pStyle w:val="a0"/>
        <w:rPr>
          <w:spacing w:val="4"/>
          <w:lang w:val="ru-RU"/>
        </w:rPr>
      </w:pPr>
    </w:p>
    <w:p w:rsidR="00106758" w:rsidRPr="00CD7A8E" w:rsidRDefault="00106758" w:rsidP="00452251">
      <w:pPr>
        <w:pStyle w:val="3"/>
        <w:rPr>
          <w:spacing w:val="4"/>
        </w:rPr>
      </w:pPr>
      <w:bookmarkStart w:id="103" w:name="5.2.6._Other_considerations_and_assessme"/>
      <w:bookmarkStart w:id="104" w:name="5.3._Service_provision"/>
      <w:bookmarkStart w:id="105" w:name="6.1._The_role_of_the_specialist_CF_dieti"/>
      <w:bookmarkStart w:id="106" w:name="_Toc393276429"/>
      <w:bookmarkStart w:id="107" w:name="_Toc393279275"/>
      <w:bookmarkEnd w:id="103"/>
      <w:bookmarkEnd w:id="104"/>
      <w:bookmarkEnd w:id="105"/>
      <w:r w:rsidRPr="00CD7A8E">
        <w:rPr>
          <w:spacing w:val="4"/>
        </w:rPr>
        <w:t>5.2.6.</w:t>
      </w:r>
      <w:r w:rsidRPr="00CD7A8E">
        <w:rPr>
          <w:spacing w:val="4"/>
        </w:rPr>
        <w:tab/>
        <w:t>Прочие соображения и обследования</w:t>
      </w:r>
      <w:bookmarkEnd w:id="106"/>
      <w:bookmarkEnd w:id="107"/>
    </w:p>
    <w:p w:rsidR="00106758" w:rsidRPr="00CD7A8E" w:rsidRDefault="00106758" w:rsidP="00452251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За наблюдение в отношении случаев недержания мочи и кала также должен отвечать физиотерапевт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. Должен быть принят деликатный и открытый подход с ранним обнаружением симптомов; опросы можно проводить уже с возраста 10 лет </w:t>
      </w:r>
      <w:hyperlink w:anchor="_bookmark10" w:history="1">
        <w:r w:rsidRPr="00CD7A8E">
          <w:rPr>
            <w:rStyle w:val="a7"/>
            <w:spacing w:val="4"/>
            <w:lang w:val="ru-RU"/>
          </w:rPr>
          <w:t>[47, 48]</w:t>
        </w:r>
      </w:hyperlink>
      <w:r w:rsidRPr="00CD7A8E">
        <w:rPr>
          <w:spacing w:val="4"/>
          <w:lang w:val="ru-RU"/>
        </w:rPr>
        <w:t>.</w:t>
      </w:r>
    </w:p>
    <w:p w:rsidR="00D665FD" w:rsidRDefault="00D665FD" w:rsidP="00452251">
      <w:pPr>
        <w:pStyle w:val="a0"/>
        <w:rPr>
          <w:spacing w:val="4"/>
          <w:lang w:val="ru-RU"/>
        </w:rPr>
      </w:pPr>
    </w:p>
    <w:p w:rsidR="00106758" w:rsidRPr="00CD7A8E" w:rsidRDefault="00106758" w:rsidP="00452251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Физиотерапевт также несёт ответственность </w:t>
      </w:r>
      <w:proofErr w:type="gramStart"/>
      <w:r w:rsidRPr="00CD7A8E">
        <w:rPr>
          <w:spacing w:val="4"/>
          <w:lang w:val="ru-RU"/>
        </w:rPr>
        <w:t>за</w:t>
      </w:r>
      <w:proofErr w:type="gramEnd"/>
      <w:r w:rsidRPr="00CD7A8E">
        <w:rPr>
          <w:spacing w:val="4"/>
          <w:lang w:val="ru-RU"/>
        </w:rPr>
        <w:t>:</w:t>
      </w:r>
    </w:p>
    <w:p w:rsidR="00106758" w:rsidRPr="00CD7A8E" w:rsidRDefault="00106758" w:rsidP="00452251">
      <w:pPr>
        <w:pStyle w:val="a0"/>
        <w:numPr>
          <w:ilvl w:val="0"/>
          <w:numId w:val="26"/>
        </w:numPr>
        <w:ind w:left="284"/>
        <w:rPr>
          <w:spacing w:val="4"/>
          <w:lang w:val="ru-RU"/>
        </w:rPr>
      </w:pPr>
      <w:r w:rsidRPr="00CD7A8E">
        <w:rPr>
          <w:spacing w:val="4"/>
          <w:lang w:val="ru-RU"/>
        </w:rPr>
        <w:t>Ведение сопутствующих осложнений и вопросы соблюдения режима, с постоянным расширением независимости соответственно возрасту</w:t>
      </w:r>
    </w:p>
    <w:p w:rsidR="00106758" w:rsidRPr="00CD7A8E" w:rsidRDefault="00106758" w:rsidP="00452251">
      <w:pPr>
        <w:pStyle w:val="a0"/>
        <w:numPr>
          <w:ilvl w:val="0"/>
          <w:numId w:val="26"/>
        </w:numPr>
        <w:ind w:left="284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Надлежащую ингаляционную терапию и очистку дыхательных путей, программы физических упражнений во время беременности </w:t>
      </w:r>
      <w:hyperlink w:anchor="_bookmark11" w:history="1">
        <w:r w:rsidRPr="00CD7A8E">
          <w:rPr>
            <w:rStyle w:val="a7"/>
            <w:spacing w:val="4"/>
            <w:lang w:val="ru-RU"/>
          </w:rPr>
          <w:t>[49]</w:t>
        </w:r>
      </w:hyperlink>
    </w:p>
    <w:p w:rsidR="00106758" w:rsidRPr="00CD7A8E" w:rsidRDefault="00106758" w:rsidP="00452251">
      <w:pPr>
        <w:pStyle w:val="a0"/>
        <w:numPr>
          <w:ilvl w:val="0"/>
          <w:numId w:val="26"/>
        </w:numPr>
        <w:ind w:left="284"/>
        <w:rPr>
          <w:spacing w:val="4"/>
          <w:lang w:val="ru-RU"/>
        </w:rPr>
      </w:pPr>
      <w:r w:rsidRPr="00CD7A8E">
        <w:rPr>
          <w:spacing w:val="4"/>
          <w:lang w:val="ru-RU"/>
        </w:rPr>
        <w:t>Обеспечение необходимого технического обслуживания и функционирования оборудования, предоставленного для терапии и распыления</w:t>
      </w:r>
    </w:p>
    <w:p w:rsidR="00106758" w:rsidRPr="00CD7A8E" w:rsidRDefault="00106758" w:rsidP="00452251">
      <w:pPr>
        <w:pStyle w:val="a0"/>
        <w:numPr>
          <w:ilvl w:val="0"/>
          <w:numId w:val="26"/>
        </w:numPr>
        <w:ind w:left="284"/>
        <w:rPr>
          <w:spacing w:val="4"/>
          <w:lang w:val="ru-RU"/>
        </w:rPr>
      </w:pPr>
      <w:r w:rsidRPr="00CD7A8E">
        <w:rPr>
          <w:spacing w:val="4"/>
          <w:lang w:val="ru-RU"/>
        </w:rPr>
        <w:t>Обучение пациентов, попечителей, учителей и местных физиотерапевтов; физиотерапевты должны работать в сотрудничестве с другими специалистами в интересах целостного лечения пациентов</w:t>
      </w:r>
    </w:p>
    <w:p w:rsidR="00106758" w:rsidRPr="00CD7A8E" w:rsidRDefault="00106758" w:rsidP="00452251">
      <w:pPr>
        <w:pStyle w:val="a0"/>
        <w:numPr>
          <w:ilvl w:val="0"/>
          <w:numId w:val="26"/>
        </w:numPr>
        <w:ind w:left="284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Паллиативную помощь, особенно в отношении облегчения одышки в терминальной стадии, и указания, когда отменить </w:t>
      </w:r>
      <w:proofErr w:type="spellStart"/>
      <w:r w:rsidRPr="00CD7A8E">
        <w:rPr>
          <w:spacing w:val="4"/>
          <w:lang w:val="ru-RU"/>
        </w:rPr>
        <w:t>неинвазивную</w:t>
      </w:r>
      <w:proofErr w:type="spellEnd"/>
      <w:r w:rsidRPr="00CD7A8E">
        <w:rPr>
          <w:spacing w:val="4"/>
          <w:lang w:val="ru-RU"/>
        </w:rPr>
        <w:t xml:space="preserve"> вентиляцию.</w:t>
      </w:r>
    </w:p>
    <w:p w:rsidR="00106758" w:rsidRPr="00CD7A8E" w:rsidRDefault="00106758" w:rsidP="00452251">
      <w:pPr>
        <w:pStyle w:val="a0"/>
        <w:rPr>
          <w:spacing w:val="4"/>
          <w:lang w:val="ru-RU"/>
        </w:rPr>
      </w:pPr>
    </w:p>
    <w:p w:rsidR="00106758" w:rsidRPr="00CD7A8E" w:rsidRDefault="00106758" w:rsidP="00452251">
      <w:pPr>
        <w:pStyle w:val="2"/>
        <w:rPr>
          <w:spacing w:val="4"/>
          <w:lang w:val="ru-RU"/>
        </w:rPr>
      </w:pPr>
      <w:bookmarkStart w:id="108" w:name="_Toc393276430"/>
      <w:bookmarkStart w:id="109" w:name="_Toc393279276"/>
      <w:r w:rsidRPr="00CD7A8E">
        <w:rPr>
          <w:spacing w:val="4"/>
          <w:lang w:val="ru-RU"/>
        </w:rPr>
        <w:t>5.3.</w:t>
      </w:r>
      <w:r w:rsidRPr="00CD7A8E">
        <w:rPr>
          <w:spacing w:val="4"/>
          <w:lang w:val="ru-RU"/>
        </w:rPr>
        <w:tab/>
        <w:t>Оказание помощи</w:t>
      </w:r>
      <w:bookmarkEnd w:id="108"/>
      <w:bookmarkEnd w:id="109"/>
    </w:p>
    <w:p w:rsidR="00106758" w:rsidRPr="00CD7A8E" w:rsidRDefault="00106758" w:rsidP="00452251">
      <w:pPr>
        <w:pStyle w:val="a0"/>
        <w:rPr>
          <w:spacing w:val="4"/>
          <w:lang w:val="ru-RU"/>
        </w:rPr>
      </w:pPr>
    </w:p>
    <w:p w:rsidR="00106758" w:rsidRPr="00CD7A8E" w:rsidRDefault="00106758" w:rsidP="00452251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Когда пациенты госпитализированы для лечения обострения или планового лечения, физиотерапевт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должен осмотреть их в течение 24 после приёма, и применить план лечения, направленн</w:t>
      </w:r>
      <w:r w:rsidR="00D665FD">
        <w:rPr>
          <w:spacing w:val="4"/>
          <w:lang w:val="ru-RU"/>
        </w:rPr>
        <w:t>ый</w:t>
      </w:r>
      <w:r w:rsidRPr="00CD7A8E">
        <w:rPr>
          <w:spacing w:val="4"/>
          <w:lang w:val="ru-RU"/>
        </w:rPr>
        <w:t xml:space="preserve"> на очистку дыхательных путей, ингаляционную терапию и выносливость к нагрузкам. Физиотерапевт должен обладать комплексными знаниями по всем методам, респираторной патофизиологии, обосновывать альтернативные подходы и противопоказания к имеющимся процедурам </w:t>
      </w:r>
      <w:hyperlink w:anchor="_bookmark13" w:history="1">
        <w:r w:rsidRPr="00CD7A8E">
          <w:rPr>
            <w:rStyle w:val="a7"/>
            <w:spacing w:val="4"/>
            <w:lang w:val="ru-RU"/>
          </w:rPr>
          <w:t>[28]</w:t>
        </w:r>
      </w:hyperlink>
      <w:r w:rsidRPr="00CD7A8E">
        <w:rPr>
          <w:spacing w:val="4"/>
          <w:lang w:val="ru-RU"/>
        </w:rPr>
        <w:t xml:space="preserve">. Физиотерапевтическая служба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должна быть доступна ежедневно, а также во внеурочное время – для пациентов, у которых ухудшение может наступить ночью.</w:t>
      </w:r>
    </w:p>
    <w:p w:rsidR="00106758" w:rsidRPr="00CD7A8E" w:rsidRDefault="00106758" w:rsidP="00452251">
      <w:pPr>
        <w:pStyle w:val="a0"/>
        <w:rPr>
          <w:spacing w:val="4"/>
          <w:lang w:val="ru-RU"/>
        </w:rPr>
      </w:pPr>
    </w:p>
    <w:p w:rsidR="00106758" w:rsidRPr="00CD7A8E" w:rsidRDefault="00106758" w:rsidP="00452251">
      <w:pPr>
        <w:pStyle w:val="2"/>
        <w:rPr>
          <w:spacing w:val="4"/>
          <w:lang w:val="ru-RU"/>
        </w:rPr>
      </w:pPr>
      <w:bookmarkStart w:id="110" w:name="5.4._Professional_development,_research_"/>
      <w:bookmarkStart w:id="111" w:name="_Toc393276431"/>
      <w:bookmarkStart w:id="112" w:name="_Toc393279277"/>
      <w:bookmarkEnd w:id="110"/>
      <w:r w:rsidRPr="00CD7A8E">
        <w:rPr>
          <w:spacing w:val="4"/>
          <w:lang w:val="ru-RU"/>
        </w:rPr>
        <w:t>5.4.</w:t>
      </w:r>
      <w:r w:rsidRPr="00CD7A8E">
        <w:rPr>
          <w:spacing w:val="4"/>
          <w:lang w:val="ru-RU"/>
        </w:rPr>
        <w:tab/>
        <w:t>Профессиональное образование, исследования и доступность</w:t>
      </w:r>
      <w:bookmarkEnd w:id="111"/>
      <w:bookmarkEnd w:id="112"/>
    </w:p>
    <w:p w:rsidR="00106758" w:rsidRPr="00CD7A8E" w:rsidRDefault="00106758" w:rsidP="00452251">
      <w:pPr>
        <w:pStyle w:val="a0"/>
        <w:rPr>
          <w:spacing w:val="4"/>
          <w:lang w:val="ru-RU"/>
        </w:rPr>
      </w:pPr>
    </w:p>
    <w:p w:rsidR="00106758" w:rsidRPr="00CD7A8E" w:rsidRDefault="00106758" w:rsidP="00452251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Следует стремиться к обучению, клиническим инспекциям, исследованиям и передаче данных в реестры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. </w:t>
      </w:r>
      <w:proofErr w:type="gramStart"/>
      <w:r w:rsidRPr="00CD7A8E">
        <w:rPr>
          <w:spacing w:val="4"/>
        </w:rPr>
        <w:t>CPD</w:t>
      </w:r>
      <w:r w:rsidRPr="00CD7A8E">
        <w:rPr>
          <w:spacing w:val="4"/>
          <w:lang w:val="ru-RU"/>
        </w:rPr>
        <w:t xml:space="preserve"> встраивается в работу физиотерапевта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>, который должен поддерживать и повышать уровень специальных знаний, посещая курсы усовершенствования, лекции, национальные и международные конференции.</w:t>
      </w:r>
      <w:proofErr w:type="gramEnd"/>
      <w:r w:rsidRPr="00CD7A8E">
        <w:rPr>
          <w:spacing w:val="4"/>
          <w:lang w:val="ru-RU"/>
        </w:rPr>
        <w:t xml:space="preserve"> Желательно, чтобы он был активным членом группы по физиотерапии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, и был готов представлять физиотерапию своей страны на собраниях Международной группы по физиотерапии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(</w:t>
      </w:r>
      <w:r w:rsidRPr="00CD7A8E">
        <w:rPr>
          <w:spacing w:val="4"/>
        </w:rPr>
        <w:t>IPG</w:t>
      </w:r>
      <w:r w:rsidRPr="00CD7A8E">
        <w:rPr>
          <w:spacing w:val="4"/>
          <w:lang w:val="ru-RU"/>
        </w:rPr>
        <w:t>/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) </w:t>
      </w:r>
      <w:hyperlink w:anchor="_bookmark12" w:history="1">
        <w:r w:rsidRPr="00CD7A8E">
          <w:rPr>
            <w:rStyle w:val="a7"/>
            <w:spacing w:val="4"/>
            <w:lang w:val="ru-RU"/>
          </w:rPr>
          <w:t>[50]</w:t>
        </w:r>
      </w:hyperlink>
      <w:r w:rsidRPr="00CD7A8E">
        <w:rPr>
          <w:spacing w:val="4"/>
          <w:lang w:val="ru-RU"/>
        </w:rPr>
        <w:t xml:space="preserve">. Физиотерапевт должен участвовать в исследованиях, разработках и оценках, проводя инспекции, участвуя </w:t>
      </w:r>
      <w:proofErr w:type="gramStart"/>
      <w:r w:rsidRPr="00CD7A8E">
        <w:rPr>
          <w:spacing w:val="4"/>
          <w:lang w:val="ru-RU"/>
        </w:rPr>
        <w:t>во</w:t>
      </w:r>
      <w:proofErr w:type="gramEnd"/>
      <w:r w:rsidRPr="00CD7A8E">
        <w:rPr>
          <w:spacing w:val="4"/>
          <w:lang w:val="ru-RU"/>
        </w:rPr>
        <w:t xml:space="preserve"> многоцентровых исследованиях и передавая данные в реестры. Он должен обобщать ежегодные данные, чтобы оценить уровень оказанной помощи </w:t>
      </w:r>
      <w:hyperlink w:anchor="_bookmark12" w:history="1">
        <w:r w:rsidRPr="00CD7A8E">
          <w:rPr>
            <w:rStyle w:val="a7"/>
            <w:spacing w:val="4"/>
            <w:lang w:val="ru-RU"/>
          </w:rPr>
          <w:t>[50, 51]</w:t>
        </w:r>
      </w:hyperlink>
      <w:r w:rsidRPr="00CD7A8E">
        <w:rPr>
          <w:spacing w:val="4"/>
          <w:lang w:val="ru-RU"/>
        </w:rPr>
        <w:t>.</w:t>
      </w:r>
    </w:p>
    <w:p w:rsidR="00106758" w:rsidRPr="00CD7A8E" w:rsidRDefault="00106758" w:rsidP="00452251">
      <w:pPr>
        <w:pStyle w:val="a0"/>
        <w:rPr>
          <w:spacing w:val="4"/>
          <w:lang w:val="ru-RU"/>
        </w:rPr>
      </w:pPr>
    </w:p>
    <w:p w:rsidR="00106758" w:rsidRPr="00CD7A8E" w:rsidRDefault="00106758" w:rsidP="00452251">
      <w:pPr>
        <w:pStyle w:val="1"/>
        <w:rPr>
          <w:spacing w:val="4"/>
        </w:rPr>
      </w:pPr>
      <w:bookmarkStart w:id="113" w:name="6._Framework_for_dietetic_care"/>
      <w:bookmarkStart w:id="114" w:name="_Toc393276432"/>
      <w:bookmarkStart w:id="115" w:name="_Toc393279278"/>
      <w:bookmarkEnd w:id="113"/>
      <w:r w:rsidRPr="00CD7A8E">
        <w:rPr>
          <w:spacing w:val="4"/>
        </w:rPr>
        <w:t>6.</w:t>
      </w:r>
      <w:r w:rsidRPr="00CD7A8E">
        <w:rPr>
          <w:spacing w:val="4"/>
        </w:rPr>
        <w:tab/>
        <w:t>Организация диетологической помощи</w:t>
      </w:r>
      <w:bookmarkEnd w:id="114"/>
      <w:bookmarkEnd w:id="115"/>
    </w:p>
    <w:p w:rsidR="00106758" w:rsidRPr="00CD7A8E" w:rsidRDefault="00106758" w:rsidP="00452251">
      <w:pPr>
        <w:pStyle w:val="a0"/>
        <w:rPr>
          <w:spacing w:val="4"/>
          <w:lang w:val="ru-RU"/>
        </w:rPr>
      </w:pPr>
    </w:p>
    <w:p w:rsidR="00106758" w:rsidRPr="00CD7A8E" w:rsidRDefault="00106758" w:rsidP="00452251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Нормальный алиментарный статус положительно влияет на улучшение лёгочной функции </w:t>
      </w:r>
      <w:hyperlink w:anchor="_bookmark14" w:history="1">
        <w:r w:rsidRPr="00CD7A8E">
          <w:rPr>
            <w:rStyle w:val="a7"/>
            <w:spacing w:val="4"/>
            <w:lang w:val="ru-RU"/>
          </w:rPr>
          <w:t>[52, 53]</w:t>
        </w:r>
      </w:hyperlink>
      <w:r w:rsidRPr="00CD7A8E">
        <w:rPr>
          <w:spacing w:val="4"/>
          <w:lang w:val="ru-RU"/>
        </w:rPr>
        <w:t xml:space="preserve">. </w:t>
      </w:r>
      <w:r w:rsidR="00D665FD">
        <w:rPr>
          <w:spacing w:val="4"/>
          <w:lang w:val="ru-RU"/>
        </w:rPr>
        <w:t xml:space="preserve">Соответствующие здоровым </w:t>
      </w:r>
      <w:r w:rsidR="00230A6F">
        <w:rPr>
          <w:spacing w:val="4"/>
          <w:lang w:val="ru-RU"/>
        </w:rPr>
        <w:t xml:space="preserve">людям </w:t>
      </w:r>
      <w:r w:rsidRPr="00CD7A8E">
        <w:rPr>
          <w:spacing w:val="4"/>
          <w:lang w:val="ru-RU"/>
        </w:rPr>
        <w:t xml:space="preserve">показатели веса тела, роста и </w:t>
      </w:r>
      <w:r w:rsidRPr="00CD7A8E">
        <w:rPr>
          <w:spacing w:val="4"/>
        </w:rPr>
        <w:t>BMI</w:t>
      </w:r>
      <w:r w:rsidRPr="00CD7A8E">
        <w:rPr>
          <w:spacing w:val="4"/>
          <w:lang w:val="ru-RU"/>
        </w:rPr>
        <w:t xml:space="preserve"> положительно связаны с выживанием </w:t>
      </w:r>
      <w:hyperlink w:anchor="_bookmark15" w:history="1">
        <w:r w:rsidRPr="00CD7A8E">
          <w:rPr>
            <w:rStyle w:val="a7"/>
            <w:spacing w:val="4"/>
            <w:lang w:val="ru-RU"/>
          </w:rPr>
          <w:t>[53–55]</w:t>
        </w:r>
      </w:hyperlink>
      <w:r w:rsidRPr="00CD7A8E">
        <w:rPr>
          <w:spacing w:val="4"/>
          <w:lang w:val="ru-RU"/>
        </w:rPr>
        <w:t xml:space="preserve">. Важно обеспечение нормального роста у детей и подростков, поддержание нормального </w:t>
      </w:r>
      <w:r w:rsidRPr="00CD7A8E">
        <w:rPr>
          <w:spacing w:val="4"/>
        </w:rPr>
        <w:t>BMI</w:t>
      </w:r>
      <w:r w:rsidRPr="00CD7A8E">
        <w:rPr>
          <w:spacing w:val="4"/>
          <w:lang w:val="ru-RU"/>
        </w:rPr>
        <w:t xml:space="preserve"> у взрослых.</w:t>
      </w:r>
    </w:p>
    <w:p w:rsidR="00106758" w:rsidRPr="00CD7A8E" w:rsidRDefault="00106758" w:rsidP="00452251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Специалист-диетолог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должен играть интегральную роль в ведении пациента, и нести полную ответственность за оказание экспертной диетологической помощи. Он должен активно участвовать в диетологическом воспитании, образовании, развитии и поддержке других врачей-специалистов, участвующих в помощи при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>. Диетологическая интервенция должна быть предупредительной и активной, проводимой по индивидуальной потребности каждого пациента. Важно, чтобы специалист-диетолог обладал опытом в лечении комплексных проблем питания и редких осложнений заб</w:t>
      </w:r>
      <w:r w:rsidR="00230A6F">
        <w:rPr>
          <w:spacing w:val="4"/>
          <w:lang w:val="ru-RU"/>
        </w:rPr>
        <w:t>о</w:t>
      </w:r>
      <w:r w:rsidRPr="00CD7A8E">
        <w:rPr>
          <w:spacing w:val="4"/>
          <w:lang w:val="ru-RU"/>
        </w:rPr>
        <w:t>левания.</w:t>
      </w:r>
    </w:p>
    <w:p w:rsidR="00106758" w:rsidRPr="00CD7A8E" w:rsidRDefault="00106758" w:rsidP="00452251">
      <w:pPr>
        <w:pStyle w:val="a0"/>
        <w:rPr>
          <w:spacing w:val="4"/>
          <w:lang w:val="ru-RU"/>
        </w:rPr>
      </w:pPr>
    </w:p>
    <w:p w:rsidR="00106758" w:rsidRPr="00CD7A8E" w:rsidRDefault="00106758" w:rsidP="00452251">
      <w:pPr>
        <w:pStyle w:val="2"/>
        <w:rPr>
          <w:spacing w:val="4"/>
          <w:lang w:val="ru-RU"/>
        </w:rPr>
      </w:pPr>
      <w:bookmarkStart w:id="116" w:name="_Toc393276433"/>
      <w:bookmarkStart w:id="117" w:name="_Toc393279279"/>
      <w:r w:rsidRPr="00CD7A8E">
        <w:rPr>
          <w:spacing w:val="4"/>
          <w:lang w:val="ru-RU"/>
        </w:rPr>
        <w:t>6.1.</w:t>
      </w:r>
      <w:r w:rsidRPr="00CD7A8E">
        <w:rPr>
          <w:spacing w:val="4"/>
          <w:lang w:val="ru-RU"/>
        </w:rPr>
        <w:tab/>
        <w:t xml:space="preserve">Обязанности специалиста-диетолога </w:t>
      </w:r>
      <w:r w:rsidRPr="00CD7A8E">
        <w:rPr>
          <w:spacing w:val="4"/>
        </w:rPr>
        <w:t>CF</w:t>
      </w:r>
      <w:bookmarkEnd w:id="116"/>
      <w:bookmarkEnd w:id="117"/>
    </w:p>
    <w:p w:rsidR="00106758" w:rsidRPr="00CD7A8E" w:rsidRDefault="00106758" w:rsidP="00452251">
      <w:pPr>
        <w:pStyle w:val="a0"/>
        <w:rPr>
          <w:spacing w:val="4"/>
          <w:lang w:val="ru-RU"/>
        </w:rPr>
      </w:pPr>
    </w:p>
    <w:p w:rsidR="00106758" w:rsidRPr="00CD7A8E" w:rsidRDefault="00106758" w:rsidP="00452251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Специалист-диетолог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должен возглавлять лечение и оказание помощи высокого качества для обеспечения оптимального алиментарного статуса, включая диетологический скрининг и наблюдение, регулярные обследования пациента с оценкой всех аспектов питания и </w:t>
      </w:r>
      <w:r w:rsidR="00230A6F">
        <w:rPr>
          <w:spacing w:val="4"/>
          <w:lang w:val="ru-RU"/>
        </w:rPr>
        <w:t xml:space="preserve">состояния </w:t>
      </w:r>
      <w:r w:rsidRPr="00CD7A8E">
        <w:rPr>
          <w:spacing w:val="4"/>
          <w:lang w:val="ru-RU"/>
        </w:rPr>
        <w:t>желудочно-кишечного тракта. Периодичность и объём обследования зависит от возраста и клинического состояния.</w:t>
      </w:r>
    </w:p>
    <w:p w:rsidR="00106758" w:rsidRPr="00CD7A8E" w:rsidRDefault="00106758" w:rsidP="00452251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Специалист-диетолог должен консультировать и обучать пациентов и попечителей принципам диетологического ведения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>, чтобы они могли удовлетворять свои потребности в питании и достигали оптимального роста, веса и телосложения. Может потребоваться консультация по лечению панкреатической недостаточности, дефицита жирорастворимых витаминов, изменённой моторики желудка, желудочно-пищеводного рефлюкса, нарушения толерантности к глюкозе/диабета, снижения минеральной плотности костей, болезни почек и болезни печени.</w:t>
      </w:r>
    </w:p>
    <w:p w:rsidR="00106758" w:rsidRPr="00CD7A8E" w:rsidRDefault="00106758" w:rsidP="00452251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Должна быть предложена индивидуальная консультация соответственно возрасту. При этой консультации должны обсуждаться психологические барьеры (особенно в подростковом возрасте), а также предоставляться поддержка в виде книг, визуальных, звуковых или аудиовизуальных пособий, компьютерных учебных программ и приложений. </w:t>
      </w:r>
      <w:proofErr w:type="gramStart"/>
      <w:r w:rsidRPr="00CD7A8E">
        <w:rPr>
          <w:spacing w:val="4"/>
          <w:lang w:val="ru-RU"/>
        </w:rPr>
        <w:t xml:space="preserve">Это постоянный и развивающийся процесс, который должен учитывать ключевые моменты, требующие более интенсивных диетологических интервенций и поддержки – такие как диагностика, раннее детство, начало заместительной терапии панкреатическими ферментами, отнятие от груди, подростковый период и самостоятельность, беременность, введение </w:t>
      </w:r>
      <w:proofErr w:type="spellStart"/>
      <w:r w:rsidRPr="00CD7A8E">
        <w:rPr>
          <w:spacing w:val="4"/>
          <w:lang w:val="ru-RU"/>
        </w:rPr>
        <w:t>энтерального</w:t>
      </w:r>
      <w:proofErr w:type="spellEnd"/>
      <w:r w:rsidRPr="00CD7A8E">
        <w:rPr>
          <w:spacing w:val="4"/>
          <w:lang w:val="ru-RU"/>
        </w:rPr>
        <w:t xml:space="preserve"> зондового питания, диагноз диабета, связанного с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, трансплантация и помощь при </w:t>
      </w:r>
      <w:proofErr w:type="spellStart"/>
      <w:r w:rsidRPr="00CD7A8E">
        <w:rPr>
          <w:spacing w:val="4"/>
          <w:lang w:val="ru-RU"/>
        </w:rPr>
        <w:t>доживании</w:t>
      </w:r>
      <w:proofErr w:type="spellEnd"/>
      <w:r w:rsidR="00D403E1">
        <w:rPr>
          <w:spacing w:val="4"/>
          <w:lang w:val="ru-RU"/>
        </w:rPr>
        <w:t xml:space="preserve"> (терминальной стадии болезни)</w:t>
      </w:r>
      <w:r w:rsidRPr="00CD7A8E">
        <w:rPr>
          <w:spacing w:val="4"/>
          <w:lang w:val="ru-RU"/>
        </w:rPr>
        <w:t>.</w:t>
      </w:r>
      <w:proofErr w:type="gramEnd"/>
    </w:p>
    <w:p w:rsidR="00106758" w:rsidRPr="00CD7A8E" w:rsidRDefault="00106758" w:rsidP="00452251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Важно помнить, что пациенты, диагностированные в </w:t>
      </w:r>
      <w:proofErr w:type="gramStart"/>
      <w:r w:rsidRPr="00CD7A8E">
        <w:rPr>
          <w:spacing w:val="4"/>
          <w:lang w:val="ru-RU"/>
        </w:rPr>
        <w:t>более старшем</w:t>
      </w:r>
      <w:proofErr w:type="gramEnd"/>
      <w:r w:rsidRPr="00CD7A8E">
        <w:rPr>
          <w:spacing w:val="4"/>
          <w:lang w:val="ru-RU"/>
        </w:rPr>
        <w:t xml:space="preserve"> возрасте, могут иметь нетипичные симптомы и иные информационные потребности. Соблюдение режима при различных методах предписанной диетической терапии – ключевая проблема. Специалист-диетолог должен обеспечить сотрудничество пациента в повышении мотивации к изменению и поддерживать усилия пациента. Это основано на предоставлении информации и помощи в открытом обсуждении. Важно устранить эмоциональные и перцепционные барьеры к </w:t>
      </w:r>
      <w:r w:rsidRPr="00CD7A8E">
        <w:rPr>
          <w:spacing w:val="4"/>
          <w:lang w:val="ru-RU"/>
        </w:rPr>
        <w:lastRenderedPageBreak/>
        <w:t xml:space="preserve">соблюдению режима, </w:t>
      </w:r>
      <w:r w:rsidR="00676BB6">
        <w:rPr>
          <w:spacing w:val="4"/>
          <w:lang w:val="ru-RU"/>
        </w:rPr>
        <w:t>напр.,</w:t>
      </w:r>
      <w:r w:rsidRPr="00CD7A8E">
        <w:rPr>
          <w:spacing w:val="4"/>
          <w:lang w:val="ru-RU"/>
        </w:rPr>
        <w:t xml:space="preserve"> нежелание девушек набирать вес в подростковом возрасте.</w:t>
      </w:r>
    </w:p>
    <w:p w:rsidR="00106758" w:rsidRPr="00CD7A8E" w:rsidRDefault="00106758" w:rsidP="00452251">
      <w:pPr>
        <w:pStyle w:val="a0"/>
        <w:rPr>
          <w:spacing w:val="4"/>
          <w:lang w:val="ru-RU"/>
        </w:rPr>
      </w:pPr>
    </w:p>
    <w:p w:rsidR="00106758" w:rsidRPr="00CD7A8E" w:rsidRDefault="00106758" w:rsidP="00452251">
      <w:pPr>
        <w:pStyle w:val="2"/>
        <w:rPr>
          <w:spacing w:val="4"/>
          <w:lang w:val="ru-RU"/>
        </w:rPr>
      </w:pPr>
      <w:bookmarkStart w:id="118" w:name="_Toc393276434"/>
      <w:bookmarkStart w:id="119" w:name="_Toc393279280"/>
      <w:r w:rsidRPr="00CD7A8E">
        <w:rPr>
          <w:spacing w:val="4"/>
          <w:lang w:val="ru-RU"/>
        </w:rPr>
        <w:t>6.2.</w:t>
      </w:r>
      <w:r w:rsidRPr="00CD7A8E">
        <w:rPr>
          <w:spacing w:val="4"/>
          <w:lang w:val="ru-RU"/>
        </w:rPr>
        <w:tab/>
        <w:t>Организация клинического руководства, исследований и качества</w:t>
      </w:r>
      <w:bookmarkEnd w:id="118"/>
      <w:bookmarkEnd w:id="119"/>
    </w:p>
    <w:p w:rsidR="00106758" w:rsidRPr="00CD7A8E" w:rsidRDefault="00106758" w:rsidP="00452251">
      <w:pPr>
        <w:pStyle w:val="a0"/>
        <w:rPr>
          <w:spacing w:val="4"/>
          <w:lang w:val="ru-RU"/>
        </w:rPr>
      </w:pPr>
    </w:p>
    <w:p w:rsidR="00106758" w:rsidRPr="00F6164C" w:rsidRDefault="00106758" w:rsidP="00452251">
      <w:pPr>
        <w:pStyle w:val="a0"/>
        <w:rPr>
          <w:lang w:val="ru-RU"/>
        </w:rPr>
      </w:pPr>
      <w:r w:rsidRPr="00CD7A8E">
        <w:rPr>
          <w:spacing w:val="4"/>
          <w:lang w:val="ru-RU"/>
        </w:rPr>
        <w:t xml:space="preserve">Специалист-диетолог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должен быть членом и активным участником местных, национальных и международных специализированных групп (</w:t>
      </w:r>
      <w:r w:rsidR="00676BB6">
        <w:rPr>
          <w:spacing w:val="4"/>
          <w:lang w:val="ru-RU"/>
        </w:rPr>
        <w:t>напр.,</w:t>
      </w:r>
      <w:r w:rsidRPr="00CD7A8E">
        <w:rPr>
          <w:spacing w:val="4"/>
          <w:lang w:val="ru-RU"/>
        </w:rPr>
        <w:t xml:space="preserve"> Европейской группы по диетологии при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>), чтобы поддерживать свою практику. Он должен стремиться стать Профессиональным членом смежной специальности в Европейском</w:t>
      </w:r>
      <w:r w:rsidRPr="00F6164C">
        <w:rPr>
          <w:lang w:val="ru-RU"/>
        </w:rPr>
        <w:t xml:space="preserve"> обществе по кистозному фиброзу.</w:t>
      </w:r>
    </w:p>
    <w:p w:rsidR="00106758" w:rsidRPr="00756EA9" w:rsidRDefault="00106758" w:rsidP="00234E55">
      <w:pPr>
        <w:spacing w:line="216" w:lineRule="auto"/>
        <w:ind w:right="-107"/>
        <w:rPr>
          <w:rFonts w:ascii="Times New Roman" w:hAnsi="Times New Roman"/>
          <w:sz w:val="20"/>
          <w:szCs w:val="20"/>
          <w:lang w:val="ru-RU"/>
        </w:rPr>
      </w:pPr>
      <w:bookmarkStart w:id="120" w:name="6.3._Dietary_assessment"/>
      <w:bookmarkStart w:id="121" w:name="6.3.1._The_annual_assessment"/>
      <w:bookmarkStart w:id="122" w:name="6.4._Service_provision_framework"/>
      <w:bookmarkStart w:id="123" w:name="6.5.3._Outpatients_with_CF-related_diabe"/>
      <w:bookmarkStart w:id="124" w:name="6.5.4._Shared_care"/>
      <w:bookmarkStart w:id="125" w:name="6.5.5._Transition"/>
      <w:bookmarkEnd w:id="120"/>
      <w:bookmarkEnd w:id="121"/>
      <w:bookmarkEnd w:id="122"/>
      <w:bookmarkEnd w:id="123"/>
      <w:bookmarkEnd w:id="124"/>
      <w:bookmarkEnd w:id="125"/>
    </w:p>
    <w:p w:rsidR="00106758" w:rsidRPr="00452251" w:rsidRDefault="00106758" w:rsidP="00452251">
      <w:pPr>
        <w:pStyle w:val="2"/>
        <w:rPr>
          <w:lang w:val="ru-RU"/>
        </w:rPr>
      </w:pPr>
      <w:bookmarkStart w:id="126" w:name="_Toc393276435"/>
      <w:bookmarkStart w:id="127" w:name="_Toc393279281"/>
      <w:r w:rsidRPr="00452251">
        <w:rPr>
          <w:lang w:val="ru-RU"/>
        </w:rPr>
        <w:t>6.3.</w:t>
      </w:r>
      <w:r w:rsidRPr="00452251">
        <w:rPr>
          <w:lang w:val="ru-RU"/>
        </w:rPr>
        <w:tab/>
        <w:t>Диетологическое обследование</w:t>
      </w:r>
      <w:bookmarkEnd w:id="126"/>
      <w:bookmarkEnd w:id="127"/>
    </w:p>
    <w:p w:rsidR="00106758" w:rsidRPr="00452251" w:rsidRDefault="00106758" w:rsidP="00452251">
      <w:pPr>
        <w:pStyle w:val="a0"/>
        <w:rPr>
          <w:lang w:val="ru-RU"/>
        </w:rPr>
      </w:pPr>
    </w:p>
    <w:p w:rsidR="00106758" w:rsidRPr="00452251" w:rsidRDefault="00106758" w:rsidP="00452251">
      <w:pPr>
        <w:pStyle w:val="3"/>
      </w:pPr>
      <w:bookmarkStart w:id="128" w:name="_Toc393276436"/>
      <w:bookmarkStart w:id="129" w:name="_Toc393279282"/>
      <w:r w:rsidRPr="00452251">
        <w:t>6.3.1.</w:t>
      </w:r>
      <w:r w:rsidRPr="00452251">
        <w:tab/>
        <w:t>Ежегодное обследование</w:t>
      </w:r>
      <w:bookmarkEnd w:id="128"/>
      <w:bookmarkEnd w:id="129"/>
    </w:p>
    <w:p w:rsidR="00106758" w:rsidRPr="00F6164C" w:rsidRDefault="00106758" w:rsidP="00452251">
      <w:pPr>
        <w:pStyle w:val="a0"/>
        <w:rPr>
          <w:lang w:val="ru-RU"/>
        </w:rPr>
      </w:pPr>
      <w:r w:rsidRPr="00452251">
        <w:rPr>
          <w:lang w:val="ru-RU"/>
        </w:rPr>
        <w:t>Штатный диетолог должен выполнять ежегодное структурированное обследование потребляемой диеты и питания. Формальную оценку пот</w:t>
      </w:r>
      <w:r w:rsidRPr="00F6164C">
        <w:rPr>
          <w:lang w:val="ru-RU"/>
        </w:rPr>
        <w:t xml:space="preserve">ребляемой </w:t>
      </w:r>
      <w:r w:rsidR="00D403E1">
        <w:rPr>
          <w:lang w:val="ru-RU"/>
        </w:rPr>
        <w:t xml:space="preserve">пищи </w:t>
      </w:r>
      <w:r w:rsidRPr="00F6164C">
        <w:rPr>
          <w:lang w:val="ru-RU"/>
        </w:rPr>
        <w:t xml:space="preserve">с использованием письменного меню и дневника </w:t>
      </w:r>
      <w:r w:rsidR="00D403E1">
        <w:rPr>
          <w:lang w:val="ru-RU"/>
        </w:rPr>
        <w:t xml:space="preserve">дозировки </w:t>
      </w:r>
      <w:r w:rsidRPr="00F6164C">
        <w:rPr>
          <w:lang w:val="ru-RU"/>
        </w:rPr>
        <w:t xml:space="preserve">ферментов следует проводить только у отдельных пациентов. В крупных центрах </w:t>
      </w:r>
      <w:r w:rsidRPr="00452251">
        <w:t>CF</w:t>
      </w:r>
      <w:r w:rsidRPr="00F6164C">
        <w:rPr>
          <w:lang w:val="ru-RU"/>
        </w:rPr>
        <w:t xml:space="preserve"> такое мероприятие не поддерживается, если применять его у всех пациентов, а для пациентов со стабильным алиментарным состоянием оно </w:t>
      </w:r>
      <w:r w:rsidR="00D403E1">
        <w:rPr>
          <w:lang w:val="ru-RU"/>
        </w:rPr>
        <w:t xml:space="preserve">вообще </w:t>
      </w:r>
      <w:proofErr w:type="spellStart"/>
      <w:r w:rsidRPr="00F6164C">
        <w:rPr>
          <w:lang w:val="ru-RU"/>
        </w:rPr>
        <w:t>малоинформативно</w:t>
      </w:r>
      <w:proofErr w:type="spellEnd"/>
      <w:r w:rsidRPr="00F6164C">
        <w:rPr>
          <w:lang w:val="ru-RU"/>
        </w:rPr>
        <w:t xml:space="preserve">. Ежегодное обследование должно рассматривать все аспекты оценки алиментарного статуса, </w:t>
      </w:r>
      <w:r w:rsidR="00D403E1">
        <w:rPr>
          <w:lang w:val="ru-RU"/>
        </w:rPr>
        <w:t>используемой диеты</w:t>
      </w:r>
      <w:r w:rsidRPr="00F6164C">
        <w:rPr>
          <w:lang w:val="ru-RU"/>
        </w:rPr>
        <w:t>, заместительной терапии панкреатическими ферментами, коррекцию диетических и метаболических осложнений. Ежегодное обследование способствует организации планирования последующего лечения и предупредительного ведения.</w:t>
      </w:r>
    </w:p>
    <w:p w:rsidR="00106758" w:rsidRPr="00F6164C" w:rsidRDefault="00106758" w:rsidP="00452251">
      <w:pPr>
        <w:pStyle w:val="a0"/>
        <w:rPr>
          <w:lang w:val="ru-RU"/>
        </w:rPr>
      </w:pPr>
      <w:r w:rsidRPr="00F6164C">
        <w:rPr>
          <w:lang w:val="ru-RU"/>
        </w:rPr>
        <w:t xml:space="preserve">Рекомендуем читателю документ «Европейское общество по кистозному фиброзу: Стандарты медицинской помощи – Директивы по наилучшей практике», раздел 4 «Оптимальное питание и лечение метаболических осложнений кистозного фиброза», в котором подробно описаны следующие оценки: </w:t>
      </w:r>
    </w:p>
    <w:p w:rsidR="00106758" w:rsidRPr="00F6164C" w:rsidRDefault="00106758" w:rsidP="00452251">
      <w:pPr>
        <w:pStyle w:val="a0"/>
        <w:rPr>
          <w:lang w:val="ru-RU"/>
        </w:rPr>
      </w:pPr>
    </w:p>
    <w:p w:rsidR="00106758" w:rsidRPr="00587715" w:rsidRDefault="00106758" w:rsidP="00452251">
      <w:pPr>
        <w:pStyle w:val="a0"/>
        <w:numPr>
          <w:ilvl w:val="0"/>
          <w:numId w:val="27"/>
        </w:numPr>
        <w:ind w:left="284"/>
        <w:rPr>
          <w:lang w:val="ru-RU"/>
        </w:rPr>
      </w:pPr>
      <w:r w:rsidRPr="00587715">
        <w:rPr>
          <w:lang w:val="ru-RU"/>
        </w:rPr>
        <w:t>Статус поджелудочной железы и всасывание</w:t>
      </w:r>
    </w:p>
    <w:p w:rsidR="00106758" w:rsidRPr="00587715" w:rsidRDefault="00106758" w:rsidP="00452251">
      <w:pPr>
        <w:pStyle w:val="a0"/>
        <w:numPr>
          <w:ilvl w:val="0"/>
          <w:numId w:val="27"/>
        </w:numPr>
        <w:ind w:left="284"/>
        <w:rPr>
          <w:lang w:val="ru-RU"/>
        </w:rPr>
      </w:pPr>
      <w:r w:rsidRPr="00587715">
        <w:rPr>
          <w:lang w:val="ru-RU"/>
        </w:rPr>
        <w:t>Рост и алиментарный статус</w:t>
      </w:r>
    </w:p>
    <w:p w:rsidR="00106758" w:rsidRPr="00587715" w:rsidRDefault="00106758" w:rsidP="00452251">
      <w:pPr>
        <w:pStyle w:val="a0"/>
        <w:numPr>
          <w:ilvl w:val="0"/>
          <w:numId w:val="27"/>
        </w:numPr>
        <w:ind w:left="284"/>
        <w:rPr>
          <w:lang w:val="ru-RU"/>
        </w:rPr>
      </w:pPr>
      <w:r w:rsidRPr="00587715">
        <w:rPr>
          <w:lang w:val="ru-RU"/>
        </w:rPr>
        <w:t>Минеральная плотность кост</w:t>
      </w:r>
      <w:r w:rsidR="00D403E1">
        <w:rPr>
          <w:lang w:val="ru-RU"/>
        </w:rPr>
        <w:t>ной ткани</w:t>
      </w:r>
    </w:p>
    <w:p w:rsidR="00106758" w:rsidRPr="00587715" w:rsidRDefault="00106758" w:rsidP="00452251">
      <w:pPr>
        <w:pStyle w:val="a0"/>
        <w:numPr>
          <w:ilvl w:val="0"/>
          <w:numId w:val="27"/>
        </w:numPr>
        <w:ind w:left="284"/>
        <w:rPr>
          <w:lang w:val="ru-RU"/>
        </w:rPr>
      </w:pPr>
      <w:r w:rsidRPr="00587715">
        <w:rPr>
          <w:lang w:val="ru-RU"/>
        </w:rPr>
        <w:t>Гликемический статус.</w:t>
      </w:r>
    </w:p>
    <w:p w:rsidR="00106758" w:rsidRPr="00452251" w:rsidRDefault="00106758" w:rsidP="00452251">
      <w:pPr>
        <w:pStyle w:val="a0"/>
      </w:pPr>
    </w:p>
    <w:p w:rsidR="00106758" w:rsidRPr="00452251" w:rsidRDefault="00106758" w:rsidP="00452251">
      <w:pPr>
        <w:pStyle w:val="2"/>
        <w:rPr>
          <w:lang w:val="ru-RU"/>
        </w:rPr>
      </w:pPr>
      <w:bookmarkStart w:id="130" w:name="_Toc393276437"/>
      <w:bookmarkStart w:id="131" w:name="_Toc393279283"/>
      <w:r w:rsidRPr="00452251">
        <w:rPr>
          <w:lang w:val="ru-RU"/>
        </w:rPr>
        <w:t>6.4.</w:t>
      </w:r>
      <w:r w:rsidRPr="00452251">
        <w:rPr>
          <w:lang w:val="ru-RU"/>
        </w:rPr>
        <w:tab/>
        <w:t>Организация оказания помощи</w:t>
      </w:r>
      <w:bookmarkEnd w:id="130"/>
      <w:bookmarkEnd w:id="131"/>
    </w:p>
    <w:p w:rsidR="00106758" w:rsidRPr="00452251" w:rsidRDefault="00106758" w:rsidP="00452251">
      <w:pPr>
        <w:pStyle w:val="a0"/>
        <w:rPr>
          <w:lang w:val="ru-RU"/>
        </w:rPr>
      </w:pPr>
    </w:p>
    <w:p w:rsidR="00106758" w:rsidRPr="00452251" w:rsidRDefault="00106758" w:rsidP="00452251">
      <w:pPr>
        <w:pStyle w:val="a0"/>
        <w:rPr>
          <w:lang w:val="ru-RU"/>
        </w:rPr>
      </w:pPr>
      <w:r w:rsidRPr="00452251">
        <w:rPr>
          <w:lang w:val="ru-RU"/>
        </w:rPr>
        <w:t>Структура оказания помощи традиционно подразделяется на следующие виды:</w:t>
      </w:r>
    </w:p>
    <w:p w:rsidR="00106758" w:rsidRPr="00452251" w:rsidRDefault="00106758" w:rsidP="00452251">
      <w:pPr>
        <w:pStyle w:val="a0"/>
        <w:rPr>
          <w:lang w:val="ru-RU"/>
        </w:rPr>
      </w:pPr>
    </w:p>
    <w:p w:rsidR="00106758" w:rsidRPr="00452251" w:rsidRDefault="00106758" w:rsidP="00452251">
      <w:pPr>
        <w:pStyle w:val="a0"/>
        <w:numPr>
          <w:ilvl w:val="0"/>
          <w:numId w:val="28"/>
        </w:numPr>
        <w:ind w:left="284"/>
        <w:rPr>
          <w:lang w:val="ru-RU"/>
        </w:rPr>
      </w:pPr>
      <w:r w:rsidRPr="00452251">
        <w:rPr>
          <w:lang w:val="ru-RU"/>
        </w:rPr>
        <w:t>Стационарная помощь</w:t>
      </w:r>
    </w:p>
    <w:p w:rsidR="00106758" w:rsidRPr="00452251" w:rsidRDefault="00106758" w:rsidP="00452251">
      <w:pPr>
        <w:pStyle w:val="a0"/>
        <w:numPr>
          <w:ilvl w:val="0"/>
          <w:numId w:val="28"/>
        </w:numPr>
        <w:ind w:left="284"/>
        <w:rPr>
          <w:lang w:val="ru-RU"/>
        </w:rPr>
      </w:pPr>
      <w:r w:rsidRPr="00452251">
        <w:rPr>
          <w:lang w:val="ru-RU"/>
        </w:rPr>
        <w:t>Амбулаторная помощь</w:t>
      </w:r>
    </w:p>
    <w:p w:rsidR="00106758" w:rsidRPr="00587715" w:rsidRDefault="00106758" w:rsidP="00452251">
      <w:pPr>
        <w:pStyle w:val="a0"/>
        <w:numPr>
          <w:ilvl w:val="0"/>
          <w:numId w:val="28"/>
        </w:numPr>
        <w:ind w:left="284"/>
        <w:rPr>
          <w:lang w:val="ru-RU"/>
        </w:rPr>
      </w:pPr>
      <w:r w:rsidRPr="00587715">
        <w:rPr>
          <w:lang w:val="ru-RU"/>
        </w:rPr>
        <w:t>Помощь на дому</w:t>
      </w:r>
    </w:p>
    <w:p w:rsidR="00106758" w:rsidRPr="00587715" w:rsidRDefault="00106758" w:rsidP="00452251">
      <w:pPr>
        <w:pStyle w:val="a0"/>
        <w:numPr>
          <w:ilvl w:val="0"/>
          <w:numId w:val="28"/>
        </w:numPr>
        <w:ind w:left="284"/>
        <w:rPr>
          <w:lang w:val="ru-RU"/>
        </w:rPr>
      </w:pPr>
      <w:r w:rsidRPr="00587715">
        <w:rPr>
          <w:lang w:val="ru-RU"/>
        </w:rPr>
        <w:t>Совместная помощь</w:t>
      </w:r>
    </w:p>
    <w:p w:rsidR="00106758" w:rsidRPr="00587715" w:rsidRDefault="00106758" w:rsidP="00452251">
      <w:pPr>
        <w:pStyle w:val="a0"/>
        <w:numPr>
          <w:ilvl w:val="0"/>
          <w:numId w:val="28"/>
        </w:numPr>
        <w:ind w:left="284"/>
        <w:rPr>
          <w:lang w:val="ru-RU"/>
        </w:rPr>
      </w:pPr>
      <w:r w:rsidRPr="00587715">
        <w:rPr>
          <w:lang w:val="ru-RU"/>
        </w:rPr>
        <w:t>Переходящая помощь</w:t>
      </w:r>
    </w:p>
    <w:p w:rsidR="00106758" w:rsidRPr="00587715" w:rsidRDefault="00106758" w:rsidP="00452251">
      <w:pPr>
        <w:pStyle w:val="a0"/>
        <w:numPr>
          <w:ilvl w:val="0"/>
          <w:numId w:val="28"/>
        </w:numPr>
        <w:ind w:left="284"/>
        <w:rPr>
          <w:lang w:val="ru-RU"/>
        </w:rPr>
      </w:pPr>
      <w:r w:rsidRPr="00587715">
        <w:rPr>
          <w:lang w:val="ru-RU"/>
        </w:rPr>
        <w:t>Ежегодный осмотр.</w:t>
      </w:r>
    </w:p>
    <w:p w:rsidR="00106758" w:rsidRPr="00452251" w:rsidRDefault="00106758" w:rsidP="00452251">
      <w:pPr>
        <w:pStyle w:val="a0"/>
      </w:pPr>
    </w:p>
    <w:p w:rsidR="00106758" w:rsidRPr="000D1909" w:rsidRDefault="00106758" w:rsidP="00452251">
      <w:pPr>
        <w:pStyle w:val="a0"/>
        <w:rPr>
          <w:lang w:val="ru-RU"/>
        </w:rPr>
      </w:pPr>
      <w:r w:rsidRPr="00F6164C">
        <w:rPr>
          <w:lang w:val="ru-RU"/>
        </w:rPr>
        <w:t xml:space="preserve">Во всех этих случаях все пациенты должны иметь доступ к специалисту-диетологу </w:t>
      </w:r>
      <w:r w:rsidRPr="00452251">
        <w:t>CF</w:t>
      </w:r>
      <w:r w:rsidRPr="00F6164C">
        <w:rPr>
          <w:lang w:val="ru-RU"/>
        </w:rPr>
        <w:t xml:space="preserve">. Для непрерывности помощи и во избежание упущения важных подробностей лечения, один и тот же врач проводит стационарное и амбулаторное консультирование. </w:t>
      </w:r>
      <w:r w:rsidRPr="000D1909">
        <w:rPr>
          <w:lang w:val="ru-RU"/>
        </w:rPr>
        <w:t>Возможности телекоммуникации и технологии позволяют оценить оказание помощи.</w:t>
      </w:r>
    </w:p>
    <w:p w:rsidR="00106758" w:rsidRPr="000D1909" w:rsidRDefault="00106758" w:rsidP="00452251">
      <w:pPr>
        <w:pStyle w:val="a0"/>
        <w:rPr>
          <w:lang w:val="ru-RU"/>
        </w:rPr>
      </w:pPr>
    </w:p>
    <w:p w:rsidR="00106758" w:rsidRPr="000D1909" w:rsidRDefault="00106758" w:rsidP="00452251">
      <w:pPr>
        <w:pStyle w:val="2"/>
        <w:rPr>
          <w:lang w:val="ru-RU"/>
        </w:rPr>
      </w:pPr>
      <w:bookmarkStart w:id="132" w:name="6.5._Key_considerations_of_service_provi"/>
      <w:bookmarkStart w:id="133" w:name="_Toc393276438"/>
      <w:bookmarkStart w:id="134" w:name="_Toc393279284"/>
      <w:bookmarkEnd w:id="132"/>
      <w:r w:rsidRPr="000D1909">
        <w:rPr>
          <w:lang w:val="ru-RU"/>
        </w:rPr>
        <w:t>6.5.</w:t>
      </w:r>
      <w:r w:rsidRPr="000D1909">
        <w:rPr>
          <w:lang w:val="ru-RU"/>
        </w:rPr>
        <w:tab/>
        <w:t>Ключевые вопросы оказания помощи</w:t>
      </w:r>
      <w:bookmarkEnd w:id="133"/>
      <w:bookmarkEnd w:id="134"/>
    </w:p>
    <w:p w:rsidR="00106758" w:rsidRPr="000D1909" w:rsidRDefault="00106758" w:rsidP="00452251">
      <w:pPr>
        <w:pStyle w:val="a0"/>
        <w:rPr>
          <w:lang w:val="ru-RU"/>
        </w:rPr>
      </w:pPr>
    </w:p>
    <w:p w:rsidR="00106758" w:rsidRPr="000D1909" w:rsidRDefault="00106758" w:rsidP="000D1909">
      <w:pPr>
        <w:pStyle w:val="3"/>
      </w:pPr>
      <w:bookmarkStart w:id="135" w:name="6.5.1._Inpatients"/>
      <w:bookmarkStart w:id="136" w:name="_Toc393276439"/>
      <w:bookmarkStart w:id="137" w:name="_Toc393279285"/>
      <w:bookmarkEnd w:id="135"/>
      <w:r w:rsidRPr="000D1909">
        <w:t>6.5.1.</w:t>
      </w:r>
      <w:r w:rsidRPr="000D1909">
        <w:tab/>
        <w:t>Стационарная помощь</w:t>
      </w:r>
      <w:bookmarkEnd w:id="136"/>
      <w:bookmarkEnd w:id="137"/>
    </w:p>
    <w:p w:rsidR="00106758" w:rsidRPr="00F6164C" w:rsidRDefault="00106758" w:rsidP="00452251">
      <w:pPr>
        <w:pStyle w:val="a0"/>
        <w:rPr>
          <w:lang w:val="ru-RU"/>
        </w:rPr>
      </w:pPr>
      <w:r w:rsidRPr="000D1909">
        <w:rPr>
          <w:lang w:val="ru-RU"/>
        </w:rPr>
        <w:t xml:space="preserve">Ясный план к выписке и мероприятия по наблюдению </w:t>
      </w:r>
      <w:r w:rsidRPr="000D1909">
        <w:rPr>
          <w:lang w:val="ru-RU"/>
        </w:rPr>
        <w:lastRenderedPageBreak/>
        <w:t xml:space="preserve">должны быть предоставлены пациентам, </w:t>
      </w:r>
      <w:r w:rsidR="00D403E1">
        <w:rPr>
          <w:lang w:val="ru-RU"/>
        </w:rPr>
        <w:t>получающим лечение в стационаре</w:t>
      </w:r>
      <w:r w:rsidRPr="000D1909">
        <w:rPr>
          <w:lang w:val="ru-RU"/>
        </w:rPr>
        <w:t>, особенно если т</w:t>
      </w:r>
      <w:r w:rsidRPr="00F6164C">
        <w:rPr>
          <w:lang w:val="ru-RU"/>
        </w:rPr>
        <w:t>ребуется последующая диетологическая поддержка.</w:t>
      </w:r>
    </w:p>
    <w:p w:rsidR="00106758" w:rsidRPr="00F6164C" w:rsidRDefault="00106758" w:rsidP="00452251">
      <w:pPr>
        <w:pStyle w:val="a0"/>
        <w:rPr>
          <w:lang w:val="ru-RU"/>
        </w:rPr>
      </w:pPr>
    </w:p>
    <w:p w:rsidR="00106758" w:rsidRPr="000D1909" w:rsidRDefault="00106758" w:rsidP="000D1909">
      <w:pPr>
        <w:pStyle w:val="3"/>
      </w:pPr>
      <w:bookmarkStart w:id="138" w:name="6.5.2._Home_treatment"/>
      <w:bookmarkStart w:id="139" w:name="_Toc393276440"/>
      <w:bookmarkStart w:id="140" w:name="_Toc393279286"/>
      <w:bookmarkEnd w:id="138"/>
      <w:r w:rsidRPr="000D1909">
        <w:t>6.5.2.</w:t>
      </w:r>
      <w:r w:rsidRPr="000D1909">
        <w:tab/>
        <w:t>Лечение на дому</w:t>
      </w:r>
      <w:bookmarkEnd w:id="139"/>
      <w:bookmarkEnd w:id="140"/>
    </w:p>
    <w:p w:rsidR="00106758" w:rsidRPr="00F6164C" w:rsidRDefault="00106758" w:rsidP="00452251">
      <w:pPr>
        <w:pStyle w:val="a0"/>
        <w:rPr>
          <w:lang w:val="ru-RU"/>
        </w:rPr>
      </w:pPr>
      <w:r w:rsidRPr="000D1909">
        <w:rPr>
          <w:lang w:val="ru-RU"/>
        </w:rPr>
        <w:t>Для пациентов, получающих антиб</w:t>
      </w:r>
      <w:r w:rsidR="00D403E1">
        <w:rPr>
          <w:lang w:val="ru-RU"/>
        </w:rPr>
        <w:t xml:space="preserve">актериальную </w:t>
      </w:r>
      <w:r w:rsidRPr="000D1909">
        <w:rPr>
          <w:lang w:val="ru-RU"/>
        </w:rPr>
        <w:t xml:space="preserve"> внутривенную терапию на дому, в начале и по окончании курса должен быть доступ </w:t>
      </w:r>
      <w:r w:rsidRPr="00F6164C">
        <w:rPr>
          <w:lang w:val="ru-RU"/>
        </w:rPr>
        <w:t xml:space="preserve">к специалисту-диетологу </w:t>
      </w:r>
      <w:r w:rsidRPr="00452251">
        <w:t>CF</w:t>
      </w:r>
      <w:r w:rsidRPr="00F6164C">
        <w:rPr>
          <w:lang w:val="ru-RU"/>
        </w:rPr>
        <w:t>, с оказанием последующей диетологической поддержки дистанционно (</w:t>
      </w:r>
      <w:r w:rsidR="00676BB6">
        <w:rPr>
          <w:lang w:val="ru-RU"/>
        </w:rPr>
        <w:t>напр.,</w:t>
      </w:r>
      <w:r w:rsidRPr="00F6164C">
        <w:rPr>
          <w:lang w:val="ru-RU"/>
        </w:rPr>
        <w:t xml:space="preserve"> по телефону, телемедицина) или через специалиста по клиническому уходу</w:t>
      </w:r>
      <w:r w:rsidR="00D403E1">
        <w:rPr>
          <w:lang w:val="ru-RU"/>
        </w:rPr>
        <w:t xml:space="preserve"> (</w:t>
      </w:r>
      <w:r w:rsidR="00D403E1">
        <w:t>CF</w:t>
      </w:r>
      <w:r w:rsidR="00D403E1" w:rsidRPr="00D403E1">
        <w:rPr>
          <w:lang w:val="ru-RU"/>
        </w:rPr>
        <w:t xml:space="preserve"> </w:t>
      </w:r>
      <w:r w:rsidR="00D403E1">
        <w:rPr>
          <w:lang w:val="ru-RU"/>
        </w:rPr>
        <w:t>специалист-медбрат/медсестра)</w:t>
      </w:r>
      <w:r w:rsidRPr="00F6164C">
        <w:rPr>
          <w:lang w:val="ru-RU"/>
        </w:rPr>
        <w:t>.</w:t>
      </w:r>
      <w:r>
        <w:rPr>
          <w:lang w:val="ru-RU"/>
        </w:rPr>
        <w:t xml:space="preserve"> </w:t>
      </w:r>
      <w:r w:rsidRPr="00F6164C">
        <w:rPr>
          <w:lang w:val="ru-RU"/>
        </w:rPr>
        <w:t>Между специалистом-диетологом и специалистом по клиническому уходу должны быть определены каналы связи.</w:t>
      </w:r>
    </w:p>
    <w:p w:rsidR="00106758" w:rsidRPr="00F6164C" w:rsidRDefault="00106758" w:rsidP="00452251">
      <w:pPr>
        <w:pStyle w:val="a0"/>
        <w:rPr>
          <w:lang w:val="ru-RU"/>
        </w:rPr>
      </w:pPr>
    </w:p>
    <w:p w:rsidR="00106758" w:rsidRPr="00452251" w:rsidRDefault="00106758" w:rsidP="000D1909">
      <w:pPr>
        <w:pStyle w:val="3"/>
      </w:pPr>
      <w:bookmarkStart w:id="141" w:name="_Toc393276441"/>
      <w:bookmarkStart w:id="142" w:name="_Toc393279287"/>
      <w:r w:rsidRPr="000D1909">
        <w:t>6.5.3.</w:t>
      </w:r>
      <w:r w:rsidRPr="000D1909">
        <w:tab/>
      </w:r>
      <w:r w:rsidRPr="00452251">
        <w:t>Амбулаторные пациенты с диабетом, связанным с CF</w:t>
      </w:r>
      <w:bookmarkEnd w:id="141"/>
      <w:bookmarkEnd w:id="142"/>
    </w:p>
    <w:p w:rsidR="00106758" w:rsidRPr="00F6164C" w:rsidRDefault="00106758" w:rsidP="00452251">
      <w:pPr>
        <w:pStyle w:val="a0"/>
        <w:rPr>
          <w:lang w:val="ru-RU"/>
        </w:rPr>
      </w:pPr>
      <w:r w:rsidRPr="000D1909">
        <w:rPr>
          <w:lang w:val="ru-RU"/>
        </w:rPr>
        <w:t xml:space="preserve">Амбулаторные пациенты с диабетом, связанным с </w:t>
      </w:r>
      <w:r w:rsidRPr="00452251">
        <w:t>CF</w:t>
      </w:r>
      <w:r w:rsidRPr="000D1909">
        <w:rPr>
          <w:lang w:val="ru-RU"/>
        </w:rPr>
        <w:t xml:space="preserve">, должны иметь доступ к специалисту-диетологу </w:t>
      </w:r>
      <w:r w:rsidRPr="00452251">
        <w:t>CF</w:t>
      </w:r>
      <w:r w:rsidRPr="000D1909">
        <w:rPr>
          <w:lang w:val="ru-RU"/>
        </w:rPr>
        <w:t>, обладающему опытом в л</w:t>
      </w:r>
      <w:r w:rsidRPr="00F6164C">
        <w:rPr>
          <w:lang w:val="ru-RU"/>
        </w:rPr>
        <w:t>ечении данного осложнения.</w:t>
      </w:r>
    </w:p>
    <w:p w:rsidR="00106758" w:rsidRPr="00F6164C" w:rsidRDefault="00106758" w:rsidP="00452251">
      <w:pPr>
        <w:pStyle w:val="a0"/>
        <w:rPr>
          <w:lang w:val="ru-RU"/>
        </w:rPr>
      </w:pPr>
    </w:p>
    <w:p w:rsidR="00106758" w:rsidRPr="00A70951" w:rsidRDefault="00106758" w:rsidP="000D1909">
      <w:pPr>
        <w:pStyle w:val="3"/>
        <w:rPr>
          <w:i w:val="0"/>
        </w:rPr>
      </w:pPr>
      <w:bookmarkStart w:id="143" w:name="_Toc393276442"/>
      <w:bookmarkStart w:id="144" w:name="_Toc393279288"/>
      <w:r w:rsidRPr="000D1909">
        <w:t>6.5.4.</w:t>
      </w:r>
      <w:r w:rsidRPr="000D1909">
        <w:tab/>
      </w:r>
      <w:r w:rsidRPr="00452251">
        <w:t>Совместная помощь</w:t>
      </w:r>
      <w:bookmarkEnd w:id="143"/>
      <w:bookmarkEnd w:id="144"/>
      <w:r w:rsidR="00A70951">
        <w:t xml:space="preserve"> </w:t>
      </w:r>
      <w:r w:rsidR="00A70951" w:rsidRPr="00A70951">
        <w:rPr>
          <w:i w:val="0"/>
        </w:rPr>
        <w:t xml:space="preserve">(в стационарах/поликлиниках, где нет центра </w:t>
      </w:r>
      <w:r w:rsidR="00A70951" w:rsidRPr="00A70951">
        <w:rPr>
          <w:i w:val="0"/>
          <w:lang w:val="en-US"/>
        </w:rPr>
        <w:t>CF</w:t>
      </w:r>
      <w:r w:rsidR="00A70951" w:rsidRPr="00A70951">
        <w:rPr>
          <w:i w:val="0"/>
        </w:rPr>
        <w:t>)</w:t>
      </w:r>
    </w:p>
    <w:p w:rsidR="00106758" w:rsidRPr="00452251" w:rsidRDefault="00106758" w:rsidP="00452251">
      <w:pPr>
        <w:pStyle w:val="a0"/>
      </w:pPr>
      <w:r w:rsidRPr="000D1909">
        <w:rPr>
          <w:lang w:val="ru-RU"/>
        </w:rPr>
        <w:t xml:space="preserve">Как правило, ввиду сложности диетических потребностей у взрослых пациентов, совместная помощь нецелесообразна. В </w:t>
      </w:r>
      <w:r w:rsidRPr="00587715">
        <w:rPr>
          <w:lang w:val="ru-RU"/>
        </w:rPr>
        <w:t>педиатрических центрах должны иметься:</w:t>
      </w:r>
    </w:p>
    <w:p w:rsidR="00106758" w:rsidRPr="00452251" w:rsidRDefault="00106758" w:rsidP="00452251">
      <w:pPr>
        <w:pStyle w:val="a0"/>
      </w:pPr>
    </w:p>
    <w:p w:rsidR="00106758" w:rsidRPr="00F6164C" w:rsidRDefault="00106758" w:rsidP="000D1909">
      <w:pPr>
        <w:pStyle w:val="a0"/>
        <w:numPr>
          <w:ilvl w:val="0"/>
          <w:numId w:val="29"/>
        </w:numPr>
        <w:ind w:left="284"/>
        <w:rPr>
          <w:lang w:val="ru-RU"/>
        </w:rPr>
      </w:pPr>
      <w:r w:rsidRPr="00F6164C">
        <w:rPr>
          <w:lang w:val="ru-RU"/>
        </w:rPr>
        <w:t>Протоколы по оказанию помощи и линии ответственности за диетологическое лечение</w:t>
      </w:r>
    </w:p>
    <w:p w:rsidR="00106758" w:rsidRPr="00F6164C" w:rsidRDefault="00106758" w:rsidP="000D1909">
      <w:pPr>
        <w:pStyle w:val="a0"/>
        <w:numPr>
          <w:ilvl w:val="0"/>
          <w:numId w:val="29"/>
        </w:numPr>
        <w:ind w:left="284"/>
        <w:rPr>
          <w:lang w:val="ru-RU"/>
        </w:rPr>
      </w:pPr>
      <w:r w:rsidRPr="00F6164C">
        <w:rPr>
          <w:lang w:val="ru-RU"/>
        </w:rPr>
        <w:t xml:space="preserve">Определённый диетолог в больнице совместной помощи, который поддерживает связь со специалистом-диетологом в центре </w:t>
      </w:r>
      <w:r w:rsidRPr="00452251">
        <w:t>CF</w:t>
      </w:r>
    </w:p>
    <w:p w:rsidR="00106758" w:rsidRPr="00F6164C" w:rsidRDefault="00106758" w:rsidP="000D1909">
      <w:pPr>
        <w:pStyle w:val="a0"/>
        <w:numPr>
          <w:ilvl w:val="0"/>
          <w:numId w:val="29"/>
        </w:numPr>
        <w:ind w:left="284"/>
        <w:rPr>
          <w:lang w:val="ru-RU"/>
        </w:rPr>
      </w:pPr>
      <w:r w:rsidRPr="00F6164C">
        <w:rPr>
          <w:lang w:val="ru-RU"/>
        </w:rPr>
        <w:t xml:space="preserve">Осмотр всех пациентов специалистом-диетологом центра </w:t>
      </w:r>
      <w:r w:rsidRPr="00452251">
        <w:t>CF</w:t>
      </w:r>
      <w:r w:rsidRPr="00F6164C">
        <w:rPr>
          <w:lang w:val="ru-RU"/>
        </w:rPr>
        <w:t xml:space="preserve"> не реже двух раз в год.</w:t>
      </w:r>
    </w:p>
    <w:p w:rsidR="00106758" w:rsidRPr="00F6164C" w:rsidRDefault="00106758" w:rsidP="00452251">
      <w:pPr>
        <w:pStyle w:val="a0"/>
        <w:rPr>
          <w:lang w:val="ru-RU"/>
        </w:rPr>
      </w:pPr>
    </w:p>
    <w:p w:rsidR="00106758" w:rsidRPr="00452251" w:rsidRDefault="00106758" w:rsidP="000D1909">
      <w:pPr>
        <w:pStyle w:val="3"/>
      </w:pPr>
      <w:bookmarkStart w:id="145" w:name="_Toc393276443"/>
      <w:bookmarkStart w:id="146" w:name="_Toc393279289"/>
      <w:r w:rsidRPr="000D1909">
        <w:t>6.5.5.</w:t>
      </w:r>
      <w:r w:rsidRPr="000D1909">
        <w:tab/>
      </w:r>
      <w:r w:rsidRPr="00452251">
        <w:t>Переход</w:t>
      </w:r>
      <w:bookmarkEnd w:id="145"/>
      <w:bookmarkEnd w:id="146"/>
    </w:p>
    <w:p w:rsidR="00106758" w:rsidRPr="00F6164C" w:rsidRDefault="00106758" w:rsidP="00452251">
      <w:pPr>
        <w:pStyle w:val="a0"/>
        <w:rPr>
          <w:lang w:val="ru-RU"/>
        </w:rPr>
      </w:pPr>
      <w:r w:rsidRPr="000D1909">
        <w:rPr>
          <w:lang w:val="ru-RU"/>
        </w:rPr>
        <w:t xml:space="preserve">Педиатрический и взрослый специалисты-диетологи </w:t>
      </w:r>
      <w:r w:rsidRPr="00452251">
        <w:t>CF</w:t>
      </w:r>
      <w:r w:rsidRPr="000D1909">
        <w:rPr>
          <w:lang w:val="ru-RU"/>
        </w:rPr>
        <w:t xml:space="preserve"> должны работать совместно для расширения самостоятельности, облегчения </w:t>
      </w:r>
      <w:r w:rsidRPr="00F6164C">
        <w:rPr>
          <w:lang w:val="ru-RU"/>
        </w:rPr>
        <w:t>самопомощи и обеспечения плавного перехода. Во время перехода педиатрический специалист-диетолог должен представить ясный и полный отчёт по диетологическому ведению и проблемам каждого пациента. По возможности, педиатрический специалист-диетолог должен представить письменный план терапии.</w:t>
      </w:r>
    </w:p>
    <w:p w:rsidR="00106758" w:rsidRPr="00F6164C" w:rsidRDefault="00106758" w:rsidP="00452251">
      <w:pPr>
        <w:pStyle w:val="a0"/>
        <w:rPr>
          <w:lang w:val="ru-RU"/>
        </w:rPr>
      </w:pPr>
    </w:p>
    <w:p w:rsidR="00106758" w:rsidRPr="000D1909" w:rsidRDefault="00106758" w:rsidP="000D1909">
      <w:pPr>
        <w:pStyle w:val="1"/>
      </w:pPr>
      <w:bookmarkStart w:id="147" w:name="_Toc393276444"/>
      <w:bookmarkStart w:id="148" w:name="_Toc393279290"/>
      <w:r w:rsidRPr="000D1909">
        <w:t>7.</w:t>
      </w:r>
      <w:r w:rsidRPr="000D1909">
        <w:tab/>
        <w:t>Организация микробиологической службы</w:t>
      </w:r>
      <w:bookmarkEnd w:id="147"/>
      <w:bookmarkEnd w:id="148"/>
    </w:p>
    <w:p w:rsidR="00106758" w:rsidRPr="000D1909" w:rsidRDefault="00106758" w:rsidP="00452251">
      <w:pPr>
        <w:pStyle w:val="a0"/>
        <w:rPr>
          <w:lang w:val="ru-RU"/>
        </w:rPr>
      </w:pPr>
    </w:p>
    <w:p w:rsidR="00106758" w:rsidRPr="00F6164C" w:rsidRDefault="00106758" w:rsidP="00452251">
      <w:pPr>
        <w:pStyle w:val="a0"/>
        <w:rPr>
          <w:lang w:val="ru-RU"/>
        </w:rPr>
      </w:pPr>
      <w:r w:rsidRPr="000D1909">
        <w:rPr>
          <w:lang w:val="ru-RU"/>
        </w:rPr>
        <w:t xml:space="preserve">Клинический микробиолог со специальными знаниями об инфекциях при </w:t>
      </w:r>
      <w:r w:rsidRPr="00452251">
        <w:t>CF</w:t>
      </w:r>
      <w:r w:rsidRPr="000D1909">
        <w:rPr>
          <w:lang w:val="ru-RU"/>
        </w:rPr>
        <w:t xml:space="preserve"> должен входить в состав </w:t>
      </w:r>
      <w:r w:rsidR="00A70951">
        <w:rPr>
          <w:lang w:val="ru-RU"/>
        </w:rPr>
        <w:t xml:space="preserve">врачебной </w:t>
      </w:r>
      <w:r w:rsidR="00A70951">
        <w:t>CF</w:t>
      </w:r>
      <w:r w:rsidR="00A70951" w:rsidRPr="00A70951">
        <w:rPr>
          <w:lang w:val="ru-RU"/>
        </w:rPr>
        <w:t xml:space="preserve"> </w:t>
      </w:r>
      <w:r w:rsidRPr="000D1909">
        <w:rPr>
          <w:lang w:val="ru-RU"/>
        </w:rPr>
        <w:t>бригады. Этот специалист может б</w:t>
      </w:r>
      <w:r w:rsidRPr="00F6164C">
        <w:rPr>
          <w:lang w:val="ru-RU"/>
        </w:rPr>
        <w:t xml:space="preserve">ыть клиническим микробиологом/ инфекционистом с медицинским образованием, либо эти обязанности может выполнять клинический исследователь с достаточными знаниями и опытом. Клинический микробиолог должен работать в сотрудничестве с микробиологической лабораторией, проводящей диагностические анализы для центра </w:t>
      </w:r>
      <w:r w:rsidRPr="00452251">
        <w:t>CF</w:t>
      </w:r>
      <w:r w:rsidRPr="00F6164C">
        <w:rPr>
          <w:lang w:val="ru-RU"/>
        </w:rPr>
        <w:t>, а также местной службой контроля и профилактики инфекций.</w:t>
      </w:r>
    </w:p>
    <w:p w:rsidR="00106758" w:rsidRPr="00F6164C" w:rsidRDefault="00106758" w:rsidP="00452251">
      <w:pPr>
        <w:pStyle w:val="a0"/>
        <w:rPr>
          <w:lang w:val="ru-RU"/>
        </w:rPr>
      </w:pPr>
      <w:r w:rsidRPr="00F6164C">
        <w:rPr>
          <w:lang w:val="ru-RU"/>
        </w:rPr>
        <w:t xml:space="preserve">Чтобы оказывать поддержку бригаде </w:t>
      </w:r>
      <w:r w:rsidRPr="00452251">
        <w:t>CF</w:t>
      </w:r>
      <w:r w:rsidRPr="00F6164C">
        <w:rPr>
          <w:lang w:val="ru-RU"/>
        </w:rPr>
        <w:t xml:space="preserve"> в диагностике и лечении инфекций, клинический микробиолог должен знать виды инфекций при </w:t>
      </w:r>
      <w:r w:rsidRPr="00452251">
        <w:t>CF</w:t>
      </w:r>
      <w:r w:rsidRPr="00F6164C">
        <w:rPr>
          <w:lang w:val="ru-RU"/>
        </w:rPr>
        <w:t xml:space="preserve">. В частности, он должен быть ознакомлен с ролью необычных микроорганизмов, риском перекрёстной инфекции и влиянием длительной хронической инфекции на результаты микробиологических анализов и лечения. Кроме хорошего основного образования, клинический микробиолог должен иметь свидетельства об усовершенствовании по микробиологии </w:t>
      </w:r>
      <w:r w:rsidRPr="00452251">
        <w:t>CF</w:t>
      </w:r>
      <w:r w:rsidRPr="00F6164C">
        <w:rPr>
          <w:lang w:val="ru-RU"/>
        </w:rPr>
        <w:t xml:space="preserve">, и участвовать в специальных совещаниях и конференциях по </w:t>
      </w:r>
      <w:r w:rsidRPr="00452251">
        <w:t>CF</w:t>
      </w:r>
      <w:r w:rsidRPr="00F6164C">
        <w:rPr>
          <w:lang w:val="ru-RU"/>
        </w:rPr>
        <w:t>.</w:t>
      </w:r>
    </w:p>
    <w:p w:rsidR="00106758" w:rsidRPr="00F6164C" w:rsidRDefault="00106758" w:rsidP="00452251">
      <w:pPr>
        <w:pStyle w:val="a0"/>
        <w:rPr>
          <w:lang w:val="ru-RU"/>
        </w:rPr>
      </w:pPr>
    </w:p>
    <w:p w:rsidR="00106758" w:rsidRPr="000D1909" w:rsidRDefault="00106758" w:rsidP="00452251">
      <w:pPr>
        <w:pStyle w:val="2"/>
        <w:rPr>
          <w:lang w:val="ru-RU"/>
        </w:rPr>
      </w:pPr>
      <w:bookmarkStart w:id="149" w:name="_Toc393276445"/>
      <w:bookmarkStart w:id="150" w:name="_Toc393279291"/>
      <w:r w:rsidRPr="000D1909">
        <w:rPr>
          <w:lang w:val="ru-RU"/>
        </w:rPr>
        <w:t>7.1.</w:t>
      </w:r>
      <w:r w:rsidRPr="000D1909">
        <w:rPr>
          <w:lang w:val="ru-RU"/>
        </w:rPr>
        <w:tab/>
        <w:t xml:space="preserve">Обязанности клинического микробиолога </w:t>
      </w:r>
      <w:r w:rsidRPr="00452251">
        <w:t>CF</w:t>
      </w:r>
      <w:bookmarkEnd w:id="149"/>
      <w:bookmarkEnd w:id="150"/>
    </w:p>
    <w:p w:rsidR="00106758" w:rsidRPr="000D1909" w:rsidRDefault="00106758" w:rsidP="00452251">
      <w:pPr>
        <w:pStyle w:val="a0"/>
        <w:rPr>
          <w:lang w:val="ru-RU"/>
        </w:rPr>
      </w:pPr>
    </w:p>
    <w:p w:rsidR="00106758" w:rsidRPr="00CD7A8E" w:rsidRDefault="00106758" w:rsidP="007E1A38">
      <w:pPr>
        <w:pStyle w:val="a0"/>
        <w:rPr>
          <w:spacing w:val="4"/>
          <w:lang w:val="ru-RU"/>
        </w:rPr>
      </w:pPr>
      <w:r w:rsidRPr="000D1909">
        <w:rPr>
          <w:lang w:val="ru-RU"/>
        </w:rPr>
        <w:t xml:space="preserve">Клинический микробиолог </w:t>
      </w:r>
      <w:r w:rsidRPr="00452251">
        <w:t>CF</w:t>
      </w:r>
      <w:r w:rsidRPr="000D1909">
        <w:rPr>
          <w:lang w:val="ru-RU"/>
        </w:rPr>
        <w:t xml:space="preserve"> должен обеспечить надлежащее лабораторное обеспечение микробиологии. Этот специалист может входи</w:t>
      </w:r>
      <w:r w:rsidRPr="00F6164C">
        <w:rPr>
          <w:lang w:val="ru-RU"/>
        </w:rPr>
        <w:t xml:space="preserve">ть в руководство лаборатории. </w:t>
      </w:r>
      <w:bookmarkStart w:id="151" w:name="7.2._Overview_of_laboratory_services"/>
      <w:bookmarkStart w:id="152" w:name="7.4._Clinical_advice_on_treatment_of_inf"/>
      <w:bookmarkEnd w:id="151"/>
      <w:bookmarkEnd w:id="152"/>
      <w:r w:rsidRPr="00F6164C">
        <w:rPr>
          <w:lang w:val="ru-RU"/>
        </w:rPr>
        <w:t xml:space="preserve">Альтернативно, эти услуги могут предоставляться сторонним учреждением, и тогда клинический микробиолог должен участвовать в установлении условий контракта и действовать, </w:t>
      </w:r>
      <w:r w:rsidRPr="00CD7A8E">
        <w:rPr>
          <w:spacing w:val="4"/>
          <w:lang w:val="ru-RU"/>
        </w:rPr>
        <w:t xml:space="preserve">как представитель центра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>.</w:t>
      </w:r>
    </w:p>
    <w:p w:rsidR="00106758" w:rsidRPr="00CD7A8E" w:rsidRDefault="00106758" w:rsidP="007E1A38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Клинический микробиолог должен консультировать по диагностике и лечению инфекции, включая мониторинг антибиотиков. Это может происходить во время совещаний </w:t>
      </w:r>
      <w:r w:rsidR="00A70951">
        <w:rPr>
          <w:spacing w:val="4"/>
          <w:lang w:val="ru-RU"/>
        </w:rPr>
        <w:t xml:space="preserve">врачебной </w:t>
      </w:r>
      <w:r w:rsidRPr="00CD7A8E">
        <w:rPr>
          <w:spacing w:val="4"/>
          <w:lang w:val="ru-RU"/>
        </w:rPr>
        <w:t xml:space="preserve">бригады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>. Клинический микробиолог также должен консультировать по вопросам профилактики и контрол</w:t>
      </w:r>
      <w:r w:rsidR="00A70951">
        <w:rPr>
          <w:spacing w:val="4"/>
          <w:lang w:val="ru-RU"/>
        </w:rPr>
        <w:t>я</w:t>
      </w:r>
      <w:r w:rsidRPr="00CD7A8E">
        <w:rPr>
          <w:spacing w:val="4"/>
          <w:lang w:val="ru-RU"/>
        </w:rPr>
        <w:t xml:space="preserve"> инфекций в центре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>. Этот вопрос можно передать назначенному врачу-инфекционисту, если существует такая должность.</w:t>
      </w:r>
    </w:p>
    <w:p w:rsidR="00106758" w:rsidRPr="00CD7A8E" w:rsidRDefault="00106758" w:rsidP="007E1A38">
      <w:pPr>
        <w:pStyle w:val="a0"/>
        <w:rPr>
          <w:spacing w:val="4"/>
          <w:lang w:val="ru-RU"/>
        </w:rPr>
      </w:pPr>
    </w:p>
    <w:p w:rsidR="00106758" w:rsidRPr="00CD7A8E" w:rsidRDefault="00106758" w:rsidP="007E1A38">
      <w:pPr>
        <w:pStyle w:val="2"/>
        <w:rPr>
          <w:spacing w:val="4"/>
          <w:lang w:val="ru-RU"/>
        </w:rPr>
      </w:pPr>
      <w:bookmarkStart w:id="153" w:name="_Toc393276446"/>
      <w:bookmarkStart w:id="154" w:name="_Toc393279292"/>
      <w:r w:rsidRPr="00CD7A8E">
        <w:rPr>
          <w:spacing w:val="4"/>
          <w:lang w:val="ru-RU"/>
        </w:rPr>
        <w:t>7.2.</w:t>
      </w:r>
      <w:r w:rsidRPr="00CD7A8E">
        <w:rPr>
          <w:spacing w:val="4"/>
          <w:lang w:val="ru-RU"/>
        </w:rPr>
        <w:tab/>
        <w:t>Обзор лабораторной службы</w:t>
      </w:r>
      <w:bookmarkEnd w:id="153"/>
      <w:bookmarkEnd w:id="154"/>
    </w:p>
    <w:p w:rsidR="00106758" w:rsidRPr="00CD7A8E" w:rsidRDefault="00106758" w:rsidP="007E1A38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Клинический микробиолог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должен обеспечить, чтобы был доступен полный выбор микробиологических анализов, необходимых для центра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, и чтобы лабораторная служба работала согласно опубликованным директивам </w:t>
      </w:r>
      <w:hyperlink w:anchor="_bookmark16" w:history="1">
        <w:r w:rsidRPr="00CD7A8E">
          <w:rPr>
            <w:rStyle w:val="a7"/>
            <w:spacing w:val="4"/>
            <w:lang w:val="ru-RU"/>
          </w:rPr>
          <w:t>[56–58]</w:t>
        </w:r>
      </w:hyperlink>
      <w:r w:rsidRPr="00CD7A8E">
        <w:rPr>
          <w:spacing w:val="4"/>
          <w:lang w:val="ru-RU"/>
        </w:rPr>
        <w:t xml:space="preserve">. Лаборатория должна быть полностью аккредитована, согласно национальной схеме для клинической микробиологии, и должна участвовать в сторонней проверке качества, включая патогены, связанные с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. Должна быть предоставлена возможность, при необходимости, отправлять пробы в эталонную лабораторию, специализирующуюся на микробиологии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>.</w:t>
      </w:r>
    </w:p>
    <w:p w:rsidR="00106758" w:rsidRPr="00CD7A8E" w:rsidRDefault="00106758" w:rsidP="007E1A38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Лаборатория должна предоставлять точные и своевременные результаты в центр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при согласованной системе уведомлений о срочных и важных результатах. Технический персонал лаборатории должен обладать достаточным опытом и знаниями для сложных микробиологических анализов при инфекциях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>.</w:t>
      </w:r>
    </w:p>
    <w:p w:rsidR="00106758" w:rsidRPr="00CD7A8E" w:rsidRDefault="00106758" w:rsidP="007E1A38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>Должна быть структура для регистрации и расследования ошибок и других инцидентов, с документацией о сделанных выводах, чтобы затем информировать программу улучшения службы.</w:t>
      </w:r>
    </w:p>
    <w:p w:rsidR="00106758" w:rsidRPr="00CD7A8E" w:rsidRDefault="00106758" w:rsidP="007E1A38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Микробиология должна регулярно инспектироваться. Инспектированию подлежит, например, время оборота (т.е. время между получением пробы в лаборатории и получением результата бригадой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), точность идентификации и чувствительность, надлежащее и быстрое сообщение срочных результатов бригаде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>.</w:t>
      </w:r>
    </w:p>
    <w:p w:rsidR="00106758" w:rsidRPr="00CD7A8E" w:rsidRDefault="00106758" w:rsidP="007E1A38">
      <w:pPr>
        <w:pStyle w:val="a0"/>
        <w:rPr>
          <w:spacing w:val="4"/>
          <w:lang w:val="ru-RU"/>
        </w:rPr>
      </w:pPr>
    </w:p>
    <w:p w:rsidR="00106758" w:rsidRPr="00CD7A8E" w:rsidRDefault="00106758" w:rsidP="007E1A38">
      <w:pPr>
        <w:pStyle w:val="2"/>
        <w:rPr>
          <w:spacing w:val="4"/>
          <w:lang w:val="ru-RU"/>
        </w:rPr>
      </w:pPr>
      <w:bookmarkStart w:id="155" w:name="7.3._Clinical_microbiology_services_and_"/>
      <w:bookmarkStart w:id="156" w:name="_Toc393276447"/>
      <w:bookmarkStart w:id="157" w:name="_Toc393279293"/>
      <w:bookmarkEnd w:id="155"/>
      <w:r w:rsidRPr="00CD7A8E">
        <w:rPr>
          <w:spacing w:val="4"/>
          <w:lang w:val="ru-RU"/>
        </w:rPr>
        <w:t>7.3.</w:t>
      </w:r>
      <w:r w:rsidRPr="00CD7A8E">
        <w:rPr>
          <w:spacing w:val="4"/>
          <w:lang w:val="ru-RU"/>
        </w:rPr>
        <w:tab/>
        <w:t xml:space="preserve">Служба клинической микробиологии и бригада </w:t>
      </w:r>
      <w:r w:rsidRPr="00CD7A8E">
        <w:rPr>
          <w:spacing w:val="4"/>
        </w:rPr>
        <w:t>CF</w:t>
      </w:r>
      <w:bookmarkEnd w:id="156"/>
      <w:bookmarkEnd w:id="157"/>
    </w:p>
    <w:p w:rsidR="00106758" w:rsidRPr="00CD7A8E" w:rsidRDefault="00106758" w:rsidP="007E1A38">
      <w:pPr>
        <w:pStyle w:val="a0"/>
        <w:rPr>
          <w:spacing w:val="4"/>
          <w:lang w:val="ru-RU"/>
        </w:rPr>
      </w:pPr>
    </w:p>
    <w:p w:rsidR="00106758" w:rsidRPr="00CD7A8E" w:rsidRDefault="00106758" w:rsidP="007E1A38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Между бригадой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и службой клинической микробиологии должны быть согласованы следующие вопросы.</w:t>
      </w:r>
    </w:p>
    <w:p w:rsidR="00106758" w:rsidRPr="00CD7A8E" w:rsidRDefault="00106758" w:rsidP="007E1A38">
      <w:pPr>
        <w:pStyle w:val="a0"/>
        <w:rPr>
          <w:spacing w:val="4"/>
          <w:lang w:val="ru-RU"/>
        </w:rPr>
      </w:pPr>
    </w:p>
    <w:p w:rsidR="00106758" w:rsidRPr="00CD7A8E" w:rsidRDefault="00106758" w:rsidP="007E1A38">
      <w:pPr>
        <w:pStyle w:val="a0"/>
        <w:numPr>
          <w:ilvl w:val="0"/>
          <w:numId w:val="30"/>
        </w:numPr>
        <w:ind w:left="284"/>
        <w:rPr>
          <w:spacing w:val="4"/>
          <w:lang w:val="ru-RU"/>
        </w:rPr>
      </w:pPr>
      <w:bookmarkStart w:id="158" w:name="7.5._Infection_prevention_and_control"/>
      <w:bookmarkEnd w:id="158"/>
      <w:r w:rsidRPr="00CD7A8E">
        <w:rPr>
          <w:spacing w:val="4"/>
          <w:lang w:val="ru-RU"/>
        </w:rPr>
        <w:t>Какие респираторные пробы должны отбираться и как они должны обрабатываться (</w:t>
      </w:r>
      <w:r w:rsidR="00676BB6">
        <w:rPr>
          <w:spacing w:val="4"/>
          <w:lang w:val="ru-RU"/>
        </w:rPr>
        <w:t>напр.,</w:t>
      </w:r>
      <w:r w:rsidRPr="00CD7A8E">
        <w:rPr>
          <w:spacing w:val="4"/>
          <w:lang w:val="ru-RU"/>
        </w:rPr>
        <w:t xml:space="preserve"> мокрота, </w:t>
      </w:r>
      <w:proofErr w:type="gramStart"/>
      <w:r w:rsidRPr="00CD7A8E">
        <w:rPr>
          <w:spacing w:val="4"/>
          <w:lang w:val="ru-RU"/>
        </w:rPr>
        <w:t>бронхо-альвеолярный</w:t>
      </w:r>
      <w:proofErr w:type="gramEnd"/>
      <w:r w:rsidRPr="00CD7A8E">
        <w:rPr>
          <w:spacing w:val="4"/>
          <w:lang w:val="ru-RU"/>
        </w:rPr>
        <w:t xml:space="preserve"> смыв, кашлев</w:t>
      </w:r>
      <w:r w:rsidR="00A70951">
        <w:rPr>
          <w:spacing w:val="4"/>
          <w:lang w:val="ru-RU"/>
        </w:rPr>
        <w:t>ой</w:t>
      </w:r>
      <w:r w:rsidRPr="00CD7A8E">
        <w:rPr>
          <w:spacing w:val="4"/>
          <w:lang w:val="ru-RU"/>
        </w:rPr>
        <w:t xml:space="preserve"> мазок или глоточный мазок).</w:t>
      </w:r>
    </w:p>
    <w:p w:rsidR="00106758" w:rsidRPr="00CD7A8E" w:rsidRDefault="00106758" w:rsidP="007E1A38">
      <w:pPr>
        <w:pStyle w:val="a0"/>
        <w:numPr>
          <w:ilvl w:val="0"/>
          <w:numId w:val="30"/>
        </w:numPr>
        <w:ind w:left="284"/>
        <w:rPr>
          <w:spacing w:val="4"/>
          <w:lang w:val="ru-RU"/>
        </w:rPr>
      </w:pPr>
      <w:r w:rsidRPr="00CD7A8E">
        <w:rPr>
          <w:spacing w:val="4"/>
          <w:lang w:val="ru-RU"/>
        </w:rPr>
        <w:t>Какие пробы должны отбираться для диагноза инфицированной внутрисосудистой линии.</w:t>
      </w:r>
    </w:p>
    <w:p w:rsidR="00106758" w:rsidRPr="00CD7A8E" w:rsidRDefault="00106758" w:rsidP="007E1A38">
      <w:pPr>
        <w:pStyle w:val="a0"/>
        <w:numPr>
          <w:ilvl w:val="0"/>
          <w:numId w:val="30"/>
        </w:numPr>
        <w:ind w:left="284"/>
        <w:rPr>
          <w:spacing w:val="4"/>
          <w:lang w:val="ru-RU"/>
        </w:rPr>
      </w:pPr>
      <w:r w:rsidRPr="00CD7A8E">
        <w:rPr>
          <w:spacing w:val="4"/>
          <w:lang w:val="ru-RU"/>
        </w:rPr>
        <w:t>Диагноз остальных инфекций, включая кишечные инфекции (</w:t>
      </w:r>
      <w:r w:rsidR="00676BB6">
        <w:rPr>
          <w:spacing w:val="4"/>
          <w:lang w:val="ru-RU"/>
        </w:rPr>
        <w:t>напр.,</w:t>
      </w:r>
      <w:r w:rsidRPr="00CD7A8E">
        <w:rPr>
          <w:spacing w:val="4"/>
          <w:lang w:val="ru-RU"/>
        </w:rPr>
        <w:t xml:space="preserve"> </w:t>
      </w:r>
      <w:proofErr w:type="spellStart"/>
      <w:r w:rsidRPr="00CD7A8E">
        <w:rPr>
          <w:spacing w:val="4"/>
          <w:lang w:val="ru-RU"/>
        </w:rPr>
        <w:t>энтеровирусы</w:t>
      </w:r>
      <w:proofErr w:type="spellEnd"/>
      <w:r w:rsidRPr="00CD7A8E">
        <w:rPr>
          <w:spacing w:val="4"/>
          <w:lang w:val="ru-RU"/>
        </w:rPr>
        <w:t xml:space="preserve">); когда и как тестировать </w:t>
      </w:r>
      <w:proofErr w:type="spellStart"/>
      <w:r w:rsidRPr="00CD7A8E">
        <w:rPr>
          <w:spacing w:val="4"/>
          <w:lang w:val="ru-RU"/>
        </w:rPr>
        <w:t>токсигенность</w:t>
      </w:r>
      <w:proofErr w:type="spellEnd"/>
      <w:r w:rsidRPr="00CD7A8E">
        <w:rPr>
          <w:spacing w:val="4"/>
          <w:lang w:val="ru-RU"/>
        </w:rPr>
        <w:t xml:space="preserve"> </w:t>
      </w:r>
      <w:r w:rsidRPr="00587715">
        <w:rPr>
          <w:i/>
          <w:spacing w:val="4"/>
        </w:rPr>
        <w:t>Clostridium</w:t>
      </w:r>
      <w:r w:rsidRPr="00587715">
        <w:rPr>
          <w:i/>
          <w:spacing w:val="4"/>
          <w:lang w:val="ru-RU"/>
        </w:rPr>
        <w:t xml:space="preserve"> </w:t>
      </w:r>
      <w:r w:rsidRPr="00587715">
        <w:rPr>
          <w:i/>
          <w:spacing w:val="4"/>
        </w:rPr>
        <w:t>difficile</w:t>
      </w:r>
      <w:r w:rsidRPr="00CD7A8E">
        <w:rPr>
          <w:spacing w:val="4"/>
          <w:lang w:val="ru-RU"/>
        </w:rPr>
        <w:t>.</w:t>
      </w:r>
    </w:p>
    <w:p w:rsidR="00106758" w:rsidRPr="00CD7A8E" w:rsidRDefault="00106758" w:rsidP="007E1A38">
      <w:pPr>
        <w:pStyle w:val="a0"/>
        <w:numPr>
          <w:ilvl w:val="0"/>
          <w:numId w:val="30"/>
        </w:numPr>
        <w:ind w:left="284"/>
        <w:rPr>
          <w:spacing w:val="4"/>
          <w:lang w:val="ru-RU"/>
        </w:rPr>
      </w:pPr>
      <w:r w:rsidRPr="00CD7A8E">
        <w:rPr>
          <w:spacing w:val="4"/>
          <w:lang w:val="ru-RU"/>
        </w:rPr>
        <w:t>Уровень идентификации микроорганизмов (</w:t>
      </w:r>
      <w:r w:rsidR="00676BB6">
        <w:rPr>
          <w:spacing w:val="4"/>
          <w:lang w:val="ru-RU"/>
        </w:rPr>
        <w:t>напр.,</w:t>
      </w:r>
      <w:r w:rsidRPr="00CD7A8E">
        <w:rPr>
          <w:spacing w:val="4"/>
          <w:lang w:val="ru-RU"/>
        </w:rPr>
        <w:t xml:space="preserve"> род, вид, подтип), требуемый в отдельных случаях. Это может включать обсуждение анализов, которые можно </w:t>
      </w:r>
      <w:r w:rsidRPr="00CD7A8E">
        <w:rPr>
          <w:spacing w:val="4"/>
          <w:lang w:val="ru-RU"/>
        </w:rPr>
        <w:lastRenderedPageBreak/>
        <w:t>выполнить в местной лаборатории, либо потребуется направить их в специальную лабораторию с применением продвинутых методов (</w:t>
      </w:r>
      <w:r w:rsidR="00676BB6">
        <w:rPr>
          <w:spacing w:val="4"/>
          <w:lang w:val="ru-RU"/>
        </w:rPr>
        <w:t>напр.,</w:t>
      </w:r>
      <w:r w:rsidRPr="00CD7A8E">
        <w:rPr>
          <w:spacing w:val="4"/>
          <w:lang w:val="ru-RU"/>
        </w:rPr>
        <w:t xml:space="preserve"> подтверждение первой инфекции </w:t>
      </w:r>
      <w:proofErr w:type="spellStart"/>
      <w:r w:rsidRPr="00587715">
        <w:rPr>
          <w:i/>
          <w:spacing w:val="4"/>
        </w:rPr>
        <w:t>Burkholderia</w:t>
      </w:r>
      <w:proofErr w:type="spellEnd"/>
      <w:r w:rsidRPr="00587715">
        <w:rPr>
          <w:i/>
          <w:spacing w:val="4"/>
        </w:rPr>
        <w:t> </w:t>
      </w:r>
      <w:proofErr w:type="spellStart"/>
      <w:r w:rsidRPr="00587715">
        <w:rPr>
          <w:i/>
          <w:spacing w:val="4"/>
        </w:rPr>
        <w:t>spp</w:t>
      </w:r>
      <w:proofErr w:type="spellEnd"/>
      <w:r w:rsidRPr="00CD7A8E">
        <w:rPr>
          <w:spacing w:val="4"/>
          <w:lang w:val="ru-RU"/>
        </w:rPr>
        <w:t>. с точной идентификацией вида).</w:t>
      </w:r>
    </w:p>
    <w:p w:rsidR="00106758" w:rsidRPr="00CD7A8E" w:rsidRDefault="00106758" w:rsidP="007E1A38">
      <w:pPr>
        <w:pStyle w:val="a0"/>
        <w:numPr>
          <w:ilvl w:val="0"/>
          <w:numId w:val="30"/>
        </w:numPr>
        <w:ind w:left="284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Методы типирования и частота типирования (т.е. как часто бригада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должна посылать пробы для регулярного наблюдения, и когда следует выполнять </w:t>
      </w:r>
      <w:proofErr w:type="gramStart"/>
      <w:r w:rsidRPr="00CD7A8E">
        <w:rPr>
          <w:spacing w:val="4"/>
          <w:lang w:val="ru-RU"/>
        </w:rPr>
        <w:t>дополнительное</w:t>
      </w:r>
      <w:proofErr w:type="gramEnd"/>
      <w:r w:rsidRPr="00CD7A8E">
        <w:rPr>
          <w:spacing w:val="4"/>
          <w:lang w:val="ru-RU"/>
        </w:rPr>
        <w:t xml:space="preserve"> типирование при подозрении на перекрёстную инфекцию).</w:t>
      </w:r>
    </w:p>
    <w:p w:rsidR="00106758" w:rsidRPr="00CD7A8E" w:rsidRDefault="00106758" w:rsidP="007E1A38">
      <w:pPr>
        <w:pStyle w:val="a0"/>
        <w:numPr>
          <w:ilvl w:val="0"/>
          <w:numId w:val="30"/>
        </w:numPr>
        <w:ind w:left="284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При необходимости, определение антител против </w:t>
      </w:r>
      <w:proofErr w:type="spellStart"/>
      <w:r w:rsidRPr="00CD7A8E">
        <w:rPr>
          <w:spacing w:val="4"/>
          <w:lang w:val="ru-RU"/>
        </w:rPr>
        <w:t>псевдомонад</w:t>
      </w:r>
      <w:proofErr w:type="spellEnd"/>
      <w:r w:rsidRPr="00CD7A8E">
        <w:rPr>
          <w:spacing w:val="4"/>
          <w:lang w:val="ru-RU"/>
        </w:rPr>
        <w:t>.</w:t>
      </w:r>
    </w:p>
    <w:p w:rsidR="00106758" w:rsidRPr="00CD7A8E" w:rsidRDefault="00106758" w:rsidP="007E1A38">
      <w:pPr>
        <w:pStyle w:val="a0"/>
        <w:numPr>
          <w:ilvl w:val="0"/>
          <w:numId w:val="30"/>
        </w:numPr>
        <w:ind w:left="284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Обеспечение диагностического тестирования на грибковую и </w:t>
      </w:r>
      <w:proofErr w:type="spellStart"/>
      <w:r w:rsidRPr="00CD7A8E">
        <w:rPr>
          <w:spacing w:val="4"/>
          <w:lang w:val="ru-RU"/>
        </w:rPr>
        <w:t>микобактериальную</w:t>
      </w:r>
      <w:proofErr w:type="spellEnd"/>
      <w:r w:rsidRPr="00CD7A8E">
        <w:rPr>
          <w:spacing w:val="4"/>
          <w:lang w:val="ru-RU"/>
        </w:rPr>
        <w:t xml:space="preserve"> инфекцию, вместе с уровнем идентификации и ролью типирования.</w:t>
      </w:r>
    </w:p>
    <w:p w:rsidR="00106758" w:rsidRPr="00CD7A8E" w:rsidRDefault="00106758" w:rsidP="007E1A38">
      <w:pPr>
        <w:pStyle w:val="a0"/>
        <w:numPr>
          <w:ilvl w:val="0"/>
          <w:numId w:val="30"/>
        </w:numPr>
        <w:ind w:left="284"/>
        <w:rPr>
          <w:spacing w:val="4"/>
          <w:lang w:val="ru-RU"/>
        </w:rPr>
      </w:pPr>
      <w:r w:rsidRPr="00CD7A8E">
        <w:rPr>
          <w:spacing w:val="4"/>
          <w:lang w:val="ru-RU"/>
        </w:rPr>
        <w:t>Тестирование чувствительности – соглашение по испытываемым антибиотикам, и в каких случаях полезно тестирование чувствительности.</w:t>
      </w:r>
    </w:p>
    <w:p w:rsidR="00106758" w:rsidRPr="00CD7A8E" w:rsidRDefault="00106758" w:rsidP="007E1A38">
      <w:pPr>
        <w:pStyle w:val="a0"/>
        <w:numPr>
          <w:ilvl w:val="0"/>
          <w:numId w:val="30"/>
        </w:numPr>
        <w:ind w:left="284"/>
        <w:rPr>
          <w:spacing w:val="4"/>
          <w:lang w:val="ru-RU"/>
        </w:rPr>
      </w:pPr>
      <w:r w:rsidRPr="00CD7A8E">
        <w:rPr>
          <w:spacing w:val="4"/>
          <w:lang w:val="ru-RU"/>
        </w:rPr>
        <w:t>Вирусологические анализы должны включать быструю идентификацию особо патогенных вирусов, которые могут передаваться среди пациентов, как известных видов (</w:t>
      </w:r>
      <w:r w:rsidR="00676BB6">
        <w:rPr>
          <w:spacing w:val="4"/>
          <w:lang w:val="ru-RU"/>
        </w:rPr>
        <w:t>напр.,</w:t>
      </w:r>
      <w:r w:rsidRPr="00CD7A8E">
        <w:rPr>
          <w:spacing w:val="4"/>
          <w:lang w:val="ru-RU"/>
        </w:rPr>
        <w:t xml:space="preserve"> вирус гриппа), так и новых вирусных патогенов (</w:t>
      </w:r>
      <w:r w:rsidR="00676BB6">
        <w:rPr>
          <w:spacing w:val="4"/>
          <w:lang w:val="ru-RU"/>
        </w:rPr>
        <w:t>напр.,</w:t>
      </w:r>
      <w:r w:rsidRPr="00CD7A8E">
        <w:rPr>
          <w:spacing w:val="4"/>
          <w:lang w:val="ru-RU"/>
        </w:rPr>
        <w:t xml:space="preserve"> </w:t>
      </w:r>
      <w:proofErr w:type="spellStart"/>
      <w:r w:rsidRPr="00CD7A8E">
        <w:rPr>
          <w:spacing w:val="4"/>
          <w:lang w:val="ru-RU"/>
        </w:rPr>
        <w:t>коронавирусы</w:t>
      </w:r>
      <w:proofErr w:type="spellEnd"/>
      <w:r w:rsidRPr="00CD7A8E">
        <w:rPr>
          <w:spacing w:val="4"/>
          <w:lang w:val="ru-RU"/>
        </w:rPr>
        <w:t xml:space="preserve"> </w:t>
      </w:r>
      <w:r w:rsidRPr="00CD7A8E">
        <w:rPr>
          <w:spacing w:val="4"/>
        </w:rPr>
        <w:t>SARS</w:t>
      </w:r>
      <w:r w:rsidRPr="00CD7A8E">
        <w:rPr>
          <w:spacing w:val="4"/>
          <w:lang w:val="ru-RU"/>
        </w:rPr>
        <w:t xml:space="preserve">, </w:t>
      </w:r>
      <w:r w:rsidRPr="00CD7A8E">
        <w:rPr>
          <w:spacing w:val="4"/>
        </w:rPr>
        <w:t>MERS</w:t>
      </w:r>
      <w:r w:rsidRPr="00CD7A8E">
        <w:rPr>
          <w:spacing w:val="4"/>
          <w:lang w:val="ru-RU"/>
        </w:rPr>
        <w:t>).</w:t>
      </w:r>
    </w:p>
    <w:p w:rsidR="00106758" w:rsidRPr="00CD7A8E" w:rsidRDefault="00106758" w:rsidP="007E1A38">
      <w:pPr>
        <w:pStyle w:val="a0"/>
        <w:numPr>
          <w:ilvl w:val="0"/>
          <w:numId w:val="30"/>
        </w:numPr>
        <w:ind w:left="284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О каких результатах следует срочно сообщать в бригаду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по телефону (</w:t>
      </w:r>
      <w:r w:rsidR="00676BB6">
        <w:rPr>
          <w:spacing w:val="4"/>
          <w:lang w:val="ru-RU"/>
        </w:rPr>
        <w:t>напр.,</w:t>
      </w:r>
      <w:r w:rsidRPr="00CD7A8E">
        <w:rPr>
          <w:spacing w:val="4"/>
          <w:lang w:val="ru-RU"/>
        </w:rPr>
        <w:t xml:space="preserve"> первый рост </w:t>
      </w:r>
      <w:r w:rsidRPr="00587715">
        <w:rPr>
          <w:i/>
          <w:spacing w:val="4"/>
        </w:rPr>
        <w:t>Pseudomonas</w:t>
      </w:r>
      <w:r w:rsidRPr="00587715">
        <w:rPr>
          <w:i/>
          <w:spacing w:val="4"/>
          <w:lang w:val="ru-RU"/>
        </w:rPr>
        <w:t xml:space="preserve"> </w:t>
      </w:r>
      <w:r w:rsidRPr="00587715">
        <w:rPr>
          <w:i/>
          <w:spacing w:val="4"/>
        </w:rPr>
        <w:t>aeruginosa</w:t>
      </w:r>
      <w:r w:rsidRPr="00CD7A8E">
        <w:rPr>
          <w:spacing w:val="4"/>
          <w:lang w:val="ru-RU"/>
        </w:rPr>
        <w:t xml:space="preserve">, новое выделение </w:t>
      </w:r>
      <w:r w:rsidRPr="00587715">
        <w:rPr>
          <w:i/>
          <w:spacing w:val="4"/>
          <w:lang w:val="ru-RU"/>
        </w:rPr>
        <w:t>комплекса</w:t>
      </w:r>
      <w:r w:rsidRPr="00CD7A8E">
        <w:rPr>
          <w:spacing w:val="4"/>
          <w:lang w:val="ru-RU"/>
        </w:rPr>
        <w:t xml:space="preserve"> </w:t>
      </w:r>
      <w:proofErr w:type="spellStart"/>
      <w:r w:rsidRPr="00587715">
        <w:rPr>
          <w:i/>
          <w:spacing w:val="4"/>
        </w:rPr>
        <w:t>Burkholderia</w:t>
      </w:r>
      <w:proofErr w:type="spellEnd"/>
      <w:r w:rsidRPr="00587715">
        <w:rPr>
          <w:i/>
          <w:spacing w:val="4"/>
          <w:lang w:val="ru-RU"/>
        </w:rPr>
        <w:t xml:space="preserve"> </w:t>
      </w:r>
      <w:proofErr w:type="spellStart"/>
      <w:r w:rsidRPr="00587715">
        <w:rPr>
          <w:i/>
          <w:spacing w:val="4"/>
        </w:rPr>
        <w:t>cepacia</w:t>
      </w:r>
      <w:proofErr w:type="spellEnd"/>
      <w:r w:rsidRPr="00CD7A8E">
        <w:rPr>
          <w:spacing w:val="4"/>
          <w:lang w:val="ru-RU"/>
        </w:rPr>
        <w:t xml:space="preserve"> и других видов </w:t>
      </w:r>
      <w:proofErr w:type="spellStart"/>
      <w:r w:rsidRPr="00587715">
        <w:rPr>
          <w:i/>
          <w:spacing w:val="4"/>
        </w:rPr>
        <w:t>Burkholderia</w:t>
      </w:r>
      <w:proofErr w:type="spellEnd"/>
      <w:r w:rsidRPr="00CD7A8E">
        <w:rPr>
          <w:spacing w:val="4"/>
          <w:lang w:val="ru-RU"/>
        </w:rPr>
        <w:t xml:space="preserve">, </w:t>
      </w:r>
      <w:r w:rsidRPr="00CD7A8E">
        <w:rPr>
          <w:spacing w:val="4"/>
        </w:rPr>
        <w:t>MRSA</w:t>
      </w:r>
      <w:r w:rsidRPr="00CD7A8E">
        <w:rPr>
          <w:spacing w:val="4"/>
          <w:lang w:val="ru-RU"/>
        </w:rPr>
        <w:t xml:space="preserve">, возможное обнаружение </w:t>
      </w:r>
      <w:r w:rsidRPr="00587715">
        <w:rPr>
          <w:i/>
          <w:spacing w:val="4"/>
        </w:rPr>
        <w:t>Mycobacteria</w:t>
      </w:r>
      <w:r w:rsidRPr="00CD7A8E">
        <w:rPr>
          <w:spacing w:val="4"/>
          <w:lang w:val="ru-RU"/>
        </w:rPr>
        <w:t xml:space="preserve"> в мокроте).</w:t>
      </w:r>
    </w:p>
    <w:p w:rsidR="00106758" w:rsidRPr="00CD7A8E" w:rsidRDefault="00106758" w:rsidP="007E1A38">
      <w:pPr>
        <w:pStyle w:val="a0"/>
        <w:numPr>
          <w:ilvl w:val="0"/>
          <w:numId w:val="30"/>
        </w:numPr>
        <w:ind w:left="284"/>
        <w:rPr>
          <w:spacing w:val="4"/>
          <w:lang w:val="ru-RU"/>
        </w:rPr>
      </w:pPr>
      <w:r w:rsidRPr="00CD7A8E">
        <w:rPr>
          <w:spacing w:val="4"/>
          <w:lang w:val="ru-RU"/>
        </w:rPr>
        <w:t>Консультации по профилактике и контролю инфекций.</w:t>
      </w:r>
    </w:p>
    <w:p w:rsidR="00106758" w:rsidRPr="00CD7A8E" w:rsidRDefault="00106758" w:rsidP="007E1A38">
      <w:pPr>
        <w:pStyle w:val="a0"/>
        <w:rPr>
          <w:spacing w:val="4"/>
          <w:lang w:val="ru-RU"/>
        </w:rPr>
      </w:pPr>
    </w:p>
    <w:p w:rsidR="00106758" w:rsidRPr="00CD7A8E" w:rsidRDefault="00106758" w:rsidP="007E1A38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Кроме того, должна быть согласована надёжная система коммуникации между микробиологической службой и </w:t>
      </w:r>
      <w:r w:rsidR="00E46D15">
        <w:rPr>
          <w:spacing w:val="4"/>
          <w:lang w:val="ru-RU"/>
        </w:rPr>
        <w:t xml:space="preserve">врачебной </w:t>
      </w:r>
      <w:r w:rsidRPr="00CD7A8E">
        <w:rPr>
          <w:spacing w:val="4"/>
          <w:lang w:val="ru-RU"/>
        </w:rPr>
        <w:t xml:space="preserve">бригадой </w:t>
      </w:r>
      <w:r w:rsidRPr="00CD7A8E">
        <w:rPr>
          <w:spacing w:val="4"/>
        </w:rPr>
        <w:t>CF</w:t>
      </w:r>
      <w:r w:rsidR="00E46D15">
        <w:rPr>
          <w:spacing w:val="4"/>
          <w:lang w:val="ru-RU"/>
        </w:rPr>
        <w:t xml:space="preserve"> (</w:t>
      </w:r>
      <w:r w:rsidR="00E46D15" w:rsidRPr="00CD7A8E">
        <w:rPr>
          <w:spacing w:val="4"/>
        </w:rPr>
        <w:t>MDT</w:t>
      </w:r>
      <w:r w:rsidR="00E46D15">
        <w:rPr>
          <w:spacing w:val="4"/>
          <w:lang w:val="ru-RU"/>
        </w:rPr>
        <w:t>)</w:t>
      </w:r>
      <w:r w:rsidRPr="00CD7A8E">
        <w:rPr>
          <w:spacing w:val="4"/>
          <w:lang w:val="ru-RU"/>
        </w:rPr>
        <w:t xml:space="preserve"> (</w:t>
      </w:r>
      <w:r w:rsidR="00676BB6">
        <w:rPr>
          <w:spacing w:val="4"/>
          <w:lang w:val="ru-RU"/>
        </w:rPr>
        <w:t>напр.,</w:t>
      </w:r>
      <w:r w:rsidRPr="00CD7A8E">
        <w:rPr>
          <w:spacing w:val="4"/>
          <w:lang w:val="ru-RU"/>
        </w:rPr>
        <w:t xml:space="preserve"> контакты по телефону, обходы палат с пациентами, участие в собраниях </w:t>
      </w:r>
      <w:r w:rsidRPr="00CD7A8E">
        <w:rPr>
          <w:spacing w:val="4"/>
        </w:rPr>
        <w:t>MDT</w:t>
      </w:r>
      <w:r w:rsidRPr="00CD7A8E">
        <w:rPr>
          <w:spacing w:val="4"/>
          <w:lang w:val="ru-RU"/>
        </w:rPr>
        <w:t>).</w:t>
      </w:r>
    </w:p>
    <w:p w:rsidR="00106758" w:rsidRPr="00CD7A8E" w:rsidRDefault="00106758" w:rsidP="007E1A38">
      <w:pPr>
        <w:pStyle w:val="a0"/>
        <w:rPr>
          <w:spacing w:val="4"/>
          <w:lang w:val="ru-RU"/>
        </w:rPr>
      </w:pPr>
    </w:p>
    <w:p w:rsidR="00106758" w:rsidRPr="00CD7A8E" w:rsidRDefault="00106758" w:rsidP="007E1A38">
      <w:pPr>
        <w:pStyle w:val="2"/>
        <w:rPr>
          <w:spacing w:val="4"/>
          <w:lang w:val="ru-RU"/>
        </w:rPr>
      </w:pPr>
      <w:bookmarkStart w:id="159" w:name="_Toc393276448"/>
      <w:bookmarkStart w:id="160" w:name="_Toc393279294"/>
      <w:r w:rsidRPr="00CD7A8E">
        <w:rPr>
          <w:spacing w:val="4"/>
          <w:lang w:val="ru-RU"/>
        </w:rPr>
        <w:t>7.4.</w:t>
      </w:r>
      <w:r w:rsidRPr="00CD7A8E">
        <w:rPr>
          <w:spacing w:val="4"/>
          <w:lang w:val="ru-RU"/>
        </w:rPr>
        <w:tab/>
        <w:t>Клинические рекомендации по лечению инфекций</w:t>
      </w:r>
      <w:bookmarkEnd w:id="159"/>
      <w:bookmarkEnd w:id="160"/>
    </w:p>
    <w:p w:rsidR="00106758" w:rsidRPr="00CD7A8E" w:rsidRDefault="00106758" w:rsidP="007E1A38">
      <w:pPr>
        <w:pStyle w:val="a0"/>
        <w:rPr>
          <w:spacing w:val="4"/>
          <w:lang w:val="ru-RU"/>
        </w:rPr>
      </w:pPr>
    </w:p>
    <w:p w:rsidR="00106758" w:rsidRPr="00CD7A8E" w:rsidRDefault="00106758" w:rsidP="007E1A38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Клинический микробиолог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должен работать вместе с </w:t>
      </w:r>
      <w:r w:rsidRPr="00CD7A8E">
        <w:rPr>
          <w:spacing w:val="4"/>
        </w:rPr>
        <w:t>MDT</w:t>
      </w:r>
      <w:r w:rsidRPr="00CD7A8E">
        <w:rPr>
          <w:spacing w:val="4"/>
          <w:lang w:val="ru-RU"/>
        </w:rPr>
        <w:t xml:space="preserve"> для выработки директив по применению антибиотиков, включая выбор терапии для очистки от новых инфекций, терапию при обострениях, длительное подавление антибиотиками. Цели: сокращение </w:t>
      </w:r>
      <w:proofErr w:type="spellStart"/>
      <w:r w:rsidRPr="00CD7A8E">
        <w:rPr>
          <w:spacing w:val="4"/>
          <w:lang w:val="ru-RU"/>
        </w:rPr>
        <w:t>морбидности</w:t>
      </w:r>
      <w:proofErr w:type="spellEnd"/>
      <w:r w:rsidRPr="00CD7A8E">
        <w:rPr>
          <w:spacing w:val="4"/>
          <w:lang w:val="ru-RU"/>
        </w:rPr>
        <w:t xml:space="preserve"> и</w:t>
      </w:r>
      <w:r w:rsidR="00E46D15">
        <w:rPr>
          <w:spacing w:val="4"/>
          <w:lang w:val="ru-RU"/>
        </w:rPr>
        <w:t xml:space="preserve"> числа</w:t>
      </w:r>
      <w:r w:rsidRPr="00CD7A8E">
        <w:rPr>
          <w:spacing w:val="4"/>
          <w:lang w:val="ru-RU"/>
        </w:rPr>
        <w:t xml:space="preserve"> госпитализаци</w:t>
      </w:r>
      <w:r w:rsidR="00E46D15">
        <w:rPr>
          <w:spacing w:val="4"/>
          <w:lang w:val="ru-RU"/>
        </w:rPr>
        <w:t>й</w:t>
      </w:r>
      <w:r w:rsidRPr="00CD7A8E">
        <w:rPr>
          <w:spacing w:val="4"/>
          <w:lang w:val="ru-RU"/>
        </w:rPr>
        <w:t>, ответственное применение антибиотиков, чтобы не допустить развития резистентности.</w:t>
      </w:r>
    </w:p>
    <w:p w:rsidR="00106758" w:rsidRPr="00CD7A8E" w:rsidRDefault="00106758" w:rsidP="007E1A38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>Должен быть обеспечен терапевтический мониторинг лекарств-антибиотиков. Клинический микробиолог должен обеспечить доступность директив и консультаций по поддержанию оптимальных уровней антибиотика у пациента, способствующих эффективной терапии с минимальным побочным действием.</w:t>
      </w:r>
    </w:p>
    <w:p w:rsidR="00106758" w:rsidRPr="00CD7A8E" w:rsidRDefault="00106758" w:rsidP="007E1A38">
      <w:pPr>
        <w:pStyle w:val="a0"/>
        <w:rPr>
          <w:spacing w:val="4"/>
          <w:lang w:val="ru-RU"/>
        </w:rPr>
      </w:pPr>
    </w:p>
    <w:p w:rsidR="00106758" w:rsidRPr="00CD7A8E" w:rsidRDefault="00106758" w:rsidP="007E1A38">
      <w:pPr>
        <w:pStyle w:val="2"/>
        <w:rPr>
          <w:spacing w:val="4"/>
          <w:lang w:val="ru-RU"/>
        </w:rPr>
      </w:pPr>
      <w:bookmarkStart w:id="161" w:name="_Toc393276449"/>
      <w:bookmarkStart w:id="162" w:name="_Toc393279295"/>
      <w:r w:rsidRPr="00CD7A8E">
        <w:rPr>
          <w:spacing w:val="4"/>
          <w:lang w:val="ru-RU"/>
        </w:rPr>
        <w:t>7.5.</w:t>
      </w:r>
      <w:r w:rsidRPr="00CD7A8E">
        <w:rPr>
          <w:spacing w:val="4"/>
          <w:lang w:val="ru-RU"/>
        </w:rPr>
        <w:tab/>
        <w:t>Профилактика и контроль инфекций</w:t>
      </w:r>
      <w:bookmarkEnd w:id="161"/>
      <w:bookmarkEnd w:id="162"/>
    </w:p>
    <w:p w:rsidR="00106758" w:rsidRPr="00CD7A8E" w:rsidRDefault="00106758" w:rsidP="007E1A38">
      <w:pPr>
        <w:pStyle w:val="a0"/>
        <w:rPr>
          <w:spacing w:val="4"/>
          <w:lang w:val="ru-RU"/>
        </w:rPr>
      </w:pPr>
    </w:p>
    <w:p w:rsidR="00106758" w:rsidRPr="00587715" w:rsidRDefault="00106758" w:rsidP="007E1A38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Клинический микробиолог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должен работать вместе с </w:t>
      </w:r>
      <w:r w:rsidR="00E46D15">
        <w:rPr>
          <w:spacing w:val="4"/>
          <w:lang w:val="ru-RU"/>
        </w:rPr>
        <w:t xml:space="preserve">врачебной </w:t>
      </w:r>
      <w:r w:rsidR="00E46D15">
        <w:rPr>
          <w:spacing w:val="4"/>
        </w:rPr>
        <w:t>CF</w:t>
      </w:r>
      <w:r w:rsidR="00E46D15">
        <w:rPr>
          <w:spacing w:val="4"/>
          <w:lang w:val="ru-RU"/>
        </w:rPr>
        <w:t xml:space="preserve"> бригадой </w:t>
      </w:r>
      <w:r w:rsidR="00E46D15">
        <w:rPr>
          <w:spacing w:val="4"/>
        </w:rPr>
        <w:t>MD</w:t>
      </w:r>
      <w:r w:rsidRPr="00CD7A8E">
        <w:rPr>
          <w:spacing w:val="4"/>
        </w:rPr>
        <w:t>T</w:t>
      </w:r>
      <w:r w:rsidRPr="00CD7A8E">
        <w:rPr>
          <w:spacing w:val="4"/>
          <w:lang w:val="ru-RU"/>
        </w:rPr>
        <w:t xml:space="preserve"> и местной группой контроля инфекции при разработке местной политики и процедур контроля и профилактики инфекций, в соответствии с национальными и международными экспертными директивами </w:t>
      </w:r>
      <w:hyperlink w:anchor="_bookmark16" w:history="1">
        <w:r w:rsidRPr="00CD7A8E">
          <w:rPr>
            <w:rStyle w:val="a7"/>
            <w:spacing w:val="4"/>
            <w:lang w:val="ru-RU"/>
          </w:rPr>
          <w:t>[59–63]</w:t>
        </w:r>
      </w:hyperlink>
      <w:r w:rsidRPr="00CD7A8E">
        <w:rPr>
          <w:spacing w:val="4"/>
          <w:lang w:val="ru-RU"/>
        </w:rPr>
        <w:t xml:space="preserve">. </w:t>
      </w:r>
      <w:r w:rsidRPr="00587715">
        <w:rPr>
          <w:spacing w:val="4"/>
          <w:lang w:val="ru-RU"/>
        </w:rPr>
        <w:t>Такая политика должна включать:</w:t>
      </w:r>
    </w:p>
    <w:p w:rsidR="00106758" w:rsidRPr="00E46D15" w:rsidRDefault="00106758" w:rsidP="007E1A38">
      <w:pPr>
        <w:pStyle w:val="a0"/>
        <w:rPr>
          <w:spacing w:val="4"/>
          <w:lang w:val="ru-RU"/>
        </w:rPr>
      </w:pPr>
    </w:p>
    <w:p w:rsidR="00106758" w:rsidRPr="00CD7A8E" w:rsidRDefault="00587715" w:rsidP="007E1A38">
      <w:pPr>
        <w:pStyle w:val="a0"/>
        <w:numPr>
          <w:ilvl w:val="0"/>
          <w:numId w:val="31"/>
        </w:numPr>
        <w:ind w:left="284"/>
        <w:rPr>
          <w:spacing w:val="4"/>
          <w:lang w:val="ru-RU"/>
        </w:rPr>
      </w:pPr>
      <w:r>
        <w:rPr>
          <w:spacing w:val="4"/>
          <w:lang w:val="ru-RU"/>
        </w:rPr>
        <w:t>в</w:t>
      </w:r>
      <w:r w:rsidR="00106758" w:rsidRPr="00CD7A8E">
        <w:rPr>
          <w:spacing w:val="4"/>
          <w:lang w:val="ru-RU"/>
        </w:rPr>
        <w:t xml:space="preserve">едение пациентов с передающимися </w:t>
      </w:r>
      <w:proofErr w:type="gramStart"/>
      <w:r w:rsidR="00106758" w:rsidRPr="00CD7A8E">
        <w:rPr>
          <w:spacing w:val="4"/>
          <w:lang w:val="ru-RU"/>
        </w:rPr>
        <w:t>инфекциями</w:t>
      </w:r>
      <w:proofErr w:type="gramEnd"/>
      <w:r w:rsidR="00106758" w:rsidRPr="00CD7A8E">
        <w:rPr>
          <w:spacing w:val="4"/>
          <w:lang w:val="ru-RU"/>
        </w:rPr>
        <w:t xml:space="preserve"> как в обществе, так и в больнице, с целью предупреждения распространения инфекции,</w:t>
      </w:r>
    </w:p>
    <w:p w:rsidR="00106758" w:rsidRPr="00CD7A8E" w:rsidRDefault="00587715" w:rsidP="007E1A38">
      <w:pPr>
        <w:pStyle w:val="a0"/>
        <w:numPr>
          <w:ilvl w:val="0"/>
          <w:numId w:val="31"/>
        </w:numPr>
        <w:ind w:left="284"/>
        <w:rPr>
          <w:spacing w:val="4"/>
          <w:lang w:val="ru-RU"/>
        </w:rPr>
      </w:pPr>
      <w:r>
        <w:rPr>
          <w:spacing w:val="4"/>
          <w:lang w:val="ru-RU"/>
        </w:rPr>
        <w:lastRenderedPageBreak/>
        <w:t>н</w:t>
      </w:r>
      <w:r w:rsidR="00106758" w:rsidRPr="00CD7A8E">
        <w:rPr>
          <w:spacing w:val="4"/>
          <w:lang w:val="ru-RU"/>
        </w:rPr>
        <w:t>аблюдение за передающимися инфекциями (</w:t>
      </w:r>
      <w:r w:rsidR="00676BB6">
        <w:rPr>
          <w:spacing w:val="4"/>
          <w:lang w:val="ru-RU"/>
        </w:rPr>
        <w:t>напр.,</w:t>
      </w:r>
      <w:r w:rsidR="00106758" w:rsidRPr="00CD7A8E">
        <w:rPr>
          <w:spacing w:val="4"/>
          <w:lang w:val="ru-RU"/>
        </w:rPr>
        <w:t xml:space="preserve"> периодичность скрининга и пробы, посылаемые в лабораторию),</w:t>
      </w:r>
    </w:p>
    <w:p w:rsidR="00106758" w:rsidRPr="00CD7A8E" w:rsidRDefault="00587715" w:rsidP="007E1A38">
      <w:pPr>
        <w:pStyle w:val="a0"/>
        <w:numPr>
          <w:ilvl w:val="0"/>
          <w:numId w:val="31"/>
        </w:numPr>
        <w:ind w:left="284"/>
        <w:rPr>
          <w:spacing w:val="4"/>
          <w:lang w:val="ru-RU"/>
        </w:rPr>
      </w:pPr>
      <w:bookmarkStart w:id="163" w:name="7.6._Role_in_clinical_research_and_data_"/>
      <w:bookmarkStart w:id="164" w:name="8._Framework_for_medicines_management"/>
      <w:bookmarkEnd w:id="163"/>
      <w:bookmarkEnd w:id="164"/>
      <w:r>
        <w:rPr>
          <w:spacing w:val="4"/>
          <w:lang w:val="ru-RU"/>
        </w:rPr>
        <w:t>а</w:t>
      </w:r>
      <w:r w:rsidR="00106758" w:rsidRPr="00CD7A8E">
        <w:rPr>
          <w:spacing w:val="4"/>
          <w:lang w:val="ru-RU"/>
        </w:rPr>
        <w:t xml:space="preserve">нтимикробную обработку против распространения потенциально инфекционных микроорганизмов, </w:t>
      </w:r>
    </w:p>
    <w:p w:rsidR="00106758" w:rsidRPr="00CD7A8E" w:rsidRDefault="00587715" w:rsidP="007E1A38">
      <w:pPr>
        <w:pStyle w:val="a0"/>
        <w:numPr>
          <w:ilvl w:val="0"/>
          <w:numId w:val="31"/>
        </w:numPr>
        <w:ind w:left="284"/>
        <w:rPr>
          <w:spacing w:val="4"/>
          <w:lang w:val="ru-RU"/>
        </w:rPr>
      </w:pPr>
      <w:r>
        <w:rPr>
          <w:spacing w:val="4"/>
          <w:lang w:val="ru-RU"/>
        </w:rPr>
        <w:t>у</w:t>
      </w:r>
      <w:r w:rsidR="00106758" w:rsidRPr="00CD7A8E">
        <w:rPr>
          <w:spacing w:val="4"/>
          <w:lang w:val="ru-RU"/>
        </w:rPr>
        <w:t>казания для персонала относительно инфекций,</w:t>
      </w:r>
    </w:p>
    <w:p w:rsidR="00106758" w:rsidRPr="00CD7A8E" w:rsidRDefault="00587715" w:rsidP="007E1A38">
      <w:pPr>
        <w:pStyle w:val="a0"/>
        <w:numPr>
          <w:ilvl w:val="0"/>
          <w:numId w:val="31"/>
        </w:numPr>
        <w:ind w:left="284"/>
        <w:rPr>
          <w:spacing w:val="4"/>
        </w:rPr>
      </w:pPr>
      <w:r>
        <w:rPr>
          <w:spacing w:val="4"/>
          <w:lang w:val="ru-RU"/>
        </w:rPr>
        <w:t>р</w:t>
      </w:r>
      <w:proofErr w:type="spellStart"/>
      <w:r w:rsidR="00106758" w:rsidRPr="00CD7A8E">
        <w:rPr>
          <w:spacing w:val="4"/>
        </w:rPr>
        <w:t>ас</w:t>
      </w:r>
      <w:proofErr w:type="gramStart"/>
      <w:r w:rsidR="00E46D15">
        <w:rPr>
          <w:spacing w:val="4"/>
        </w:rPr>
        <w:t>c</w:t>
      </w:r>
      <w:proofErr w:type="gramEnd"/>
      <w:r w:rsidR="00106758" w:rsidRPr="00CD7A8E">
        <w:rPr>
          <w:spacing w:val="4"/>
        </w:rPr>
        <w:t>ледование</w:t>
      </w:r>
      <w:proofErr w:type="spellEnd"/>
      <w:r w:rsidR="00106758" w:rsidRPr="00CD7A8E">
        <w:rPr>
          <w:spacing w:val="4"/>
        </w:rPr>
        <w:t xml:space="preserve"> </w:t>
      </w:r>
      <w:proofErr w:type="spellStart"/>
      <w:r w:rsidR="00106758" w:rsidRPr="00CD7A8E">
        <w:rPr>
          <w:spacing w:val="4"/>
        </w:rPr>
        <w:t>вспышек</w:t>
      </w:r>
      <w:proofErr w:type="spellEnd"/>
      <w:r w:rsidR="00106758" w:rsidRPr="00CD7A8E">
        <w:rPr>
          <w:spacing w:val="4"/>
        </w:rPr>
        <w:t>,</w:t>
      </w:r>
    </w:p>
    <w:p w:rsidR="00106758" w:rsidRPr="00CD7A8E" w:rsidRDefault="00106758" w:rsidP="007E1A38">
      <w:pPr>
        <w:pStyle w:val="a0"/>
        <w:numPr>
          <w:ilvl w:val="0"/>
          <w:numId w:val="31"/>
        </w:numPr>
        <w:ind w:left="284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Предоставление оснащения для центра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и амбулаторного отделения – это должно включать очистку и обслуживание оборудования, а также участие в любых планах по переоборудованию или реконструкции отделения.</w:t>
      </w:r>
    </w:p>
    <w:p w:rsidR="00106758" w:rsidRPr="00CD7A8E" w:rsidRDefault="00106758" w:rsidP="007E1A38">
      <w:pPr>
        <w:pStyle w:val="a0"/>
        <w:rPr>
          <w:spacing w:val="4"/>
          <w:lang w:val="ru-RU"/>
        </w:rPr>
      </w:pPr>
    </w:p>
    <w:p w:rsidR="00106758" w:rsidRPr="00CD7A8E" w:rsidRDefault="00106758" w:rsidP="007E1A38">
      <w:pPr>
        <w:pStyle w:val="2"/>
        <w:rPr>
          <w:spacing w:val="4"/>
          <w:lang w:val="ru-RU"/>
        </w:rPr>
      </w:pPr>
      <w:bookmarkStart w:id="165" w:name="_Toc393276450"/>
      <w:bookmarkStart w:id="166" w:name="_Toc393279296"/>
      <w:r w:rsidRPr="00CD7A8E">
        <w:rPr>
          <w:spacing w:val="4"/>
          <w:lang w:val="ru-RU"/>
        </w:rPr>
        <w:t>7.6.</w:t>
      </w:r>
      <w:r w:rsidRPr="00CD7A8E">
        <w:rPr>
          <w:spacing w:val="4"/>
          <w:lang w:val="ru-RU"/>
        </w:rPr>
        <w:tab/>
        <w:t>Роль в клинических исследованиях и сборе данных</w:t>
      </w:r>
      <w:bookmarkEnd w:id="165"/>
      <w:bookmarkEnd w:id="166"/>
    </w:p>
    <w:p w:rsidR="00106758" w:rsidRPr="00CD7A8E" w:rsidRDefault="00106758" w:rsidP="007E1A38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Клинический микробиолог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может играть активную роль в клинических исследованиях. Он может участвовать в планировании инновационных исследований, но также и обеспечивать надёжную и точную лабораторную поддержку для клинических исследований. Также он может обеспечивать предоставление точных микробиологических результатов при сборе данных в национальные и международные базы.</w:t>
      </w:r>
    </w:p>
    <w:p w:rsidR="00106758" w:rsidRPr="00CD7A8E" w:rsidRDefault="00106758" w:rsidP="007E1A38">
      <w:pPr>
        <w:pStyle w:val="a0"/>
        <w:rPr>
          <w:spacing w:val="4"/>
          <w:lang w:val="ru-RU"/>
        </w:rPr>
      </w:pPr>
    </w:p>
    <w:p w:rsidR="00106758" w:rsidRPr="00CD7A8E" w:rsidRDefault="00106758" w:rsidP="007E1A38">
      <w:pPr>
        <w:pStyle w:val="1"/>
        <w:rPr>
          <w:spacing w:val="4"/>
        </w:rPr>
      </w:pPr>
      <w:bookmarkStart w:id="167" w:name="_Toc393276451"/>
      <w:bookmarkStart w:id="168" w:name="_Toc393279297"/>
      <w:r w:rsidRPr="00CD7A8E">
        <w:rPr>
          <w:spacing w:val="4"/>
        </w:rPr>
        <w:t>8.</w:t>
      </w:r>
      <w:r w:rsidRPr="00CD7A8E">
        <w:rPr>
          <w:spacing w:val="4"/>
        </w:rPr>
        <w:tab/>
        <w:t>Организация фармацевтической службы</w:t>
      </w:r>
      <w:bookmarkEnd w:id="167"/>
      <w:bookmarkEnd w:id="168"/>
    </w:p>
    <w:p w:rsidR="00106758" w:rsidRPr="00CD7A8E" w:rsidRDefault="00106758" w:rsidP="007E1A38">
      <w:pPr>
        <w:pStyle w:val="a0"/>
        <w:rPr>
          <w:spacing w:val="4"/>
          <w:lang w:val="ru-RU"/>
        </w:rPr>
      </w:pPr>
    </w:p>
    <w:p w:rsidR="00106758" w:rsidRPr="00CD7A8E" w:rsidRDefault="00106758" w:rsidP="007E1A38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Оптимальная помощь пациентам с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требует комплексного планирования терапии несколькими лекарствами. Эти лекарства могут вводиться перорально, внутривенно и путём ингаляции. Нередки побочные эффекты и взаимодействие лекарств.</w:t>
      </w:r>
    </w:p>
    <w:p w:rsidR="00106758" w:rsidRPr="00CD7A8E" w:rsidRDefault="00106758" w:rsidP="007E1A38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Многие лекарства дорого стоят и требуют специального обследования и обучения для оптимального приёма. Соблюдение режима – главная </w:t>
      </w:r>
      <w:r w:rsidR="00587715">
        <w:rPr>
          <w:spacing w:val="4"/>
          <w:lang w:val="ru-RU"/>
        </w:rPr>
        <w:t>проблема пациентов и родителей/</w:t>
      </w:r>
      <w:r w:rsidRPr="00CD7A8E">
        <w:rPr>
          <w:spacing w:val="4"/>
          <w:lang w:val="ru-RU"/>
        </w:rPr>
        <w:t xml:space="preserve">попечителей. Нарушение режима приводит к ухудшению результатов. Центры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должны иметь программу эффективного управления лекарствами, для поддержания оптимальной терапии пациентов. Клинический фармацевт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– главное лицо в этом процессе </w:t>
      </w:r>
      <w:hyperlink w:anchor="_bookmark16" w:history="1">
        <w:r w:rsidRPr="00CD7A8E">
          <w:rPr>
            <w:rStyle w:val="a7"/>
            <w:spacing w:val="4"/>
            <w:lang w:val="ru-RU"/>
          </w:rPr>
          <w:t>[64]</w:t>
        </w:r>
      </w:hyperlink>
      <w:r w:rsidRPr="00CD7A8E">
        <w:rPr>
          <w:spacing w:val="4"/>
          <w:lang w:val="ru-RU"/>
        </w:rPr>
        <w:t xml:space="preserve">. В европейских странах не совсем обычны децентрализованные клинические службы, когда фармацевт работает в </w:t>
      </w:r>
      <w:r w:rsidR="00E46D15">
        <w:rPr>
          <w:spacing w:val="4"/>
          <w:lang w:val="ru-RU"/>
        </w:rPr>
        <w:t>отделении</w:t>
      </w:r>
      <w:r w:rsidRPr="00CD7A8E">
        <w:rPr>
          <w:spacing w:val="4"/>
          <w:lang w:val="ru-RU"/>
        </w:rPr>
        <w:t xml:space="preserve"> не меньше 50% своего времени, или ежедневно посещает </w:t>
      </w:r>
      <w:r w:rsidR="00E46D15">
        <w:rPr>
          <w:spacing w:val="4"/>
          <w:lang w:val="ru-RU"/>
        </w:rPr>
        <w:t>отделение</w:t>
      </w:r>
      <w:r w:rsidRPr="00CD7A8E">
        <w:rPr>
          <w:spacing w:val="4"/>
          <w:lang w:val="ru-RU"/>
        </w:rPr>
        <w:t xml:space="preserve"> </w:t>
      </w:r>
      <w:hyperlink w:anchor="_bookmark16" w:history="1">
        <w:r w:rsidRPr="00CD7A8E">
          <w:rPr>
            <w:rStyle w:val="a7"/>
            <w:spacing w:val="4"/>
            <w:lang w:val="ru-RU"/>
          </w:rPr>
          <w:t>[65]</w:t>
        </w:r>
      </w:hyperlink>
      <w:r w:rsidRPr="00CD7A8E">
        <w:rPr>
          <w:spacing w:val="4"/>
          <w:lang w:val="ru-RU"/>
        </w:rPr>
        <w:t xml:space="preserve">. Только две страны, </w:t>
      </w:r>
      <w:r w:rsidR="00E46D15">
        <w:rPr>
          <w:spacing w:val="4"/>
          <w:lang w:val="ru-RU"/>
        </w:rPr>
        <w:t xml:space="preserve">Великобритания </w:t>
      </w:r>
      <w:r w:rsidRPr="00CD7A8E">
        <w:rPr>
          <w:spacing w:val="4"/>
          <w:lang w:val="ru-RU"/>
        </w:rPr>
        <w:t xml:space="preserve">и Ирландия, значительно расширили эти клинические службы </w:t>
      </w:r>
      <w:hyperlink w:anchor="_bookmark16" w:history="1">
        <w:r w:rsidRPr="00CD7A8E">
          <w:rPr>
            <w:rStyle w:val="a7"/>
            <w:spacing w:val="4"/>
            <w:lang w:val="ru-RU"/>
          </w:rPr>
          <w:t>[65]</w:t>
        </w:r>
      </w:hyperlink>
      <w:r w:rsidRPr="00CD7A8E">
        <w:rPr>
          <w:spacing w:val="4"/>
          <w:lang w:val="ru-RU"/>
        </w:rPr>
        <w:t>.</w:t>
      </w:r>
    </w:p>
    <w:p w:rsidR="00106758" w:rsidRPr="00CD7A8E" w:rsidRDefault="00106758" w:rsidP="007E1A38">
      <w:pPr>
        <w:pStyle w:val="a0"/>
        <w:rPr>
          <w:spacing w:val="4"/>
          <w:lang w:val="ru-RU"/>
        </w:rPr>
      </w:pPr>
    </w:p>
    <w:p w:rsidR="00106758" w:rsidRPr="00CD7A8E" w:rsidRDefault="00106758" w:rsidP="007E1A38">
      <w:pPr>
        <w:pStyle w:val="2"/>
        <w:rPr>
          <w:spacing w:val="4"/>
          <w:lang w:val="ru-RU"/>
        </w:rPr>
      </w:pPr>
      <w:bookmarkStart w:id="169" w:name="8.1._The_role_of_the_CF_Clinical_Pharmac"/>
      <w:bookmarkStart w:id="170" w:name="_Toc393276452"/>
      <w:bookmarkStart w:id="171" w:name="_Toc393279298"/>
      <w:bookmarkEnd w:id="169"/>
      <w:r w:rsidRPr="00CD7A8E">
        <w:rPr>
          <w:spacing w:val="4"/>
          <w:lang w:val="ru-RU"/>
        </w:rPr>
        <w:t>8.1.</w:t>
      </w:r>
      <w:r w:rsidRPr="00CD7A8E">
        <w:rPr>
          <w:spacing w:val="4"/>
          <w:lang w:val="ru-RU"/>
        </w:rPr>
        <w:tab/>
        <w:t xml:space="preserve">Обязанности клинического фармацевта </w:t>
      </w:r>
      <w:r w:rsidRPr="00CD7A8E">
        <w:rPr>
          <w:spacing w:val="4"/>
        </w:rPr>
        <w:t>CF</w:t>
      </w:r>
      <w:bookmarkEnd w:id="170"/>
      <w:bookmarkEnd w:id="171"/>
    </w:p>
    <w:p w:rsidR="00106758" w:rsidRPr="00CD7A8E" w:rsidRDefault="00106758" w:rsidP="007E1A38">
      <w:pPr>
        <w:pStyle w:val="a0"/>
        <w:rPr>
          <w:spacing w:val="4"/>
        </w:rPr>
      </w:pPr>
      <w:r w:rsidRPr="00CD7A8E">
        <w:rPr>
          <w:spacing w:val="4"/>
          <w:lang w:val="ru-RU"/>
        </w:rPr>
        <w:t xml:space="preserve">Клинический фармацевт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играет центральную роль в эффективном управлении медикаментами </w:t>
      </w:r>
      <w:hyperlink w:anchor="_bookmark17" w:history="1">
        <w:r w:rsidRPr="00CD7A8E">
          <w:rPr>
            <w:rStyle w:val="a7"/>
            <w:spacing w:val="4"/>
            <w:lang w:val="ru-RU"/>
          </w:rPr>
          <w:t>[66]</w:t>
        </w:r>
      </w:hyperlink>
      <w:r w:rsidRPr="00CD7A8E">
        <w:rPr>
          <w:spacing w:val="4"/>
          <w:lang w:val="ru-RU"/>
        </w:rPr>
        <w:t xml:space="preserve">. Общая цель деятельности клинической аптеки – способствовать правильному и целесообразному использованию медицинских продуктов и устройств </w:t>
      </w:r>
      <w:hyperlink w:anchor="_bookmark19" w:history="1">
        <w:r w:rsidRPr="00CD7A8E">
          <w:rPr>
            <w:rStyle w:val="a7"/>
            <w:spacing w:val="4"/>
            <w:lang w:val="ru-RU"/>
          </w:rPr>
          <w:t>[67]</w:t>
        </w:r>
      </w:hyperlink>
      <w:r w:rsidRPr="00CD7A8E">
        <w:rPr>
          <w:spacing w:val="4"/>
          <w:lang w:val="ru-RU"/>
        </w:rPr>
        <w:t xml:space="preserve">. </w:t>
      </w:r>
      <w:r w:rsidRPr="00587715">
        <w:rPr>
          <w:spacing w:val="4"/>
          <w:lang w:val="ru-RU"/>
        </w:rPr>
        <w:t xml:space="preserve">Эта деятельность направлена </w:t>
      </w:r>
      <w:proofErr w:type="gramStart"/>
      <w:r w:rsidRPr="00587715">
        <w:rPr>
          <w:spacing w:val="4"/>
          <w:lang w:val="ru-RU"/>
        </w:rPr>
        <w:t>на</w:t>
      </w:r>
      <w:proofErr w:type="gramEnd"/>
      <w:r w:rsidRPr="00587715">
        <w:rPr>
          <w:spacing w:val="4"/>
          <w:lang w:val="ru-RU"/>
        </w:rPr>
        <w:t>:</w:t>
      </w:r>
    </w:p>
    <w:p w:rsidR="00106758" w:rsidRPr="00CD7A8E" w:rsidRDefault="00587715" w:rsidP="007E1A38">
      <w:pPr>
        <w:pStyle w:val="a0"/>
        <w:numPr>
          <w:ilvl w:val="0"/>
          <w:numId w:val="32"/>
        </w:numPr>
        <w:ind w:left="284"/>
        <w:rPr>
          <w:spacing w:val="4"/>
          <w:lang w:val="ru-RU"/>
        </w:rPr>
      </w:pPr>
      <w:r>
        <w:rPr>
          <w:spacing w:val="4"/>
          <w:lang w:val="ru-RU"/>
        </w:rPr>
        <w:t>м</w:t>
      </w:r>
      <w:r w:rsidR="00106758" w:rsidRPr="00CD7A8E">
        <w:rPr>
          <w:spacing w:val="4"/>
          <w:lang w:val="ru-RU"/>
        </w:rPr>
        <w:t>аксимизацию клинического эффекта лекарств (т.е. использование самого эффективного лечения для каждого пациента),</w:t>
      </w:r>
    </w:p>
    <w:p w:rsidR="00106758" w:rsidRPr="00CD7A8E" w:rsidRDefault="00587715" w:rsidP="007E1A38">
      <w:pPr>
        <w:pStyle w:val="a0"/>
        <w:numPr>
          <w:ilvl w:val="0"/>
          <w:numId w:val="32"/>
        </w:numPr>
        <w:ind w:left="284"/>
        <w:rPr>
          <w:spacing w:val="4"/>
          <w:lang w:val="ru-RU"/>
        </w:rPr>
      </w:pPr>
      <w:r>
        <w:rPr>
          <w:spacing w:val="4"/>
          <w:lang w:val="ru-RU"/>
        </w:rPr>
        <w:t>м</w:t>
      </w:r>
      <w:r w:rsidR="00106758" w:rsidRPr="00CD7A8E">
        <w:rPr>
          <w:spacing w:val="4"/>
          <w:lang w:val="ru-RU"/>
        </w:rPr>
        <w:t>инимизацию риска побочных эффектов, связанных с лечением (т.е. наблюдение за курсом терапии и переносимостью терапии),</w:t>
      </w:r>
    </w:p>
    <w:p w:rsidR="00106758" w:rsidRPr="00CD7A8E" w:rsidRDefault="00587715" w:rsidP="007E1A38">
      <w:pPr>
        <w:pStyle w:val="a0"/>
        <w:numPr>
          <w:ilvl w:val="0"/>
          <w:numId w:val="32"/>
        </w:numPr>
        <w:ind w:left="284"/>
        <w:rPr>
          <w:spacing w:val="4"/>
          <w:lang w:val="ru-RU"/>
        </w:rPr>
      </w:pPr>
      <w:r>
        <w:rPr>
          <w:spacing w:val="4"/>
          <w:lang w:val="ru-RU"/>
        </w:rPr>
        <w:t>о</w:t>
      </w:r>
      <w:r w:rsidR="00106758" w:rsidRPr="00CD7A8E">
        <w:rPr>
          <w:spacing w:val="4"/>
          <w:lang w:val="ru-RU"/>
        </w:rPr>
        <w:t>птимизацию расходования средств на фармакотерапию, оплаченных за счёт национальной системы здравоохранения и за счёт пациентов.</w:t>
      </w:r>
    </w:p>
    <w:p w:rsidR="00106758" w:rsidRPr="00CD7A8E" w:rsidRDefault="00106758" w:rsidP="007E1A38">
      <w:pPr>
        <w:pStyle w:val="a0"/>
        <w:rPr>
          <w:spacing w:val="4"/>
          <w:lang w:val="ru-RU"/>
        </w:rPr>
      </w:pPr>
    </w:p>
    <w:p w:rsidR="00106758" w:rsidRPr="00CD7A8E" w:rsidRDefault="00106758" w:rsidP="007E1A38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Главная цель службы клинического фармацевта – оказание фармацевтической помощи, направленной на пациента, и определяемой как ответственное медикаментозное лечение, которое достигает явного </w:t>
      </w:r>
      <w:r w:rsidRPr="00CD7A8E">
        <w:rPr>
          <w:spacing w:val="4"/>
          <w:lang w:val="ru-RU"/>
        </w:rPr>
        <w:lastRenderedPageBreak/>
        <w:t xml:space="preserve">результата с улучшением качества жизни пациентов и длительным выживанием. Эта служба является процессом, в ходе которого фармацевт сотрудничает с пациентом и с другими врачами-специалистами в планировании, выполнении и наблюдении за терапией, чтобы достичь этих особых результатов лечения </w:t>
      </w:r>
      <w:hyperlink w:anchor="_bookmark21" w:history="1">
        <w:r w:rsidRPr="00CD7A8E">
          <w:rPr>
            <w:rStyle w:val="a7"/>
            <w:spacing w:val="4"/>
            <w:lang w:val="ru-RU"/>
          </w:rPr>
          <w:t>[68]</w:t>
        </w:r>
      </w:hyperlink>
      <w:r w:rsidRPr="00CD7A8E">
        <w:rPr>
          <w:spacing w:val="4"/>
          <w:lang w:val="ru-RU"/>
        </w:rPr>
        <w:t>.</w:t>
      </w:r>
    </w:p>
    <w:p w:rsidR="00106758" w:rsidRPr="00CD7A8E" w:rsidRDefault="00106758" w:rsidP="007E1A38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Эффективное осуществление службы клинической фармации в центре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основано на знаниях и квалификации клинического фармацевта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, и на качестве различных вспомогательных служб, таких как служба медицинской </w:t>
      </w:r>
      <w:proofErr w:type="gramStart"/>
      <w:r w:rsidRPr="00CD7A8E">
        <w:rPr>
          <w:spacing w:val="4"/>
          <w:lang w:val="ru-RU"/>
        </w:rPr>
        <w:t>информации</w:t>
      </w:r>
      <w:proofErr w:type="gramEnd"/>
      <w:r w:rsidRPr="00CD7A8E">
        <w:rPr>
          <w:spacing w:val="4"/>
          <w:lang w:val="ru-RU"/>
        </w:rPr>
        <w:t xml:space="preserve"> с опытом в проблемах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и педиатрии (если требуется), а также служба снабжения и распределения, которая поддерживает эффективное обеспечение стационарных пациентов лекарствами. Также может потребоваться служба отпуска лекарств. Также должны иметься доступ к телефонной службе экстренной доставки лекарств, информации и консультации для стационарной помощи, и служба отпуска асептических лека</w:t>
      </w:r>
      <w:proofErr w:type="gramStart"/>
      <w:r w:rsidRPr="00CD7A8E">
        <w:rPr>
          <w:spacing w:val="4"/>
          <w:lang w:val="ru-RU"/>
        </w:rPr>
        <w:t>рств с пр</w:t>
      </w:r>
      <w:proofErr w:type="gramEnd"/>
      <w:r w:rsidRPr="00CD7A8E">
        <w:rPr>
          <w:spacing w:val="4"/>
          <w:lang w:val="ru-RU"/>
        </w:rPr>
        <w:t xml:space="preserve">иготовлением внутривенных антибиотиков, включая режимы комплексной десенсибилизации. </w:t>
      </w:r>
    </w:p>
    <w:p w:rsidR="00106758" w:rsidRPr="00587715" w:rsidRDefault="00106758" w:rsidP="007E1A38">
      <w:pPr>
        <w:pStyle w:val="a0"/>
        <w:rPr>
          <w:spacing w:val="4"/>
          <w:lang w:val="ru-RU"/>
        </w:rPr>
      </w:pPr>
      <w:r w:rsidRPr="00587715">
        <w:rPr>
          <w:spacing w:val="4"/>
          <w:lang w:val="ru-RU"/>
        </w:rPr>
        <w:t>Клинический фармацевт должен:</w:t>
      </w:r>
    </w:p>
    <w:p w:rsidR="00106758" w:rsidRPr="00CD7A8E" w:rsidRDefault="00587715" w:rsidP="007E1A38">
      <w:pPr>
        <w:pStyle w:val="a0"/>
        <w:numPr>
          <w:ilvl w:val="0"/>
          <w:numId w:val="33"/>
        </w:numPr>
        <w:ind w:left="284"/>
        <w:rPr>
          <w:spacing w:val="4"/>
          <w:lang w:val="ru-RU"/>
        </w:rPr>
      </w:pPr>
      <w:r>
        <w:rPr>
          <w:spacing w:val="4"/>
          <w:lang w:val="ru-RU"/>
        </w:rPr>
        <w:t>о</w:t>
      </w:r>
      <w:r w:rsidR="00106758" w:rsidRPr="00CD7A8E">
        <w:rPr>
          <w:spacing w:val="4"/>
          <w:lang w:val="ru-RU"/>
        </w:rPr>
        <w:t>тпускать лекарства стационарным и амбулаторным пациентам по требованию их учреждения,</w:t>
      </w:r>
    </w:p>
    <w:p w:rsidR="00106758" w:rsidRPr="00CD7A8E" w:rsidRDefault="00587715" w:rsidP="007E1A38">
      <w:pPr>
        <w:pStyle w:val="a0"/>
        <w:numPr>
          <w:ilvl w:val="0"/>
          <w:numId w:val="33"/>
        </w:numPr>
        <w:ind w:left="284"/>
        <w:rPr>
          <w:spacing w:val="4"/>
          <w:lang w:val="ru-RU"/>
        </w:rPr>
      </w:pPr>
      <w:r>
        <w:rPr>
          <w:spacing w:val="4"/>
          <w:lang w:val="ru-RU"/>
        </w:rPr>
        <w:t>п</w:t>
      </w:r>
      <w:r w:rsidR="00106758" w:rsidRPr="00CD7A8E">
        <w:rPr>
          <w:spacing w:val="4"/>
          <w:lang w:val="ru-RU"/>
        </w:rPr>
        <w:t xml:space="preserve">осещать обходы палат </w:t>
      </w:r>
      <w:r w:rsidR="00106758" w:rsidRPr="00CD7A8E">
        <w:rPr>
          <w:spacing w:val="4"/>
        </w:rPr>
        <w:t>CF</w:t>
      </w:r>
      <w:r w:rsidR="00106758" w:rsidRPr="00CD7A8E">
        <w:rPr>
          <w:spacing w:val="4"/>
          <w:lang w:val="ru-RU"/>
        </w:rPr>
        <w:t xml:space="preserve"> и совещания бригады </w:t>
      </w:r>
      <w:r w:rsidR="00106758" w:rsidRPr="00CD7A8E">
        <w:rPr>
          <w:spacing w:val="4"/>
        </w:rPr>
        <w:t>CF</w:t>
      </w:r>
      <w:r w:rsidR="00013E53">
        <w:rPr>
          <w:spacing w:val="4"/>
          <w:lang w:val="ru-RU"/>
        </w:rPr>
        <w:t xml:space="preserve"> </w:t>
      </w:r>
      <w:r w:rsidR="00013E53" w:rsidRPr="00013E53">
        <w:rPr>
          <w:spacing w:val="4"/>
          <w:lang w:val="ru-RU"/>
        </w:rPr>
        <w:t>(</w:t>
      </w:r>
      <w:r w:rsidR="00013E53">
        <w:rPr>
          <w:spacing w:val="4"/>
        </w:rPr>
        <w:t>MDT</w:t>
      </w:r>
      <w:r w:rsidR="00013E53" w:rsidRPr="00013E53">
        <w:rPr>
          <w:spacing w:val="4"/>
          <w:lang w:val="ru-RU"/>
        </w:rPr>
        <w:t>)</w:t>
      </w:r>
      <w:r w:rsidR="00106758" w:rsidRPr="00CD7A8E">
        <w:rPr>
          <w:spacing w:val="4"/>
          <w:lang w:val="ru-RU"/>
        </w:rPr>
        <w:t>,</w:t>
      </w:r>
    </w:p>
    <w:p w:rsidR="00106758" w:rsidRPr="00CD7A8E" w:rsidRDefault="00587715" w:rsidP="007E1A38">
      <w:pPr>
        <w:pStyle w:val="a0"/>
        <w:numPr>
          <w:ilvl w:val="0"/>
          <w:numId w:val="33"/>
        </w:numPr>
        <w:ind w:left="284"/>
        <w:rPr>
          <w:spacing w:val="4"/>
          <w:lang w:val="ru-RU"/>
        </w:rPr>
      </w:pPr>
      <w:r>
        <w:rPr>
          <w:spacing w:val="4"/>
          <w:lang w:val="ru-RU"/>
        </w:rPr>
        <w:t>п</w:t>
      </w:r>
      <w:r w:rsidR="00106758" w:rsidRPr="00CD7A8E">
        <w:rPr>
          <w:spacing w:val="4"/>
          <w:lang w:val="ru-RU"/>
        </w:rPr>
        <w:t xml:space="preserve">оддерживать и предоставлять информацию другим фармацевтам </w:t>
      </w:r>
      <w:r w:rsidR="00013E53">
        <w:rPr>
          <w:spacing w:val="4"/>
          <w:lang w:val="ru-RU"/>
        </w:rPr>
        <w:t>в</w:t>
      </w:r>
      <w:r w:rsidR="00106758" w:rsidRPr="00CD7A8E">
        <w:rPr>
          <w:spacing w:val="4"/>
          <w:lang w:val="ru-RU"/>
        </w:rPr>
        <w:t xml:space="preserve"> отделении, которые, возможно, не знакомы с </w:t>
      </w:r>
      <w:r w:rsidR="00106758" w:rsidRPr="00CD7A8E">
        <w:rPr>
          <w:spacing w:val="4"/>
        </w:rPr>
        <w:t>CF</w:t>
      </w:r>
      <w:r w:rsidR="00106758" w:rsidRPr="00CD7A8E">
        <w:rPr>
          <w:spacing w:val="4"/>
          <w:lang w:val="ru-RU"/>
        </w:rPr>
        <w:t>,</w:t>
      </w:r>
    </w:p>
    <w:p w:rsidR="00106758" w:rsidRPr="00CD7A8E" w:rsidRDefault="00587715" w:rsidP="007E1A38">
      <w:pPr>
        <w:pStyle w:val="a0"/>
        <w:numPr>
          <w:ilvl w:val="0"/>
          <w:numId w:val="33"/>
        </w:numPr>
        <w:ind w:left="284"/>
        <w:rPr>
          <w:spacing w:val="4"/>
          <w:lang w:val="ru-RU"/>
        </w:rPr>
      </w:pPr>
      <w:r>
        <w:rPr>
          <w:spacing w:val="4"/>
          <w:lang w:val="ru-RU"/>
        </w:rPr>
        <w:t>п</w:t>
      </w:r>
      <w:r w:rsidR="00106758" w:rsidRPr="00CD7A8E">
        <w:rPr>
          <w:spacing w:val="4"/>
          <w:lang w:val="ru-RU"/>
        </w:rPr>
        <w:t>оддерживать связи с педиатрическим и взрослым центрами во время перехода помощи и перевода пациентов,</w:t>
      </w:r>
    </w:p>
    <w:p w:rsidR="00106758" w:rsidRPr="00CD7A8E" w:rsidRDefault="00587715" w:rsidP="007E1A38">
      <w:pPr>
        <w:pStyle w:val="a0"/>
        <w:numPr>
          <w:ilvl w:val="0"/>
          <w:numId w:val="33"/>
        </w:numPr>
        <w:ind w:left="284"/>
        <w:rPr>
          <w:spacing w:val="4"/>
          <w:lang w:val="ru-RU"/>
        </w:rPr>
      </w:pPr>
      <w:r>
        <w:rPr>
          <w:spacing w:val="4"/>
          <w:lang w:val="ru-RU"/>
        </w:rPr>
        <w:t>п</w:t>
      </w:r>
      <w:r w:rsidR="00106758" w:rsidRPr="00CD7A8E">
        <w:rPr>
          <w:spacing w:val="4"/>
          <w:lang w:val="ru-RU"/>
        </w:rPr>
        <w:t>оддерживать и предоставлять информацию другим фармацевтам, работающим в первичной помощи и других больницах,</w:t>
      </w:r>
    </w:p>
    <w:p w:rsidR="00106758" w:rsidRPr="00CD7A8E" w:rsidRDefault="00587715" w:rsidP="007E1A38">
      <w:pPr>
        <w:pStyle w:val="a0"/>
        <w:numPr>
          <w:ilvl w:val="0"/>
          <w:numId w:val="33"/>
        </w:numPr>
        <w:ind w:left="284"/>
        <w:rPr>
          <w:spacing w:val="4"/>
          <w:lang w:val="ru-RU"/>
        </w:rPr>
      </w:pPr>
      <w:r>
        <w:rPr>
          <w:spacing w:val="4"/>
          <w:lang w:val="ru-RU"/>
        </w:rPr>
        <w:t>п</w:t>
      </w:r>
      <w:r w:rsidR="00106758" w:rsidRPr="00CD7A8E">
        <w:rPr>
          <w:spacing w:val="4"/>
          <w:lang w:val="ru-RU"/>
        </w:rPr>
        <w:t xml:space="preserve">оддерживать </w:t>
      </w:r>
      <w:r w:rsidR="00106758" w:rsidRPr="00CD7A8E">
        <w:rPr>
          <w:spacing w:val="4"/>
        </w:rPr>
        <w:t>CPD</w:t>
      </w:r>
      <w:r w:rsidR="00013E53">
        <w:rPr>
          <w:spacing w:val="4"/>
          <w:lang w:val="ru-RU"/>
        </w:rPr>
        <w:t xml:space="preserve"> (высокий уровень знаний – КПД)</w:t>
      </w:r>
      <w:r w:rsidR="00106758" w:rsidRPr="00CD7A8E">
        <w:rPr>
          <w:spacing w:val="4"/>
          <w:lang w:val="ru-RU"/>
        </w:rPr>
        <w:t xml:space="preserve"> путём прохождения учёбы и присутствия на учебных днях, а также национальных и международных конференциях,</w:t>
      </w:r>
    </w:p>
    <w:p w:rsidR="00106758" w:rsidRPr="00CD7A8E" w:rsidRDefault="00587715" w:rsidP="007E1A38">
      <w:pPr>
        <w:pStyle w:val="a0"/>
        <w:numPr>
          <w:ilvl w:val="0"/>
          <w:numId w:val="33"/>
        </w:numPr>
        <w:ind w:left="284"/>
        <w:rPr>
          <w:spacing w:val="4"/>
          <w:lang w:val="ru-RU"/>
        </w:rPr>
      </w:pPr>
      <w:r>
        <w:rPr>
          <w:spacing w:val="4"/>
          <w:lang w:val="ru-RU"/>
        </w:rPr>
        <w:t>у</w:t>
      </w:r>
      <w:r w:rsidR="00106758" w:rsidRPr="00CD7A8E">
        <w:rPr>
          <w:spacing w:val="4"/>
          <w:lang w:val="ru-RU"/>
        </w:rPr>
        <w:t xml:space="preserve">частвовать в сетях с другими фармацевтами </w:t>
      </w:r>
      <w:r w:rsidR="00106758" w:rsidRPr="00CD7A8E">
        <w:rPr>
          <w:spacing w:val="4"/>
        </w:rPr>
        <w:t>CF</w:t>
      </w:r>
      <w:r w:rsidR="00106758" w:rsidRPr="00CD7A8E">
        <w:rPr>
          <w:spacing w:val="4"/>
          <w:lang w:val="ru-RU"/>
        </w:rPr>
        <w:t xml:space="preserve"> для консультаций</w:t>
      </w:r>
      <w:r w:rsidR="00013E53">
        <w:rPr>
          <w:spacing w:val="4"/>
          <w:lang w:val="ru-RU"/>
        </w:rPr>
        <w:t xml:space="preserve"> </w:t>
      </w:r>
      <w:r w:rsidR="00106758" w:rsidRPr="00CD7A8E">
        <w:rPr>
          <w:spacing w:val="4"/>
          <w:lang w:val="ru-RU"/>
        </w:rPr>
        <w:t xml:space="preserve">и </w:t>
      </w:r>
      <w:r w:rsidR="00106758" w:rsidRPr="00CD7A8E">
        <w:rPr>
          <w:spacing w:val="4"/>
        </w:rPr>
        <w:t>CPD</w:t>
      </w:r>
      <w:r w:rsidR="00106758" w:rsidRPr="00CD7A8E">
        <w:rPr>
          <w:spacing w:val="4"/>
          <w:lang w:val="ru-RU"/>
        </w:rPr>
        <w:t>.</w:t>
      </w:r>
    </w:p>
    <w:p w:rsidR="00106758" w:rsidRPr="00CD7A8E" w:rsidRDefault="00106758" w:rsidP="007E1A38">
      <w:pPr>
        <w:pStyle w:val="a0"/>
        <w:rPr>
          <w:spacing w:val="4"/>
          <w:lang w:val="ru-RU"/>
        </w:rPr>
      </w:pPr>
    </w:p>
    <w:p w:rsidR="00106758" w:rsidRPr="00CD7A8E" w:rsidRDefault="00106758" w:rsidP="007E1A38">
      <w:pPr>
        <w:pStyle w:val="2"/>
        <w:rPr>
          <w:spacing w:val="4"/>
          <w:lang w:val="ru-RU"/>
        </w:rPr>
      </w:pPr>
      <w:bookmarkStart w:id="172" w:name="_Toc393276453"/>
      <w:bookmarkStart w:id="173" w:name="_Toc393279299"/>
      <w:r w:rsidRPr="00CD7A8E">
        <w:rPr>
          <w:spacing w:val="4"/>
          <w:lang w:val="ru-RU"/>
        </w:rPr>
        <w:t>8.2.</w:t>
      </w:r>
      <w:r w:rsidRPr="00CD7A8E">
        <w:rPr>
          <w:spacing w:val="4"/>
          <w:lang w:val="ru-RU"/>
        </w:rPr>
        <w:tab/>
        <w:t xml:space="preserve">Практика фармацевтической службы, выполняемой клиническим фармацевтом </w:t>
      </w:r>
      <w:r w:rsidRPr="00CD7A8E">
        <w:rPr>
          <w:spacing w:val="4"/>
        </w:rPr>
        <w:t>CF</w:t>
      </w:r>
      <w:bookmarkEnd w:id="172"/>
      <w:bookmarkEnd w:id="173"/>
    </w:p>
    <w:p w:rsidR="00106758" w:rsidRPr="00CD7A8E" w:rsidRDefault="00106758" w:rsidP="007E1A38">
      <w:pPr>
        <w:pStyle w:val="a0"/>
        <w:rPr>
          <w:spacing w:val="4"/>
          <w:lang w:val="ru-RU"/>
        </w:rPr>
      </w:pPr>
    </w:p>
    <w:p w:rsidR="00106758" w:rsidRPr="00CD7A8E" w:rsidRDefault="00106758" w:rsidP="007E1A38">
      <w:pPr>
        <w:pStyle w:val="2"/>
        <w:rPr>
          <w:spacing w:val="4"/>
          <w:lang w:val="ru-RU"/>
        </w:rPr>
      </w:pPr>
      <w:bookmarkStart w:id="174" w:name="_Toc393276454"/>
      <w:bookmarkStart w:id="175" w:name="_Toc393279300"/>
      <w:r w:rsidRPr="00CD7A8E">
        <w:rPr>
          <w:spacing w:val="4"/>
          <w:lang w:val="ru-RU"/>
        </w:rPr>
        <w:t>8.2.1.</w:t>
      </w:r>
      <w:r w:rsidRPr="00CD7A8E">
        <w:rPr>
          <w:spacing w:val="4"/>
          <w:lang w:val="ru-RU"/>
        </w:rPr>
        <w:tab/>
        <w:t xml:space="preserve">Руководящие формуляры, клинические </w:t>
      </w:r>
      <w:r w:rsidR="00542332">
        <w:rPr>
          <w:spacing w:val="4"/>
          <w:lang w:val="ru-RU"/>
        </w:rPr>
        <w:t xml:space="preserve">рекомендации </w:t>
      </w:r>
      <w:r w:rsidRPr="00CD7A8E">
        <w:rPr>
          <w:spacing w:val="4"/>
          <w:lang w:val="ru-RU"/>
        </w:rPr>
        <w:t>и протоколы лечения</w:t>
      </w:r>
      <w:bookmarkEnd w:id="174"/>
      <w:bookmarkEnd w:id="175"/>
    </w:p>
    <w:p w:rsidR="00106758" w:rsidRPr="00CD7A8E" w:rsidRDefault="00106758" w:rsidP="007E1A38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Клинический фармацевт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должен содействовать заполнению формуляров, чтобы обеспечить внедрение соответствующих лека</w:t>
      </w:r>
      <w:proofErr w:type="gramStart"/>
      <w:r w:rsidRPr="00CD7A8E">
        <w:rPr>
          <w:spacing w:val="4"/>
          <w:lang w:val="ru-RU"/>
        </w:rPr>
        <w:t>рств в кл</w:t>
      </w:r>
      <w:proofErr w:type="gramEnd"/>
      <w:r w:rsidRPr="00CD7A8E">
        <w:rPr>
          <w:spacing w:val="4"/>
          <w:lang w:val="ru-RU"/>
        </w:rPr>
        <w:t xml:space="preserve">иническую практику. Он также должен содействовать развитию и поддержке служб домашней помощи, такой как внутривенные </w:t>
      </w:r>
      <w:proofErr w:type="gramStart"/>
      <w:r w:rsidRPr="00CD7A8E">
        <w:rPr>
          <w:spacing w:val="4"/>
          <w:lang w:val="ru-RU"/>
        </w:rPr>
        <w:t>антибиотики</w:t>
      </w:r>
      <w:proofErr w:type="gramEnd"/>
      <w:r w:rsidRPr="00CD7A8E">
        <w:rPr>
          <w:spacing w:val="4"/>
          <w:lang w:val="ru-RU"/>
        </w:rPr>
        <w:t xml:space="preserve"> на дому; осуществлять и контролировать отпуск медикаментов на дом.</w:t>
      </w:r>
    </w:p>
    <w:p w:rsidR="00106758" w:rsidRPr="00CD7A8E" w:rsidRDefault="00106758" w:rsidP="007E1A38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Между клиническим фармацевтом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и другими членами бригады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должно осуществляться эффективное взаимодействие. Как и все специалисты бригады </w:t>
      </w:r>
      <w:r w:rsidRPr="00CD7A8E">
        <w:rPr>
          <w:spacing w:val="4"/>
        </w:rPr>
        <w:t>CF</w:t>
      </w:r>
      <w:r w:rsidR="00542332">
        <w:rPr>
          <w:spacing w:val="4"/>
          <w:lang w:val="ru-RU"/>
        </w:rPr>
        <w:t xml:space="preserve"> (</w:t>
      </w:r>
      <w:r w:rsidR="00542332">
        <w:rPr>
          <w:spacing w:val="4"/>
        </w:rPr>
        <w:t>MDT</w:t>
      </w:r>
      <w:r w:rsidR="00542332" w:rsidRPr="00542332">
        <w:rPr>
          <w:spacing w:val="4"/>
          <w:lang w:val="ru-RU"/>
        </w:rPr>
        <w:t>)</w:t>
      </w:r>
      <w:r w:rsidRPr="00CD7A8E">
        <w:rPr>
          <w:spacing w:val="4"/>
          <w:lang w:val="ru-RU"/>
        </w:rPr>
        <w:t xml:space="preserve">, клинический фармацевт должен участвовать в </w:t>
      </w:r>
      <w:r w:rsidRPr="00CD7A8E">
        <w:rPr>
          <w:spacing w:val="4"/>
        </w:rPr>
        <w:t>CPD</w:t>
      </w:r>
      <w:r w:rsidRPr="00CD7A8E">
        <w:rPr>
          <w:spacing w:val="4"/>
          <w:lang w:val="ru-RU"/>
        </w:rPr>
        <w:t xml:space="preserve"> и посещать конференции по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и учебные дни. Он также должен участвовать в обучении и подготовке других врачей-специалистов, включая врачей первичной помощи, при необходимости. Клинический фармацевт должен служить консультантом по юридическим и этическим вопросам применения лекарств, в том числе по привлечению и назначению нелицензированных и нефирменных лекарств. Клинический фармацевт должен решать любые проблемы с поставкой лекарств и сообщать </w:t>
      </w:r>
      <w:r w:rsidRPr="00CD7A8E">
        <w:rPr>
          <w:spacing w:val="4"/>
          <w:lang w:val="ru-RU"/>
        </w:rPr>
        <w:lastRenderedPageBreak/>
        <w:t xml:space="preserve">о них в бригаду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>.</w:t>
      </w:r>
    </w:p>
    <w:p w:rsidR="00106758" w:rsidRPr="00CD7A8E" w:rsidRDefault="00106758" w:rsidP="00CD7A8E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Клинический фармацевт может потребоваться для сотрудничества в исследованиях и разработках по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, и для помощи в заполнении индивидуальных требований на финансирование, или требований в исключительных случаях </w:t>
      </w:r>
      <w:bookmarkStart w:id="176" w:name="8.2.2._Medication_reconciliation/history"/>
      <w:bookmarkStart w:id="177" w:name="8.2.3._Prescription_monitoring_and_medic"/>
      <w:bookmarkStart w:id="178" w:name="8.2.4._Identifying_patient_and_medicatio"/>
      <w:bookmarkStart w:id="179" w:name="8.2.8._Evaluating_medicine_use"/>
      <w:bookmarkStart w:id="180" w:name="9._Framework_for_psychosocial_care"/>
      <w:bookmarkEnd w:id="176"/>
      <w:bookmarkEnd w:id="177"/>
      <w:bookmarkEnd w:id="178"/>
      <w:bookmarkEnd w:id="179"/>
      <w:bookmarkEnd w:id="180"/>
      <w:r w:rsidRPr="00CD7A8E">
        <w:rPr>
          <w:spacing w:val="4"/>
          <w:lang w:val="ru-RU"/>
        </w:rPr>
        <w:t>на индивидуальную поставку конкретных лека</w:t>
      </w:r>
      <w:proofErr w:type="gramStart"/>
      <w:r w:rsidRPr="00CD7A8E">
        <w:rPr>
          <w:spacing w:val="4"/>
          <w:lang w:val="ru-RU"/>
        </w:rPr>
        <w:t>рств дл</w:t>
      </w:r>
      <w:proofErr w:type="gramEnd"/>
      <w:r w:rsidRPr="00CD7A8E">
        <w:rPr>
          <w:spacing w:val="4"/>
          <w:lang w:val="ru-RU"/>
        </w:rPr>
        <w:t>я пациента, если нет механизмов для текущего финансирования такой терапии.</w:t>
      </w:r>
    </w:p>
    <w:p w:rsidR="00106758" w:rsidRPr="00CD7A8E" w:rsidRDefault="00106758" w:rsidP="00E12504">
      <w:pPr>
        <w:pStyle w:val="a0"/>
        <w:rPr>
          <w:spacing w:val="4"/>
          <w:lang w:val="ru-RU"/>
        </w:rPr>
      </w:pPr>
    </w:p>
    <w:p w:rsidR="00106758" w:rsidRPr="00CD7A8E" w:rsidRDefault="00106758" w:rsidP="00E12504">
      <w:pPr>
        <w:pStyle w:val="3"/>
        <w:rPr>
          <w:spacing w:val="4"/>
        </w:rPr>
      </w:pPr>
      <w:bookmarkStart w:id="181" w:name="_Toc393276455"/>
      <w:bookmarkStart w:id="182" w:name="_Toc393279301"/>
      <w:r w:rsidRPr="00CD7A8E">
        <w:rPr>
          <w:spacing w:val="4"/>
        </w:rPr>
        <w:t>8.2.2.</w:t>
      </w:r>
      <w:r w:rsidRPr="00CD7A8E">
        <w:rPr>
          <w:spacing w:val="4"/>
        </w:rPr>
        <w:tab/>
        <w:t>Согласование лекарств / ведение истории</w:t>
      </w:r>
      <w:bookmarkEnd w:id="181"/>
      <w:bookmarkEnd w:id="182"/>
    </w:p>
    <w:p w:rsidR="00106758" w:rsidRPr="00CD7A8E" w:rsidRDefault="00106758" w:rsidP="00E12504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Клинический фармацевт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отвечает за согласование лека</w:t>
      </w:r>
      <w:proofErr w:type="gramStart"/>
      <w:r w:rsidRPr="00CD7A8E">
        <w:rPr>
          <w:spacing w:val="4"/>
          <w:lang w:val="ru-RU"/>
        </w:rPr>
        <w:t>рств пр</w:t>
      </w:r>
      <w:proofErr w:type="gramEnd"/>
      <w:r w:rsidRPr="00CD7A8E">
        <w:rPr>
          <w:spacing w:val="4"/>
          <w:lang w:val="ru-RU"/>
        </w:rPr>
        <w:t>и госпитализации/переводе из других учреждений и при выписке, включая альтернативные лекарства, отпускаемые без рецепта, пробные лекарства и лекарства для прочих заболеваний. Он должен обеспечить точную запись в истории болезни, включая аллергические реакции и непереносимость лекарств.</w:t>
      </w:r>
    </w:p>
    <w:p w:rsidR="00106758" w:rsidRPr="00CD7A8E" w:rsidRDefault="00106758" w:rsidP="00E12504">
      <w:pPr>
        <w:pStyle w:val="a0"/>
        <w:rPr>
          <w:spacing w:val="4"/>
          <w:lang w:val="ru-RU"/>
        </w:rPr>
      </w:pPr>
    </w:p>
    <w:p w:rsidR="00106758" w:rsidRPr="00CD7A8E" w:rsidRDefault="00106758" w:rsidP="00E12504">
      <w:pPr>
        <w:pStyle w:val="3"/>
        <w:rPr>
          <w:spacing w:val="4"/>
        </w:rPr>
      </w:pPr>
      <w:bookmarkStart w:id="183" w:name="_Toc393276456"/>
      <w:bookmarkStart w:id="184" w:name="_Toc393279302"/>
      <w:r w:rsidRPr="00CD7A8E">
        <w:rPr>
          <w:spacing w:val="4"/>
        </w:rPr>
        <w:t>8.2.3.</w:t>
      </w:r>
      <w:r w:rsidRPr="00CD7A8E">
        <w:rPr>
          <w:spacing w:val="4"/>
        </w:rPr>
        <w:tab/>
        <w:t>Служба проверки рецептов и контроля лекарственного лечения</w:t>
      </w:r>
      <w:bookmarkEnd w:id="183"/>
      <w:bookmarkEnd w:id="184"/>
    </w:p>
    <w:p w:rsidR="00106758" w:rsidRPr="00CD7A8E" w:rsidRDefault="00106758" w:rsidP="00E12504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>При контроле и наблюдении за лекарственн</w:t>
      </w:r>
      <w:r w:rsidR="00542332">
        <w:rPr>
          <w:spacing w:val="4"/>
          <w:lang w:val="ru-RU"/>
        </w:rPr>
        <w:t>ой терапией</w:t>
      </w:r>
      <w:r w:rsidRPr="00CD7A8E">
        <w:rPr>
          <w:spacing w:val="4"/>
          <w:lang w:val="ru-RU"/>
        </w:rPr>
        <w:t xml:space="preserve"> клинический фармацевт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должен гарантировать, что лечение и составы пригодны для пациента, проверить расширенные рецепты врачей смежных специальностей, включая других фармацевтов, и проверить взаимодействие лекарств. Клинический фармацевт также отвечает за полноту, точность смысла и законность рецептов, и выявляет возможные ошибки в рецептах.</w:t>
      </w:r>
    </w:p>
    <w:p w:rsidR="00106758" w:rsidRPr="00CD7A8E" w:rsidRDefault="00106758" w:rsidP="00E12504">
      <w:pPr>
        <w:pStyle w:val="a0"/>
        <w:rPr>
          <w:spacing w:val="4"/>
          <w:lang w:val="ru-RU"/>
        </w:rPr>
      </w:pPr>
    </w:p>
    <w:p w:rsidR="00106758" w:rsidRPr="00CD7A8E" w:rsidRDefault="00106758" w:rsidP="00E12504">
      <w:pPr>
        <w:pStyle w:val="3"/>
        <w:rPr>
          <w:spacing w:val="4"/>
        </w:rPr>
      </w:pPr>
      <w:bookmarkStart w:id="185" w:name="_Toc393276457"/>
      <w:bookmarkStart w:id="186" w:name="_Toc393279303"/>
      <w:r w:rsidRPr="00CD7A8E">
        <w:rPr>
          <w:spacing w:val="4"/>
        </w:rPr>
        <w:t>8.2.4.</w:t>
      </w:r>
      <w:r w:rsidRPr="00CD7A8E">
        <w:rPr>
          <w:spacing w:val="4"/>
        </w:rPr>
        <w:tab/>
        <w:t>Выявление факторов риска для пациентов и лекарств</w:t>
      </w:r>
      <w:bookmarkEnd w:id="185"/>
      <w:bookmarkEnd w:id="186"/>
    </w:p>
    <w:p w:rsidR="00106758" w:rsidRPr="00CD7A8E" w:rsidRDefault="00106758" w:rsidP="00E12504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Клинический фармацевт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несёт ответственность за принятие во внимание при выписке рецепта характеристик пациента, таких как возраст, беременность и кормление грудью, дисфункция органов. Он наблюдает за реакцией пациента на прошлое и текущее медикаментозное лечение, причём должны также учитываться нелекарственная и дополнительная терапия.</w:t>
      </w:r>
    </w:p>
    <w:p w:rsidR="00106758" w:rsidRPr="00CD7A8E" w:rsidRDefault="00106758" w:rsidP="00E12504">
      <w:pPr>
        <w:pStyle w:val="a0"/>
        <w:rPr>
          <w:spacing w:val="4"/>
          <w:lang w:val="ru-RU"/>
        </w:rPr>
      </w:pPr>
    </w:p>
    <w:p w:rsidR="00106758" w:rsidRPr="00CD7A8E" w:rsidRDefault="00106758" w:rsidP="00E12504">
      <w:pPr>
        <w:pStyle w:val="3"/>
        <w:rPr>
          <w:spacing w:val="4"/>
        </w:rPr>
      </w:pPr>
      <w:bookmarkStart w:id="187" w:name="8.2.5._Preventing,_detecting_and_reporti"/>
      <w:bookmarkStart w:id="188" w:name="_Toc393276458"/>
      <w:bookmarkStart w:id="189" w:name="_Toc393279304"/>
      <w:bookmarkEnd w:id="187"/>
      <w:r w:rsidRPr="00CD7A8E">
        <w:rPr>
          <w:spacing w:val="4"/>
        </w:rPr>
        <w:t>8.2.5.</w:t>
      </w:r>
      <w:r w:rsidRPr="00CD7A8E">
        <w:rPr>
          <w:spacing w:val="4"/>
        </w:rPr>
        <w:tab/>
        <w:t>Предупреждение, выявление и сообщение о непереносимости лекарств</w:t>
      </w:r>
      <w:bookmarkEnd w:id="188"/>
      <w:bookmarkEnd w:id="189"/>
    </w:p>
    <w:p w:rsidR="00106758" w:rsidRPr="00CD7A8E" w:rsidRDefault="00106758" w:rsidP="00E12504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Клинический фармацевт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должен регистрировать и сообщать обо всех реакциях на новые лекарства, и о серьёзных реакциях на давно принимаемые лекарства в соответствующий национальный орган. Сюда включаются реакции индивидуальной токсичности, аллергия, гиперчувствительность, противопоказания и наблюдения за любыми отрицательными реакциями на лекарства. Для сведения к минимуму таких случаев, следует обеспечить надлежащее применение, хранение и утилизацию лекарств. </w:t>
      </w:r>
    </w:p>
    <w:p w:rsidR="00106758" w:rsidRPr="00CD7A8E" w:rsidRDefault="00106758" w:rsidP="00E12504">
      <w:pPr>
        <w:pStyle w:val="a0"/>
        <w:rPr>
          <w:spacing w:val="4"/>
          <w:lang w:val="ru-RU"/>
        </w:rPr>
      </w:pPr>
    </w:p>
    <w:p w:rsidR="00106758" w:rsidRPr="00CD7A8E" w:rsidRDefault="00106758" w:rsidP="00E12504">
      <w:pPr>
        <w:pStyle w:val="3"/>
        <w:rPr>
          <w:spacing w:val="4"/>
        </w:rPr>
      </w:pPr>
      <w:bookmarkStart w:id="190" w:name="8.2.6._Individualizing_drug_and_dosage_r"/>
      <w:bookmarkStart w:id="191" w:name="_Toc393276459"/>
      <w:bookmarkStart w:id="192" w:name="_Toc393279305"/>
      <w:bookmarkEnd w:id="190"/>
      <w:r w:rsidRPr="00CD7A8E">
        <w:rPr>
          <w:spacing w:val="4"/>
        </w:rPr>
        <w:t>8.2.6.</w:t>
      </w:r>
      <w:r w:rsidRPr="00CD7A8E">
        <w:rPr>
          <w:spacing w:val="4"/>
        </w:rPr>
        <w:tab/>
        <w:t>Требования к индивидуализации лекарства и дозы</w:t>
      </w:r>
      <w:bookmarkEnd w:id="191"/>
      <w:bookmarkEnd w:id="192"/>
    </w:p>
    <w:p w:rsidR="00106758" w:rsidRPr="00CD7A8E" w:rsidRDefault="00106758" w:rsidP="00E12504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Клинический фармацевт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должен, насколько возможно, стремиться к максимальному терапевтическому потенциалу и минимальным отрицательным эффектам от применения лекарств. Также требуется терапевтическое наблюдение за некоторыми лекарствами (</w:t>
      </w:r>
      <w:r w:rsidR="00676BB6">
        <w:rPr>
          <w:spacing w:val="4"/>
          <w:lang w:val="ru-RU"/>
        </w:rPr>
        <w:t>напр.,</w:t>
      </w:r>
      <w:r w:rsidRPr="00CD7A8E">
        <w:rPr>
          <w:spacing w:val="4"/>
          <w:lang w:val="ru-RU"/>
        </w:rPr>
        <w:t xml:space="preserve"> </w:t>
      </w:r>
      <w:proofErr w:type="spellStart"/>
      <w:r w:rsidRPr="00CD7A8E">
        <w:rPr>
          <w:spacing w:val="4"/>
          <w:lang w:val="ru-RU"/>
        </w:rPr>
        <w:t>аминогликозидами</w:t>
      </w:r>
      <w:proofErr w:type="spellEnd"/>
      <w:r w:rsidRPr="00CD7A8E">
        <w:rPr>
          <w:spacing w:val="4"/>
          <w:lang w:val="ru-RU"/>
        </w:rPr>
        <w:t xml:space="preserve">, </w:t>
      </w:r>
      <w:proofErr w:type="spellStart"/>
      <w:r w:rsidRPr="00CD7A8E">
        <w:rPr>
          <w:spacing w:val="4"/>
          <w:lang w:val="ru-RU"/>
        </w:rPr>
        <w:t>азолами</w:t>
      </w:r>
      <w:proofErr w:type="spellEnd"/>
      <w:r w:rsidRPr="00CD7A8E">
        <w:rPr>
          <w:spacing w:val="4"/>
          <w:lang w:val="ru-RU"/>
        </w:rPr>
        <w:t>) согласно индивидуальным фармакокинетическим показателям; наблюдение и анализ результатов индивидуальной потребности в лекарствах. В процессе оптимизации применения лека</w:t>
      </w:r>
      <w:proofErr w:type="gramStart"/>
      <w:r w:rsidRPr="00CD7A8E">
        <w:rPr>
          <w:spacing w:val="4"/>
          <w:lang w:val="ru-RU"/>
        </w:rPr>
        <w:t>рств кл</w:t>
      </w:r>
      <w:proofErr w:type="gramEnd"/>
      <w:r w:rsidRPr="00CD7A8E">
        <w:rPr>
          <w:spacing w:val="4"/>
          <w:lang w:val="ru-RU"/>
        </w:rPr>
        <w:t>инический фармацевт должен также учитывать желания и образ жизни пациента.</w:t>
      </w:r>
    </w:p>
    <w:p w:rsidR="00106758" w:rsidRPr="00CD7A8E" w:rsidRDefault="00106758" w:rsidP="00E12504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>Клинический фармацевт должен быть в курсе информации о новых лекарствах и терапии (</w:t>
      </w:r>
      <w:r w:rsidR="00676BB6">
        <w:rPr>
          <w:spacing w:val="4"/>
          <w:lang w:val="ru-RU"/>
        </w:rPr>
        <w:t>напр.,</w:t>
      </w:r>
      <w:r w:rsidRPr="00CD7A8E">
        <w:rPr>
          <w:spacing w:val="4"/>
          <w:lang w:val="ru-RU"/>
        </w:rPr>
        <w:t xml:space="preserve"> новые аэрозольные антибиотики), и вводить их в режим лечения.</w:t>
      </w:r>
    </w:p>
    <w:p w:rsidR="00106758" w:rsidRPr="00CD7A8E" w:rsidRDefault="00106758" w:rsidP="00E12504">
      <w:pPr>
        <w:pStyle w:val="a0"/>
        <w:rPr>
          <w:spacing w:val="4"/>
          <w:lang w:val="ru-RU"/>
        </w:rPr>
      </w:pPr>
    </w:p>
    <w:p w:rsidR="00106758" w:rsidRPr="00CD7A8E" w:rsidRDefault="00106758" w:rsidP="00E12504">
      <w:pPr>
        <w:pStyle w:val="3"/>
        <w:rPr>
          <w:spacing w:val="4"/>
        </w:rPr>
      </w:pPr>
      <w:bookmarkStart w:id="193" w:name="8.2.7._Educating_and_counselling_patient"/>
      <w:bookmarkStart w:id="194" w:name="_Toc393276460"/>
      <w:bookmarkStart w:id="195" w:name="_Toc393279306"/>
      <w:bookmarkEnd w:id="193"/>
      <w:r w:rsidRPr="00CD7A8E">
        <w:rPr>
          <w:spacing w:val="4"/>
        </w:rPr>
        <w:lastRenderedPageBreak/>
        <w:t>8.2.7.</w:t>
      </w:r>
      <w:r w:rsidRPr="00CD7A8E">
        <w:rPr>
          <w:spacing w:val="4"/>
        </w:rPr>
        <w:tab/>
        <w:t>Обучение и консультирование пациентов и попечителей</w:t>
      </w:r>
      <w:bookmarkEnd w:id="194"/>
      <w:bookmarkEnd w:id="195"/>
    </w:p>
    <w:p w:rsidR="00106758" w:rsidRPr="00CD7A8E" w:rsidRDefault="00106758" w:rsidP="00E12504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Клинический фармацевт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играет важную роль в надлежащем обучении и консультировании пациентов в отношении безопасного и эффективного применения лекарств. Сюда же относятся памятки о лекарствах для пациентов и другие подходящие методы поддержания режима лечения. Фармацевт должен также составить с пациентом/попечителем информированный план по достижению наилучшего согласования с лекарственной терапией.</w:t>
      </w:r>
    </w:p>
    <w:p w:rsidR="00106758" w:rsidRPr="00CD7A8E" w:rsidRDefault="00106758" w:rsidP="00E12504">
      <w:pPr>
        <w:pStyle w:val="a0"/>
        <w:rPr>
          <w:spacing w:val="4"/>
          <w:lang w:val="ru-RU"/>
        </w:rPr>
      </w:pPr>
    </w:p>
    <w:p w:rsidR="00106758" w:rsidRPr="00CD7A8E" w:rsidRDefault="00106758" w:rsidP="00E12504">
      <w:pPr>
        <w:pStyle w:val="3"/>
        <w:rPr>
          <w:spacing w:val="4"/>
        </w:rPr>
      </w:pPr>
      <w:bookmarkStart w:id="196" w:name="_Toc393276461"/>
      <w:bookmarkStart w:id="197" w:name="_Toc393279307"/>
      <w:r w:rsidRPr="00CD7A8E">
        <w:rPr>
          <w:spacing w:val="4"/>
        </w:rPr>
        <w:t>8.2.8.</w:t>
      </w:r>
      <w:r w:rsidRPr="00CD7A8E">
        <w:rPr>
          <w:spacing w:val="4"/>
        </w:rPr>
        <w:tab/>
        <w:t>Оценка применения лекарств</w:t>
      </w:r>
      <w:bookmarkEnd w:id="196"/>
      <w:bookmarkEnd w:id="197"/>
    </w:p>
    <w:p w:rsidR="00106758" w:rsidRPr="00CD7A8E" w:rsidRDefault="00106758" w:rsidP="00E12504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Клинический фармацевт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имеет неклинические обязанности, включающие финансовый отчёт об использовании лекарств перед бригадой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, руководством больницы, и другими органами, </w:t>
      </w:r>
      <w:r w:rsidR="00542332">
        <w:rPr>
          <w:spacing w:val="4"/>
          <w:lang w:val="ru-RU"/>
        </w:rPr>
        <w:t>если</w:t>
      </w:r>
      <w:r w:rsidRPr="00CD7A8E">
        <w:rPr>
          <w:spacing w:val="4"/>
          <w:lang w:val="ru-RU"/>
        </w:rPr>
        <w:t xml:space="preserve"> потребуется. Он должен оценивать указания по лечению, новые процедуры и оказание помощи</w:t>
      </w:r>
      <w:r w:rsidR="00542332">
        <w:rPr>
          <w:spacing w:val="4"/>
          <w:lang w:val="ru-RU"/>
        </w:rPr>
        <w:t xml:space="preserve"> на дому</w:t>
      </w:r>
      <w:r w:rsidRPr="00CD7A8E">
        <w:rPr>
          <w:spacing w:val="4"/>
          <w:lang w:val="ru-RU"/>
        </w:rPr>
        <w:t>.</w:t>
      </w:r>
    </w:p>
    <w:p w:rsidR="00106758" w:rsidRPr="00CD7A8E" w:rsidRDefault="00106758" w:rsidP="00E12504">
      <w:pPr>
        <w:pStyle w:val="a0"/>
        <w:rPr>
          <w:spacing w:val="4"/>
          <w:lang w:val="ru-RU"/>
        </w:rPr>
      </w:pPr>
    </w:p>
    <w:p w:rsidR="00106758" w:rsidRPr="00CD7A8E" w:rsidRDefault="00106758" w:rsidP="00E12504">
      <w:pPr>
        <w:pStyle w:val="1"/>
        <w:rPr>
          <w:spacing w:val="4"/>
        </w:rPr>
      </w:pPr>
      <w:bookmarkStart w:id="198" w:name="_Toc393276462"/>
      <w:bookmarkStart w:id="199" w:name="_Toc393279308"/>
      <w:r w:rsidRPr="00CD7A8E">
        <w:rPr>
          <w:spacing w:val="4"/>
        </w:rPr>
        <w:t>9.</w:t>
      </w:r>
      <w:r w:rsidRPr="00CD7A8E">
        <w:rPr>
          <w:spacing w:val="4"/>
        </w:rPr>
        <w:tab/>
        <w:t>Организация психосоциальной помощи</w:t>
      </w:r>
      <w:bookmarkEnd w:id="198"/>
      <w:bookmarkEnd w:id="199"/>
    </w:p>
    <w:p w:rsidR="00106758" w:rsidRPr="00CD7A8E" w:rsidRDefault="00106758" w:rsidP="00E12504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Жизнь с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</w:t>
      </w:r>
      <w:r w:rsidR="00153301">
        <w:rPr>
          <w:spacing w:val="4"/>
          <w:lang w:val="ru-RU"/>
        </w:rPr>
        <w:t>вызывает</w:t>
      </w:r>
      <w:r w:rsidRPr="00CD7A8E">
        <w:rPr>
          <w:spacing w:val="4"/>
          <w:lang w:val="ru-RU"/>
        </w:rPr>
        <w:t xml:space="preserve"> множество проблем перед пациентами и их родителями. Центр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должен оказывать надлежащую психологическую помощь и поддержку, чтобы помочь пациенту и семье справиться с этими проблемами. Чтобы оказывать оптимальную помощь, центрам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требуется междисциплинарная структура, включающая доступ к психосоциальным специалистам в течение всей жизни пациента. Основными доступными психосоциальными специалистами должны быть клинический психолог и социальный работник, хотя возможны вариации этих профессий при условии выполнения основных компетенций (см.</w:t>
      </w:r>
      <w:r w:rsidR="00587715">
        <w:rPr>
          <w:spacing w:val="4"/>
          <w:lang w:val="ru-RU"/>
        </w:rPr>
        <w:t> </w:t>
      </w:r>
      <w:r w:rsidRPr="00CD7A8E">
        <w:rPr>
          <w:spacing w:val="4"/>
          <w:lang w:val="ru-RU"/>
        </w:rPr>
        <w:t xml:space="preserve">ниже). Психосоциальные специалисты должны иметь квалификацию в следующих областях: работа с детьми, семьями и взрослыми согласно особым потребностям центра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; работа с пациентами при различной тяжести болезни; оказание помощи при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во всех условиях: амбулаторная</w:t>
      </w:r>
      <w:r w:rsidR="00182890">
        <w:rPr>
          <w:spacing w:val="4"/>
          <w:lang w:val="ru-RU"/>
        </w:rPr>
        <w:t>,</w:t>
      </w:r>
      <w:r w:rsidRPr="00CD7A8E">
        <w:rPr>
          <w:spacing w:val="4"/>
          <w:lang w:val="ru-RU"/>
        </w:rPr>
        <w:t xml:space="preserve"> стационарная, общественная и помощь</w:t>
      </w:r>
      <w:r w:rsidR="00153301">
        <w:rPr>
          <w:spacing w:val="4"/>
          <w:lang w:val="ru-RU"/>
        </w:rPr>
        <w:t xml:space="preserve"> на дому</w:t>
      </w:r>
      <w:r w:rsidRPr="00CD7A8E">
        <w:rPr>
          <w:spacing w:val="4"/>
          <w:lang w:val="ru-RU"/>
        </w:rPr>
        <w:t>.</w:t>
      </w:r>
    </w:p>
    <w:p w:rsidR="00106758" w:rsidRPr="00CD7A8E" w:rsidRDefault="00106758" w:rsidP="00E12504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t xml:space="preserve">Разнообразие потребностей пациентов и доступность специалистов в центрах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не позволяют сформулировать единую программу. Психосоциальную помощь следует оказывать в контексте развития пациента: от младенцев до малышей, детство, подростковый период, молодость, взрослая жизнь и старший возраст. На каждой стадии возникают возрастные темы и темы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</w:t>
      </w:r>
      <w:hyperlink w:anchor="_bookmark16" w:history="1">
        <w:r w:rsidRPr="00CD7A8E">
          <w:rPr>
            <w:rStyle w:val="a7"/>
            <w:spacing w:val="4"/>
            <w:lang w:val="ru-RU"/>
          </w:rPr>
          <w:t>[69, 70]</w:t>
        </w:r>
      </w:hyperlink>
      <w:r w:rsidRPr="00CD7A8E">
        <w:rPr>
          <w:spacing w:val="4"/>
          <w:lang w:val="ru-RU"/>
        </w:rPr>
        <w:t xml:space="preserve"> (</w:t>
      </w:r>
      <w:hyperlink w:anchor="_bookmark1" w:history="1">
        <w:r w:rsidRPr="00CD7A8E">
          <w:rPr>
            <w:rStyle w:val="a7"/>
            <w:spacing w:val="4"/>
            <w:lang w:val="ru-RU"/>
          </w:rPr>
          <w:t>Таблица 3</w:t>
        </w:r>
      </w:hyperlink>
      <w:r w:rsidRPr="00CD7A8E">
        <w:rPr>
          <w:spacing w:val="4"/>
          <w:lang w:val="ru-RU"/>
        </w:rPr>
        <w:t xml:space="preserve">). </w:t>
      </w:r>
      <w:proofErr w:type="gramStart"/>
      <w:r w:rsidRPr="00CD7A8E">
        <w:rPr>
          <w:spacing w:val="4"/>
          <w:lang w:val="ru-RU"/>
        </w:rPr>
        <w:t xml:space="preserve">Ключевые стадии включают время постановки диагноза </w:t>
      </w:r>
      <w:hyperlink w:anchor="_bookmark16" w:history="1">
        <w:r w:rsidRPr="00CD7A8E">
          <w:rPr>
            <w:rStyle w:val="a7"/>
            <w:spacing w:val="4"/>
            <w:lang w:val="ru-RU"/>
          </w:rPr>
          <w:t>[71]</w:t>
        </w:r>
      </w:hyperlink>
      <w:r w:rsidRPr="00CD7A8E">
        <w:rPr>
          <w:spacing w:val="4"/>
          <w:lang w:val="ru-RU"/>
        </w:rPr>
        <w:t xml:space="preserve">, переход к взрослой помощи </w:t>
      </w:r>
      <w:hyperlink w:anchor="_bookmark5" w:history="1">
        <w:r w:rsidRPr="00CD7A8E">
          <w:rPr>
            <w:rStyle w:val="a7"/>
            <w:spacing w:val="4"/>
            <w:lang w:val="ru-RU"/>
          </w:rPr>
          <w:t xml:space="preserve">[19, 72–76] </w:t>
        </w:r>
      </w:hyperlink>
      <w:r w:rsidRPr="00CD7A8E">
        <w:rPr>
          <w:spacing w:val="4"/>
          <w:lang w:val="ru-RU"/>
        </w:rPr>
        <w:t xml:space="preserve">и переход к помощи при </w:t>
      </w:r>
      <w:proofErr w:type="spellStart"/>
      <w:r w:rsidRPr="00CD7A8E">
        <w:rPr>
          <w:spacing w:val="4"/>
          <w:lang w:val="ru-RU"/>
        </w:rPr>
        <w:t>доживании</w:t>
      </w:r>
      <w:proofErr w:type="spellEnd"/>
      <w:r w:rsidRPr="00CD7A8E">
        <w:rPr>
          <w:spacing w:val="4"/>
          <w:lang w:val="ru-RU"/>
        </w:rPr>
        <w:t xml:space="preserve">/трансплантации </w:t>
      </w:r>
      <w:hyperlink w:anchor="_bookmark16" w:history="1">
        <w:r w:rsidRPr="00CD7A8E">
          <w:rPr>
            <w:rStyle w:val="a7"/>
            <w:spacing w:val="4"/>
            <w:lang w:val="ru-RU"/>
          </w:rPr>
          <w:t>[77, 78]</w:t>
        </w:r>
      </w:hyperlink>
      <w:r w:rsidRPr="00CD7A8E">
        <w:rPr>
          <w:spacing w:val="4"/>
          <w:lang w:val="ru-RU"/>
        </w:rPr>
        <w:t xml:space="preserve">. Траектория самой болезни обусловливает периоды усиления психосоциальной поддержки, </w:t>
      </w:r>
      <w:r w:rsidR="00676BB6">
        <w:rPr>
          <w:spacing w:val="4"/>
          <w:lang w:val="ru-RU"/>
        </w:rPr>
        <w:t>напр.,</w:t>
      </w:r>
      <w:r w:rsidRPr="00CD7A8E">
        <w:rPr>
          <w:spacing w:val="4"/>
          <w:lang w:val="ru-RU"/>
        </w:rPr>
        <w:t xml:space="preserve"> при диагнозе, перв</w:t>
      </w:r>
      <w:r w:rsidR="00182890">
        <w:rPr>
          <w:spacing w:val="4"/>
          <w:lang w:val="ru-RU"/>
        </w:rPr>
        <w:t xml:space="preserve">ого инфицирования </w:t>
      </w:r>
      <w:r w:rsidRPr="00182890">
        <w:rPr>
          <w:i/>
          <w:spacing w:val="4"/>
        </w:rPr>
        <w:t>P</w:t>
      </w:r>
      <w:r w:rsidRPr="00182890">
        <w:rPr>
          <w:i/>
          <w:spacing w:val="4"/>
          <w:lang w:val="ru-RU"/>
        </w:rPr>
        <w:t>.</w:t>
      </w:r>
      <w:r w:rsidRPr="00182890">
        <w:rPr>
          <w:i/>
          <w:spacing w:val="4"/>
        </w:rPr>
        <w:t> aeruginosa</w:t>
      </w:r>
      <w:r w:rsidRPr="00CD7A8E">
        <w:rPr>
          <w:spacing w:val="4"/>
          <w:lang w:val="ru-RU"/>
        </w:rPr>
        <w:t xml:space="preserve">, первая госпитализация, диагноз диабета, связанного с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, потребность в зондовом питании через </w:t>
      </w:r>
      <w:proofErr w:type="spellStart"/>
      <w:r w:rsidRPr="00CD7A8E">
        <w:rPr>
          <w:spacing w:val="4"/>
          <w:lang w:val="ru-RU"/>
        </w:rPr>
        <w:t>гастростом</w:t>
      </w:r>
      <w:r w:rsidR="00182890">
        <w:rPr>
          <w:spacing w:val="4"/>
          <w:lang w:val="ru-RU"/>
        </w:rPr>
        <w:t>у</w:t>
      </w:r>
      <w:proofErr w:type="spellEnd"/>
      <w:r w:rsidRPr="00CD7A8E">
        <w:rPr>
          <w:spacing w:val="4"/>
          <w:lang w:val="ru-RU"/>
        </w:rPr>
        <w:t xml:space="preserve">, дополнительный кислород, </w:t>
      </w:r>
      <w:proofErr w:type="spellStart"/>
      <w:r w:rsidRPr="00CD7A8E">
        <w:rPr>
          <w:spacing w:val="4"/>
          <w:lang w:val="ru-RU"/>
        </w:rPr>
        <w:t>неинвазивная</w:t>
      </w:r>
      <w:proofErr w:type="spellEnd"/>
      <w:r w:rsidRPr="00CD7A8E">
        <w:rPr>
          <w:spacing w:val="4"/>
          <w:lang w:val="ru-RU"/>
        </w:rPr>
        <w:t xml:space="preserve"> вентиляция, обследование перед трансплантацией лёгких.</w:t>
      </w:r>
      <w:proofErr w:type="gramEnd"/>
      <w:r w:rsidRPr="00CD7A8E">
        <w:rPr>
          <w:spacing w:val="4"/>
          <w:lang w:val="ru-RU"/>
        </w:rPr>
        <w:t xml:space="preserve"> Психосоциальные специалисты должны быть включены в междисциплинарную помощь на всех этих стадиях (</w:t>
      </w:r>
      <w:hyperlink w:anchor="_bookmark1" w:history="1">
        <w:r w:rsidRPr="00CD7A8E">
          <w:rPr>
            <w:rStyle w:val="a7"/>
            <w:spacing w:val="4"/>
            <w:lang w:val="ru-RU"/>
          </w:rPr>
          <w:t>Таблица 3</w:t>
        </w:r>
      </w:hyperlink>
      <w:r w:rsidRPr="00CD7A8E">
        <w:rPr>
          <w:spacing w:val="4"/>
          <w:lang w:val="ru-RU"/>
        </w:rPr>
        <w:t>).</w:t>
      </w:r>
    </w:p>
    <w:p w:rsidR="00106758" w:rsidRPr="00CD7A8E" w:rsidRDefault="00106758" w:rsidP="00E12504">
      <w:pPr>
        <w:pStyle w:val="a0"/>
        <w:rPr>
          <w:spacing w:val="4"/>
          <w:lang w:val="ru-RU"/>
        </w:rPr>
      </w:pPr>
    </w:p>
    <w:p w:rsidR="00106758" w:rsidRPr="00CD7A8E" w:rsidRDefault="00106758" w:rsidP="000420BC">
      <w:pPr>
        <w:pStyle w:val="2"/>
        <w:rPr>
          <w:spacing w:val="4"/>
          <w:lang w:val="ru-RU"/>
        </w:rPr>
      </w:pPr>
      <w:bookmarkStart w:id="200" w:name="_Toc393276463"/>
      <w:bookmarkStart w:id="201" w:name="_Toc393279309"/>
      <w:r w:rsidRPr="00CD7A8E">
        <w:rPr>
          <w:spacing w:val="4"/>
          <w:lang w:val="ru-RU"/>
        </w:rPr>
        <w:t>9.1.</w:t>
      </w:r>
      <w:r w:rsidRPr="00CD7A8E">
        <w:rPr>
          <w:spacing w:val="4"/>
          <w:lang w:val="ru-RU"/>
        </w:rPr>
        <w:tab/>
        <w:t xml:space="preserve">Социальный работник </w:t>
      </w:r>
      <w:r w:rsidRPr="00CD7A8E">
        <w:rPr>
          <w:spacing w:val="4"/>
        </w:rPr>
        <w:t>CF</w:t>
      </w:r>
      <w:bookmarkEnd w:id="200"/>
      <w:bookmarkEnd w:id="201"/>
    </w:p>
    <w:p w:rsidR="00106758" w:rsidRPr="00CD7A8E" w:rsidRDefault="00106758" w:rsidP="000420BC">
      <w:pPr>
        <w:pStyle w:val="3"/>
        <w:rPr>
          <w:spacing w:val="4"/>
        </w:rPr>
      </w:pPr>
      <w:bookmarkStart w:id="202" w:name="_Toc393276464"/>
      <w:bookmarkStart w:id="203" w:name="_Toc393279310"/>
      <w:r w:rsidRPr="00CD7A8E">
        <w:rPr>
          <w:spacing w:val="4"/>
        </w:rPr>
        <w:t>9.1.1.</w:t>
      </w:r>
      <w:r w:rsidRPr="00CD7A8E">
        <w:rPr>
          <w:spacing w:val="4"/>
        </w:rPr>
        <w:tab/>
        <w:t>Обязанности социального работника CF</w:t>
      </w:r>
      <w:bookmarkEnd w:id="202"/>
      <w:bookmarkEnd w:id="203"/>
    </w:p>
    <w:p w:rsidR="00106758" w:rsidRPr="00F6164C" w:rsidRDefault="00106758" w:rsidP="00E12504">
      <w:pPr>
        <w:pStyle w:val="a0"/>
        <w:rPr>
          <w:lang w:val="ru-RU"/>
        </w:rPr>
      </w:pPr>
      <w:r w:rsidRPr="00CD7A8E">
        <w:rPr>
          <w:spacing w:val="4"/>
          <w:lang w:val="ru-RU"/>
        </w:rPr>
        <w:t xml:space="preserve">Социальный работник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обеспечивает помощь пациентам и семьям в их эмоциональных и практических потребностях, и поддерживает пациентов и семьи в жизни с </w:t>
      </w:r>
      <w:r w:rsidRPr="00CD7A8E">
        <w:rPr>
          <w:spacing w:val="4"/>
        </w:rPr>
        <w:t>CF</w:t>
      </w:r>
      <w:r w:rsidRPr="00CD7A8E">
        <w:rPr>
          <w:spacing w:val="4"/>
          <w:lang w:val="ru-RU"/>
        </w:rPr>
        <w:t xml:space="preserve"> на разных стадиях развития и болезни. </w:t>
      </w:r>
    </w:p>
    <w:p w:rsidR="00106758" w:rsidRPr="00756EA9" w:rsidRDefault="00106758" w:rsidP="00234E55">
      <w:pPr>
        <w:spacing w:line="216" w:lineRule="auto"/>
        <w:ind w:right="-107"/>
        <w:jc w:val="both"/>
        <w:rPr>
          <w:rFonts w:ascii="Times New Roman" w:hAnsi="Times New Roman"/>
          <w:lang w:val="ru-RU"/>
        </w:rPr>
        <w:sectPr w:rsidR="00106758" w:rsidRPr="00756EA9" w:rsidSect="0049562C">
          <w:type w:val="continuous"/>
          <w:pgSz w:w="11906" w:h="15880"/>
          <w:pgMar w:top="851" w:right="851" w:bottom="851" w:left="851" w:header="720" w:footer="720" w:gutter="0"/>
          <w:cols w:num="2" w:space="561"/>
        </w:sectPr>
      </w:pPr>
    </w:p>
    <w:p w:rsidR="00106758" w:rsidRPr="00CD7A8E" w:rsidRDefault="00106758" w:rsidP="00CD7A8E">
      <w:pPr>
        <w:pStyle w:val="a0"/>
        <w:ind w:firstLine="0"/>
        <w:rPr>
          <w:sz w:val="16"/>
          <w:szCs w:val="16"/>
          <w:lang w:val="ru-RU"/>
        </w:rPr>
      </w:pPr>
      <w:bookmarkStart w:id="204" w:name="_bookmark1"/>
      <w:bookmarkEnd w:id="204"/>
      <w:r w:rsidRPr="00CD7A8E">
        <w:rPr>
          <w:sz w:val="16"/>
          <w:szCs w:val="16"/>
          <w:lang w:val="ru-RU"/>
        </w:rPr>
        <w:lastRenderedPageBreak/>
        <w:t>Таблица 3</w:t>
      </w:r>
    </w:p>
    <w:p w:rsidR="00106758" w:rsidRPr="00CD7A8E" w:rsidRDefault="00106758" w:rsidP="00CD7A8E">
      <w:pPr>
        <w:pStyle w:val="a0"/>
        <w:ind w:firstLine="0"/>
        <w:rPr>
          <w:sz w:val="16"/>
          <w:szCs w:val="16"/>
          <w:lang w:val="ru-RU"/>
        </w:rPr>
      </w:pPr>
      <w:r w:rsidRPr="00CD7A8E">
        <w:rPr>
          <w:sz w:val="16"/>
          <w:szCs w:val="16"/>
          <w:lang w:val="ru-RU"/>
        </w:rPr>
        <w:t>Примеры важных событий в жизни, когда необходима психосоциальная поддержка пациентам с кистозным фиброзом.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8"/>
        <w:gridCol w:w="3108"/>
        <w:gridCol w:w="3178"/>
      </w:tblGrid>
      <w:tr w:rsidR="00106758" w:rsidRPr="00CD7A8E" w:rsidTr="00CD7A8E">
        <w:trPr>
          <w:trHeight w:val="20"/>
        </w:trPr>
        <w:tc>
          <w:tcPr>
            <w:tcW w:w="1920" w:type="pct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>Детские годы</w:t>
            </w:r>
          </w:p>
        </w:tc>
        <w:tc>
          <w:tcPr>
            <w:tcW w:w="1523" w:type="pct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>Подростковые годы</w:t>
            </w:r>
          </w:p>
        </w:tc>
        <w:tc>
          <w:tcPr>
            <w:tcW w:w="1557" w:type="pct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>Взрослые годы</w:t>
            </w:r>
          </w:p>
        </w:tc>
      </w:tr>
      <w:tr w:rsidR="00106758" w:rsidRPr="00D665FD" w:rsidTr="00CD7A8E">
        <w:trPr>
          <w:trHeight w:val="20"/>
        </w:trPr>
        <w:tc>
          <w:tcPr>
            <w:tcW w:w="1920" w:type="pct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>Отправление в детский сад/подготовительную группу</w:t>
            </w:r>
          </w:p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>Отправление в школу</w:t>
            </w:r>
          </w:p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>Первое осознание своего отличия</w:t>
            </w:r>
          </w:p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>Проблемы с едой</w:t>
            </w:r>
          </w:p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>Проблемы со сном</w:t>
            </w:r>
          </w:p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>Проблемы поведения (</w:t>
            </w:r>
            <w:r w:rsidR="00676BB6" w:rsidRPr="00810EFF">
              <w:rPr>
                <w:sz w:val="16"/>
                <w:szCs w:val="16"/>
                <w:lang w:val="ru-RU"/>
              </w:rPr>
              <w:t>напр.,</w:t>
            </w:r>
            <w:r w:rsidRPr="00810EFF">
              <w:rPr>
                <w:sz w:val="16"/>
                <w:szCs w:val="16"/>
                <w:lang w:val="ru-RU"/>
              </w:rPr>
              <w:t xml:space="preserve"> несоблюдение режима)</w:t>
            </w:r>
          </w:p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523" w:type="pct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>Поступление в среднюю школу</w:t>
            </w:r>
          </w:p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 xml:space="preserve">Подросток с CF </w:t>
            </w:r>
          </w:p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>Первые отношения</w:t>
            </w:r>
          </w:p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>Первый сексуальный опыт</w:t>
            </w:r>
          </w:p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>Смерть друга от CF</w:t>
            </w:r>
          </w:p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>Проблемы поведения (</w:t>
            </w:r>
            <w:r w:rsidR="00676BB6" w:rsidRPr="00810EFF">
              <w:rPr>
                <w:sz w:val="16"/>
                <w:szCs w:val="16"/>
                <w:lang w:val="ru-RU"/>
              </w:rPr>
              <w:t>напр.,</w:t>
            </w:r>
            <w:r w:rsidRPr="00810EFF">
              <w:rPr>
                <w:sz w:val="16"/>
                <w:szCs w:val="16"/>
                <w:lang w:val="ru-RU"/>
              </w:rPr>
              <w:t xml:space="preserve"> несоблюдение </w:t>
            </w:r>
            <w:r w:rsidRPr="00810EFF">
              <w:rPr>
                <w:sz w:val="16"/>
                <w:szCs w:val="16"/>
                <w:lang w:val="ru-RU"/>
              </w:rPr>
              <w:br/>
              <w:t>режима)</w:t>
            </w:r>
          </w:p>
        </w:tc>
        <w:tc>
          <w:tcPr>
            <w:tcW w:w="1557" w:type="pct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 xml:space="preserve">Начало высшего образования </w:t>
            </w:r>
          </w:p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>Начало работы</w:t>
            </w:r>
          </w:p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 xml:space="preserve">Начало длительных отношений </w:t>
            </w:r>
          </w:p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>Материнство/отцовство</w:t>
            </w:r>
          </w:p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>Смерть друга от CF</w:t>
            </w:r>
          </w:p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>Проблемы поведения (</w:t>
            </w:r>
            <w:r w:rsidR="00676BB6" w:rsidRPr="00810EFF">
              <w:rPr>
                <w:sz w:val="16"/>
                <w:szCs w:val="16"/>
                <w:lang w:val="ru-RU"/>
              </w:rPr>
              <w:t>напр.,</w:t>
            </w:r>
            <w:r w:rsidRPr="00810EFF">
              <w:rPr>
                <w:sz w:val="16"/>
                <w:szCs w:val="16"/>
                <w:lang w:val="ru-RU"/>
              </w:rPr>
              <w:t xml:space="preserve"> несоблюдение </w:t>
            </w:r>
            <w:r w:rsidRPr="00810EFF">
              <w:rPr>
                <w:sz w:val="16"/>
                <w:szCs w:val="16"/>
                <w:lang w:val="ru-RU"/>
              </w:rPr>
              <w:br/>
              <w:t>режима)</w:t>
            </w:r>
          </w:p>
        </w:tc>
      </w:tr>
      <w:tr w:rsidR="00106758" w:rsidRPr="00CD7A8E" w:rsidTr="00CD7A8E">
        <w:trPr>
          <w:trHeight w:val="20"/>
        </w:trPr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810EFF" w:rsidRDefault="00106758" w:rsidP="00CD7A8E">
            <w:pPr>
              <w:pStyle w:val="a0"/>
              <w:ind w:left="142" w:firstLine="0"/>
              <w:rPr>
                <w:i/>
                <w:sz w:val="16"/>
                <w:szCs w:val="16"/>
                <w:lang w:val="ru-RU"/>
              </w:rPr>
            </w:pPr>
            <w:r w:rsidRPr="00810EFF">
              <w:rPr>
                <w:i/>
                <w:sz w:val="16"/>
                <w:szCs w:val="16"/>
                <w:lang w:val="ru-RU"/>
              </w:rPr>
              <w:t>Примеры ключевых медицинских стадий</w:t>
            </w: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</w:p>
        </w:tc>
      </w:tr>
      <w:tr w:rsidR="00106758" w:rsidRPr="00D665FD" w:rsidTr="00182890">
        <w:trPr>
          <w:trHeight w:val="1496"/>
        </w:trPr>
        <w:tc>
          <w:tcPr>
            <w:tcW w:w="1920" w:type="pct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 xml:space="preserve">Диагноз CF </w:t>
            </w:r>
          </w:p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>Перв</w:t>
            </w:r>
            <w:r w:rsidR="00182890">
              <w:rPr>
                <w:sz w:val="16"/>
                <w:szCs w:val="16"/>
                <w:lang w:val="ru-RU"/>
              </w:rPr>
              <w:t>ое</w:t>
            </w:r>
            <w:r w:rsidRPr="00810EFF">
              <w:rPr>
                <w:sz w:val="16"/>
                <w:szCs w:val="16"/>
                <w:lang w:val="ru-RU"/>
              </w:rPr>
              <w:t xml:space="preserve"> инф</w:t>
            </w:r>
            <w:r w:rsidR="00182890">
              <w:rPr>
                <w:sz w:val="16"/>
                <w:szCs w:val="16"/>
                <w:lang w:val="ru-RU"/>
              </w:rPr>
              <w:t>ицирование</w:t>
            </w:r>
            <w:r w:rsidRPr="00810EF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10EFF">
              <w:rPr>
                <w:i/>
                <w:sz w:val="16"/>
                <w:szCs w:val="16"/>
                <w:lang w:val="ru-RU"/>
              </w:rPr>
              <w:t>Pseudomonas</w:t>
            </w:r>
            <w:proofErr w:type="spellEnd"/>
          </w:p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>Первый эпизод аллергического бронхо-лёгочного аспергиллёза</w:t>
            </w:r>
          </w:p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 xml:space="preserve">Установка </w:t>
            </w:r>
            <w:proofErr w:type="spellStart"/>
            <w:r w:rsidRPr="00810EFF">
              <w:rPr>
                <w:sz w:val="16"/>
                <w:szCs w:val="16"/>
                <w:lang w:val="ru-RU"/>
              </w:rPr>
              <w:t>гастростом</w:t>
            </w:r>
            <w:r w:rsidR="00182890">
              <w:rPr>
                <w:sz w:val="16"/>
                <w:szCs w:val="16"/>
                <w:lang w:val="ru-RU"/>
              </w:rPr>
              <w:t>ы</w:t>
            </w:r>
            <w:proofErr w:type="spellEnd"/>
          </w:p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>Диагноз диабета, связанного с CF</w:t>
            </w:r>
          </w:p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>Первое кровохаркание и другие осложнения</w:t>
            </w:r>
          </w:p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>Зависимость от дополнительного кислорода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>Диагноз бесплодия</w:t>
            </w:r>
          </w:p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>Лечение бесплодия</w:t>
            </w:r>
          </w:p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>Осознание ухудшения состояния</w:t>
            </w:r>
          </w:p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>Переход во взрослую клинику</w:t>
            </w:r>
          </w:p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>Переход на трансплантацию</w:t>
            </w:r>
          </w:p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 xml:space="preserve">Переход на помощь при </w:t>
            </w:r>
            <w:proofErr w:type="spellStart"/>
            <w:r w:rsidRPr="00810EFF">
              <w:rPr>
                <w:sz w:val="16"/>
                <w:szCs w:val="16"/>
                <w:lang w:val="ru-RU"/>
              </w:rPr>
              <w:t>доживании</w:t>
            </w:r>
            <w:proofErr w:type="spellEnd"/>
            <w:r w:rsidRPr="00810EFF">
              <w:rPr>
                <w:sz w:val="16"/>
                <w:szCs w:val="16"/>
                <w:lang w:val="ru-RU"/>
              </w:rPr>
              <w:t xml:space="preserve"> </w:t>
            </w:r>
          </w:p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>Трансплантация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</w:p>
        </w:tc>
      </w:tr>
      <w:tr w:rsidR="00106758" w:rsidRPr="00CD7A8E" w:rsidTr="00CD7A8E">
        <w:trPr>
          <w:trHeight w:val="20"/>
        </w:trPr>
        <w:tc>
          <w:tcPr>
            <w:tcW w:w="1920" w:type="pct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06758" w:rsidRPr="00810EFF" w:rsidRDefault="00106758" w:rsidP="00CD7A8E">
            <w:pPr>
              <w:pStyle w:val="a0"/>
              <w:ind w:left="142" w:firstLine="0"/>
              <w:rPr>
                <w:sz w:val="16"/>
                <w:szCs w:val="16"/>
                <w:lang w:val="ru-RU"/>
              </w:rPr>
            </w:pPr>
            <w:r w:rsidRPr="00810EFF">
              <w:rPr>
                <w:sz w:val="16"/>
                <w:szCs w:val="16"/>
                <w:lang w:val="ru-RU"/>
              </w:rPr>
              <w:t>CF – кистозный фиброз.</w:t>
            </w:r>
          </w:p>
        </w:tc>
        <w:tc>
          <w:tcPr>
            <w:tcW w:w="1523" w:type="pct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06758" w:rsidRPr="00810EFF" w:rsidRDefault="00106758" w:rsidP="00CD7A8E">
            <w:pPr>
              <w:pStyle w:val="a0"/>
              <w:ind w:left="284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557" w:type="pct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06758" w:rsidRPr="00810EFF" w:rsidRDefault="00106758" w:rsidP="00CD7A8E">
            <w:pPr>
              <w:pStyle w:val="a0"/>
              <w:ind w:left="284" w:firstLine="0"/>
              <w:rPr>
                <w:sz w:val="16"/>
                <w:szCs w:val="16"/>
                <w:lang w:val="ru-RU"/>
              </w:rPr>
            </w:pPr>
          </w:p>
        </w:tc>
      </w:tr>
      <w:tr w:rsidR="00106758" w:rsidRPr="00CD7A8E" w:rsidTr="00CD7A8E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106758" w:rsidRDefault="00106758" w:rsidP="00CD7A8E">
            <w:pPr>
              <w:pStyle w:val="a0"/>
              <w:ind w:left="284" w:firstLine="0"/>
              <w:rPr>
                <w:sz w:val="16"/>
                <w:szCs w:val="16"/>
                <w:lang w:val="ru-RU"/>
              </w:rPr>
            </w:pPr>
          </w:p>
          <w:p w:rsidR="00106758" w:rsidRDefault="00106758" w:rsidP="00CD7A8E">
            <w:pPr>
              <w:pStyle w:val="a0"/>
              <w:ind w:left="284" w:firstLine="0"/>
              <w:rPr>
                <w:sz w:val="16"/>
                <w:szCs w:val="16"/>
                <w:lang w:val="ru-RU"/>
              </w:rPr>
            </w:pPr>
          </w:p>
          <w:p w:rsidR="00106758" w:rsidRDefault="00106758" w:rsidP="00CD7A8E">
            <w:pPr>
              <w:pStyle w:val="a0"/>
              <w:ind w:left="284" w:firstLine="0"/>
              <w:rPr>
                <w:sz w:val="16"/>
                <w:szCs w:val="16"/>
                <w:lang w:val="ru-RU"/>
              </w:rPr>
            </w:pPr>
          </w:p>
          <w:p w:rsidR="00106758" w:rsidRPr="00CD7A8E" w:rsidRDefault="00106758" w:rsidP="00CD7A8E">
            <w:pPr>
              <w:pStyle w:val="a0"/>
              <w:ind w:left="284" w:firstLine="0"/>
              <w:rPr>
                <w:sz w:val="16"/>
                <w:szCs w:val="16"/>
                <w:lang w:val="ru-RU"/>
              </w:rPr>
            </w:pPr>
          </w:p>
        </w:tc>
      </w:tr>
    </w:tbl>
    <w:p w:rsidR="00106758" w:rsidRDefault="00106758" w:rsidP="00CD7A8E">
      <w:pPr>
        <w:pStyle w:val="a0"/>
        <w:ind w:firstLine="0"/>
        <w:rPr>
          <w:lang w:val="ru-RU"/>
        </w:rPr>
        <w:sectPr w:rsidR="00106758" w:rsidSect="00CD7A8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06758" w:rsidRPr="0006560C" w:rsidRDefault="00106758" w:rsidP="00CD7A8E">
      <w:pPr>
        <w:pStyle w:val="a0"/>
        <w:rPr>
          <w:spacing w:val="4"/>
          <w:lang w:val="ru-RU"/>
        </w:rPr>
      </w:pPr>
      <w:r w:rsidRPr="00CD7A8E">
        <w:rPr>
          <w:spacing w:val="4"/>
          <w:lang w:val="ru-RU"/>
        </w:rPr>
        <w:lastRenderedPageBreak/>
        <w:t xml:space="preserve">Социальный работник должен соединять разрыв между </w:t>
      </w:r>
      <w:r w:rsidRPr="0006560C">
        <w:rPr>
          <w:spacing w:val="4"/>
          <w:lang w:val="ru-RU"/>
        </w:rPr>
        <w:t xml:space="preserve">жизнью в больнице и домашней жизнью, и поддерживать связи с </w:t>
      </w:r>
      <w:r w:rsidR="00182890">
        <w:rPr>
          <w:spacing w:val="4"/>
          <w:lang w:val="ru-RU"/>
        </w:rPr>
        <w:t xml:space="preserve">социальной </w:t>
      </w:r>
      <w:r w:rsidRPr="0006560C">
        <w:rPr>
          <w:spacing w:val="4"/>
          <w:lang w:val="ru-RU"/>
        </w:rPr>
        <w:t>поддержкой</w:t>
      </w:r>
      <w:r w:rsidR="00182890">
        <w:rPr>
          <w:spacing w:val="4"/>
          <w:lang w:val="ru-RU"/>
        </w:rPr>
        <w:t xml:space="preserve"> по месту жительства</w:t>
      </w:r>
      <w:r w:rsidRPr="0006560C">
        <w:rPr>
          <w:spacing w:val="4"/>
          <w:lang w:val="ru-RU"/>
        </w:rPr>
        <w:t>, используя обращение к местным службам. Социальный работник активно участвует в различных стратегиях перехода, включая переход к взрослой помощи и переход к трансплантации (</w:t>
      </w:r>
      <w:hyperlink w:anchor="_bookmark1" w:history="1">
        <w:r w:rsidRPr="0006560C">
          <w:rPr>
            <w:rStyle w:val="a7"/>
            <w:spacing w:val="4"/>
            <w:lang w:val="ru-RU"/>
          </w:rPr>
          <w:t>Таблица 3</w:t>
        </w:r>
      </w:hyperlink>
      <w:r w:rsidRPr="0006560C">
        <w:rPr>
          <w:spacing w:val="4"/>
          <w:lang w:val="ru-RU"/>
        </w:rPr>
        <w:t>). Социальный работник имеет опыт, который дополняет опыт клинического психолога.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  <w:r w:rsidRPr="0006560C">
        <w:rPr>
          <w:spacing w:val="4"/>
          <w:lang w:val="ru-RU"/>
        </w:rPr>
        <w:t>Социальный работник должен уметь оценивать практические потребности и предоставлять ряд услуг, которые доступны в стране пациента. Ему необходимы актуальные знания по действующей в стране системе пособий и компенсаций. Социальный работник должен поддерживать связи с другими службами (</w:t>
      </w:r>
      <w:r w:rsidR="00676BB6">
        <w:rPr>
          <w:spacing w:val="4"/>
          <w:lang w:val="ru-RU"/>
        </w:rPr>
        <w:t>напр.,</w:t>
      </w:r>
      <w:r w:rsidRPr="0006560C">
        <w:rPr>
          <w:spacing w:val="4"/>
          <w:lang w:val="ru-RU"/>
        </w:rPr>
        <w:t xml:space="preserve"> компаниями медицинского страхования, агентствами детских пособий, агентствами социального обеспечения, администрацией больницы, школы, ассоциациями пациентов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>) и служить представителем пациентов и их семей. Социальный работник должен разбираться в вопросах образования и карьеры в стране, где проживает пациент. Он должен уметь применять процедуры защиты детей и обеспечить эффективный обмен информацией, выдачу направлений и взаимосвязи с местным управлением, если потребуется. Посещения на дому могут существенно улучшить помощь, и при необходимости должны проводиться.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</w:p>
    <w:p w:rsidR="00106758" w:rsidRPr="0006560C" w:rsidRDefault="00106758" w:rsidP="009E41AE">
      <w:pPr>
        <w:pStyle w:val="3"/>
        <w:rPr>
          <w:spacing w:val="4"/>
        </w:rPr>
      </w:pPr>
      <w:bookmarkStart w:id="205" w:name="9.1.2._Professional_development"/>
      <w:bookmarkStart w:id="206" w:name="_Toc393276465"/>
      <w:bookmarkStart w:id="207" w:name="_Toc393279311"/>
      <w:bookmarkEnd w:id="205"/>
      <w:r w:rsidRPr="0006560C">
        <w:rPr>
          <w:spacing w:val="4"/>
        </w:rPr>
        <w:t>9.1.2.</w:t>
      </w:r>
      <w:r w:rsidRPr="0006560C">
        <w:rPr>
          <w:spacing w:val="4"/>
        </w:rPr>
        <w:tab/>
        <w:t>Профессиональное развитие</w:t>
      </w:r>
      <w:bookmarkEnd w:id="206"/>
      <w:bookmarkEnd w:id="207"/>
    </w:p>
    <w:p w:rsidR="00106758" w:rsidRPr="0006560C" w:rsidRDefault="00106758" w:rsidP="009E41AE">
      <w:pPr>
        <w:pStyle w:val="a0"/>
        <w:rPr>
          <w:spacing w:val="4"/>
          <w:lang w:val="ru-RU"/>
        </w:rPr>
      </w:pPr>
      <w:r w:rsidRPr="0006560C">
        <w:rPr>
          <w:spacing w:val="4"/>
          <w:lang w:val="ru-RU"/>
        </w:rPr>
        <w:t xml:space="preserve">Социальный работник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должен следить за переменами в системах здравоохранения, в вопросах финансовой и социальной поддержки, в аспектах образования и занятости, в заботах пациента и семьи о благосостоянии. Социальный работник должен получать непрерывное образование в вопросах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. Он должен регулярно посещать национальные и международные конференции, чтобы поддерживать актуальные знания о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и новых научных достижениях.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</w:p>
    <w:p w:rsidR="00106758" w:rsidRPr="0006560C" w:rsidRDefault="00106758" w:rsidP="009E41AE">
      <w:pPr>
        <w:pStyle w:val="2"/>
        <w:rPr>
          <w:spacing w:val="4"/>
          <w:lang w:val="ru-RU"/>
        </w:rPr>
      </w:pPr>
      <w:bookmarkStart w:id="208" w:name="9.2._The_CF_Clinical_Psychologist"/>
      <w:bookmarkStart w:id="209" w:name="_Toc393276466"/>
      <w:bookmarkStart w:id="210" w:name="_Toc393279312"/>
      <w:bookmarkEnd w:id="208"/>
      <w:r w:rsidRPr="0006560C">
        <w:rPr>
          <w:spacing w:val="4"/>
          <w:lang w:val="ru-RU"/>
        </w:rPr>
        <w:t>9.2.</w:t>
      </w:r>
      <w:r w:rsidRPr="0006560C">
        <w:rPr>
          <w:spacing w:val="4"/>
          <w:lang w:val="ru-RU"/>
        </w:rPr>
        <w:tab/>
        <w:t xml:space="preserve">Клинический психолог </w:t>
      </w:r>
      <w:r w:rsidRPr="0006560C">
        <w:rPr>
          <w:spacing w:val="4"/>
        </w:rPr>
        <w:t>CF</w:t>
      </w:r>
      <w:bookmarkEnd w:id="209"/>
      <w:bookmarkEnd w:id="210"/>
    </w:p>
    <w:p w:rsidR="00106758" w:rsidRPr="0006560C" w:rsidRDefault="00106758" w:rsidP="009E41AE">
      <w:pPr>
        <w:pStyle w:val="a0"/>
        <w:rPr>
          <w:spacing w:val="4"/>
          <w:lang w:val="ru-RU"/>
        </w:rPr>
      </w:pPr>
    </w:p>
    <w:p w:rsidR="00106758" w:rsidRPr="0006560C" w:rsidRDefault="00106758" w:rsidP="009E41AE">
      <w:pPr>
        <w:pStyle w:val="a0"/>
        <w:rPr>
          <w:spacing w:val="4"/>
          <w:lang w:val="ru-RU"/>
        </w:rPr>
      </w:pPr>
      <w:bookmarkStart w:id="211" w:name="9.2.2._Professional_development"/>
      <w:bookmarkEnd w:id="211"/>
      <w:r w:rsidRPr="0006560C">
        <w:rPr>
          <w:spacing w:val="4"/>
          <w:lang w:val="ru-RU"/>
        </w:rPr>
        <w:t xml:space="preserve">В течение своей жизни пациенты с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должны воспринять особое поведение в связи с лечением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, которое сочетается с выполнением обычных задач развития. Клинический психолог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помогает пациентам и семьям в этих проблемах, и все годы поддерживает их в жизни с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и лечении.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</w:p>
    <w:p w:rsidR="00810EFF" w:rsidRDefault="00810EFF" w:rsidP="009E41AE">
      <w:pPr>
        <w:pStyle w:val="3"/>
        <w:rPr>
          <w:spacing w:val="4"/>
        </w:rPr>
      </w:pPr>
      <w:bookmarkStart w:id="212" w:name="9.2.1._Role"/>
      <w:bookmarkStart w:id="213" w:name="_Toc393276467"/>
      <w:bookmarkStart w:id="214" w:name="_Toc393279313"/>
      <w:bookmarkEnd w:id="212"/>
    </w:p>
    <w:p w:rsidR="00810EFF" w:rsidRDefault="00810EFF" w:rsidP="009E41AE">
      <w:pPr>
        <w:pStyle w:val="3"/>
        <w:rPr>
          <w:spacing w:val="4"/>
        </w:rPr>
      </w:pPr>
    </w:p>
    <w:p w:rsidR="00106758" w:rsidRPr="0006560C" w:rsidRDefault="00106758" w:rsidP="009E41AE">
      <w:pPr>
        <w:pStyle w:val="3"/>
        <w:rPr>
          <w:spacing w:val="4"/>
        </w:rPr>
      </w:pPr>
      <w:r w:rsidRPr="0006560C">
        <w:rPr>
          <w:spacing w:val="4"/>
        </w:rPr>
        <w:t>9.2.1.</w:t>
      </w:r>
      <w:r w:rsidRPr="0006560C">
        <w:rPr>
          <w:spacing w:val="4"/>
        </w:rPr>
        <w:tab/>
        <w:t>Обязанности клинического психолога CF</w:t>
      </w:r>
      <w:bookmarkEnd w:id="213"/>
      <w:bookmarkEnd w:id="214"/>
    </w:p>
    <w:p w:rsidR="00106758" w:rsidRPr="0006560C" w:rsidRDefault="00106758" w:rsidP="009E41AE">
      <w:pPr>
        <w:pStyle w:val="a0"/>
        <w:rPr>
          <w:spacing w:val="4"/>
          <w:lang w:val="ru-RU"/>
        </w:rPr>
      </w:pPr>
      <w:r w:rsidRPr="0006560C">
        <w:rPr>
          <w:spacing w:val="4"/>
          <w:lang w:val="ru-RU"/>
        </w:rPr>
        <w:t xml:space="preserve">В отношении пациента и семьи, клинический психолог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несёт основную ответственность за обследование и вмешательство в эмоциональные, поведенческие и психологические затруднения, используя, при потребности, обоснованное лечение и выдавая необходимые направления. Клинический психолог несёт ответственность за всю психологическую работу в центре. Он должен оказывать как амбулаторную, так и стационарную помощь. Соблюдение режима, проблемы поведения в связи с питанием, тревожность и депрессия, деморализация, боль, фобии и сон – вот повседневные темы, которые требуют психологической помощи.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  <w:r w:rsidRPr="0006560C">
        <w:rPr>
          <w:spacing w:val="4"/>
          <w:lang w:val="ru-RU"/>
        </w:rPr>
        <w:t xml:space="preserve">Клинический психолог может использовать методы медитации в работе с остальными членами бригады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. Кроме того, клинический психолог должен выполнять службу консультации и надзора за остальными членами бригады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в их работе с пациентами, и оказывать поддержку персоналу в освоении работы с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>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  <w:r w:rsidRPr="0006560C">
        <w:rPr>
          <w:spacing w:val="4"/>
          <w:lang w:val="ru-RU"/>
        </w:rPr>
        <w:t xml:space="preserve">Клинический психолог должен быть зарегистрирован в своём национальном государственном органе. Он должен иметь квалификацию в детской/ подростковой </w:t>
      </w:r>
      <w:r w:rsidR="00D9614E">
        <w:rPr>
          <w:spacing w:val="4"/>
          <w:lang w:val="ru-RU"/>
        </w:rPr>
        <w:t>и/или</w:t>
      </w:r>
      <w:r w:rsidRPr="0006560C">
        <w:rPr>
          <w:spacing w:val="4"/>
          <w:lang w:val="ru-RU"/>
        </w:rPr>
        <w:t xml:space="preserve"> взрослой клинической психологии, в психологии бедствия и утраты. Клинический психолог должен уметь применять терапевтические методы, которые показали эффективность у пациентов с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и в семьях. </w:t>
      </w:r>
      <w:proofErr w:type="gramStart"/>
      <w:r w:rsidRPr="0006560C">
        <w:rPr>
          <w:spacing w:val="4"/>
          <w:lang w:val="ru-RU"/>
        </w:rPr>
        <w:t xml:space="preserve">К ним относятся, например, (когнитивные) поведенческие методы </w:t>
      </w:r>
      <w:hyperlink w:anchor="_bookmark16" w:history="1">
        <w:r w:rsidRPr="0006560C">
          <w:rPr>
            <w:rStyle w:val="a7"/>
            <w:spacing w:val="4"/>
            <w:lang w:val="ru-RU"/>
          </w:rPr>
          <w:t xml:space="preserve">[79, 80] </w:t>
        </w:r>
      </w:hyperlink>
      <w:r w:rsidRPr="0006560C">
        <w:rPr>
          <w:spacing w:val="4"/>
          <w:lang w:val="ru-RU"/>
        </w:rPr>
        <w:t xml:space="preserve">и мотивационные беседы </w:t>
      </w:r>
      <w:hyperlink w:anchor="_bookmark16" w:history="1">
        <w:r w:rsidRPr="0006560C">
          <w:rPr>
            <w:rStyle w:val="a7"/>
            <w:spacing w:val="4"/>
            <w:lang w:val="ru-RU"/>
          </w:rPr>
          <w:t>[81]</w:t>
        </w:r>
      </w:hyperlink>
      <w:r w:rsidRPr="0006560C">
        <w:rPr>
          <w:spacing w:val="4"/>
          <w:lang w:val="ru-RU"/>
        </w:rPr>
        <w:t xml:space="preserve">. Наконец, клинический психолог должен быть в курсе исследований по вопросам психологии при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, включая соблюдение режима, самолечение и самопомощь, влияние хронической болезни на развитие человека, влияние хронической болезни на семейную и общественную жизнь, вопросы </w:t>
      </w:r>
      <w:proofErr w:type="spellStart"/>
      <w:r w:rsidRPr="0006560C">
        <w:rPr>
          <w:spacing w:val="4"/>
          <w:lang w:val="ru-RU"/>
        </w:rPr>
        <w:t>доживания</w:t>
      </w:r>
      <w:proofErr w:type="spellEnd"/>
      <w:r w:rsidRPr="0006560C">
        <w:rPr>
          <w:spacing w:val="4"/>
          <w:lang w:val="ru-RU"/>
        </w:rPr>
        <w:t xml:space="preserve"> и паллиативной помощи.</w:t>
      </w:r>
      <w:proofErr w:type="gramEnd"/>
      <w:r w:rsidRPr="0006560C">
        <w:rPr>
          <w:spacing w:val="4"/>
          <w:lang w:val="ru-RU"/>
        </w:rPr>
        <w:t xml:space="preserve"> Клинический психолог должен обладать умениями и опытом (или развивать их) в проведении психологических исследований с целью улучшения помощи пациентам и изучения психосоциальных вопросов при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>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</w:p>
    <w:p w:rsidR="00106758" w:rsidRPr="0006560C" w:rsidRDefault="00106758" w:rsidP="009E41AE">
      <w:pPr>
        <w:pStyle w:val="3"/>
        <w:rPr>
          <w:spacing w:val="4"/>
        </w:rPr>
      </w:pPr>
      <w:bookmarkStart w:id="215" w:name="_Toc393276468"/>
      <w:bookmarkStart w:id="216" w:name="_Toc393279314"/>
      <w:r w:rsidRPr="0006560C">
        <w:rPr>
          <w:spacing w:val="4"/>
        </w:rPr>
        <w:t>9.2.2.</w:t>
      </w:r>
      <w:r w:rsidRPr="0006560C">
        <w:rPr>
          <w:spacing w:val="4"/>
        </w:rPr>
        <w:tab/>
        <w:t>Профессиональное развитие</w:t>
      </w:r>
      <w:bookmarkEnd w:id="215"/>
      <w:bookmarkEnd w:id="216"/>
    </w:p>
    <w:p w:rsidR="00106758" w:rsidRPr="0006560C" w:rsidRDefault="00106758" w:rsidP="009E41AE">
      <w:pPr>
        <w:pStyle w:val="a0"/>
        <w:rPr>
          <w:spacing w:val="4"/>
          <w:lang w:val="ru-RU"/>
        </w:rPr>
      </w:pPr>
      <w:r w:rsidRPr="0006560C">
        <w:rPr>
          <w:spacing w:val="4"/>
          <w:lang w:val="ru-RU"/>
        </w:rPr>
        <w:t xml:space="preserve">Клинический психолог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отвечает за участие в </w:t>
      </w:r>
      <w:r w:rsidRPr="0006560C">
        <w:rPr>
          <w:spacing w:val="4"/>
        </w:rPr>
        <w:t>CPD</w:t>
      </w:r>
      <w:r w:rsidR="00030BB1">
        <w:rPr>
          <w:spacing w:val="4"/>
          <w:lang w:val="ru-RU"/>
        </w:rPr>
        <w:t xml:space="preserve"> (повышение квалификации - КПД)</w:t>
      </w:r>
      <w:r w:rsidRPr="0006560C">
        <w:rPr>
          <w:spacing w:val="4"/>
          <w:lang w:val="ru-RU"/>
        </w:rPr>
        <w:t xml:space="preserve">; в некоторых странах оно оценивается как часть ежегодной аттестации. Клинический психолог отвечает за актуальность своих знаний по медицинским аспектам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, а также по психиатрии. </w:t>
      </w:r>
      <w:bookmarkStart w:id="217" w:name="9.3._Facilities_and_requirements_for_psy"/>
      <w:bookmarkStart w:id="218" w:name="10._Framework_for_clinical_genetics"/>
      <w:bookmarkEnd w:id="217"/>
      <w:bookmarkEnd w:id="218"/>
      <w:r w:rsidRPr="0006560C">
        <w:rPr>
          <w:spacing w:val="4"/>
          <w:lang w:val="ru-RU"/>
        </w:rPr>
        <w:t>В некоторых странах имеются национальные органы психосоциальных специалистов (</w:t>
      </w:r>
      <w:r w:rsidR="00676BB6">
        <w:rPr>
          <w:spacing w:val="4"/>
          <w:lang w:val="ru-RU"/>
        </w:rPr>
        <w:t>напр.,</w:t>
      </w:r>
      <w:r w:rsidRPr="0006560C">
        <w:rPr>
          <w:spacing w:val="4"/>
          <w:lang w:val="ru-RU"/>
        </w:rPr>
        <w:t xml:space="preserve"> в </w:t>
      </w:r>
      <w:r w:rsidR="00030BB1">
        <w:rPr>
          <w:spacing w:val="4"/>
          <w:lang w:val="ru-RU"/>
        </w:rPr>
        <w:t>Великобритании</w:t>
      </w:r>
      <w:r w:rsidRPr="0006560C">
        <w:rPr>
          <w:spacing w:val="4"/>
          <w:lang w:val="ru-RU"/>
        </w:rPr>
        <w:t xml:space="preserve">), и принадлежность к ним требуется для </w:t>
      </w:r>
      <w:r w:rsidRPr="0006560C">
        <w:rPr>
          <w:spacing w:val="4"/>
          <w:lang w:val="ru-RU"/>
        </w:rPr>
        <w:lastRenderedPageBreak/>
        <w:t xml:space="preserve">практики в составе бригады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. Клинический психолог должен регулярно посещать национальные и международные конференции, чтобы поддерживать актуальные знания о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и новых научных достижениях.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</w:p>
    <w:p w:rsidR="00106758" w:rsidRPr="0006560C" w:rsidRDefault="00106758" w:rsidP="009E41AE">
      <w:pPr>
        <w:pStyle w:val="2"/>
        <w:rPr>
          <w:spacing w:val="4"/>
          <w:lang w:val="ru-RU"/>
        </w:rPr>
      </w:pPr>
      <w:bookmarkStart w:id="219" w:name="_Toc393276469"/>
      <w:bookmarkStart w:id="220" w:name="_Toc393279315"/>
      <w:r w:rsidRPr="0006560C">
        <w:rPr>
          <w:spacing w:val="4"/>
          <w:lang w:val="ru-RU"/>
        </w:rPr>
        <w:t>9.3.</w:t>
      </w:r>
      <w:r w:rsidRPr="0006560C">
        <w:rPr>
          <w:spacing w:val="4"/>
          <w:lang w:val="ru-RU"/>
        </w:rPr>
        <w:tab/>
        <w:t>Оснащение и требования к психосоциальной помощи</w:t>
      </w:r>
      <w:bookmarkEnd w:id="219"/>
      <w:bookmarkEnd w:id="220"/>
    </w:p>
    <w:p w:rsidR="00106758" w:rsidRPr="0006560C" w:rsidRDefault="00106758" w:rsidP="009E41AE">
      <w:pPr>
        <w:pStyle w:val="a0"/>
        <w:rPr>
          <w:spacing w:val="4"/>
          <w:lang w:val="ru-RU"/>
        </w:rPr>
      </w:pPr>
    </w:p>
    <w:p w:rsidR="00106758" w:rsidRPr="0006560C" w:rsidRDefault="00106758" w:rsidP="009E41AE">
      <w:pPr>
        <w:pStyle w:val="a0"/>
        <w:rPr>
          <w:spacing w:val="4"/>
          <w:lang w:val="ru-RU"/>
        </w:rPr>
      </w:pPr>
      <w:r w:rsidRPr="0006560C">
        <w:rPr>
          <w:spacing w:val="4"/>
          <w:lang w:val="ru-RU"/>
        </w:rPr>
        <w:t xml:space="preserve">Клиническому психологу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и социальному работнику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требуется достаточное время, оборудованные служебные кабинеты, поддержка и уважение бригады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>. Клиническому психологу и социальному работнику часто необходимо поддерживать регулярный контакт с пациентами и семьями в периоды между посещениями клиники, поэтому им требуется доступ к современным средствам (</w:t>
      </w:r>
      <w:r w:rsidR="00676BB6">
        <w:rPr>
          <w:spacing w:val="4"/>
          <w:lang w:val="ru-RU"/>
        </w:rPr>
        <w:t>напр.,</w:t>
      </w:r>
      <w:r w:rsidRPr="0006560C">
        <w:rPr>
          <w:spacing w:val="4"/>
          <w:lang w:val="ru-RU"/>
        </w:rPr>
        <w:t xml:space="preserve"> электронная почта, телефон, текстовые сообщения). Им обоим требуется современная интерактивная система обращения к сторонним психосоциальным специалистам и учреждениям, чтобы оказывать лечебную психосоциальную/психиатрическую помощь при проблемах у пациента (</w:t>
      </w:r>
      <w:r w:rsidR="00676BB6">
        <w:rPr>
          <w:spacing w:val="4"/>
          <w:lang w:val="ru-RU"/>
        </w:rPr>
        <w:t>напр.,</w:t>
      </w:r>
      <w:r w:rsidRPr="0006560C">
        <w:rPr>
          <w:spacing w:val="4"/>
          <w:lang w:val="ru-RU"/>
        </w:rPr>
        <w:t xml:space="preserve"> дефицит внимания, </w:t>
      </w:r>
      <w:proofErr w:type="spellStart"/>
      <w:r w:rsidRPr="0006560C">
        <w:rPr>
          <w:spacing w:val="4"/>
          <w:lang w:val="ru-RU"/>
        </w:rPr>
        <w:t>гиперактивность</w:t>
      </w:r>
      <w:proofErr w:type="spellEnd"/>
      <w:r w:rsidRPr="0006560C">
        <w:rPr>
          <w:spacing w:val="4"/>
          <w:lang w:val="ru-RU"/>
        </w:rPr>
        <w:t xml:space="preserve">, аутизм) поблизости от дома пациента. Клинический психолог и социальный работник должны посещать совещания </w:t>
      </w:r>
      <w:r w:rsidRPr="0006560C">
        <w:rPr>
          <w:spacing w:val="4"/>
        </w:rPr>
        <w:t>MDT</w:t>
      </w:r>
      <w:r w:rsidRPr="0006560C">
        <w:rPr>
          <w:spacing w:val="4"/>
          <w:lang w:val="ru-RU"/>
        </w:rPr>
        <w:t xml:space="preserve"> и участвовать в принятии решений и консультации пациентов.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</w:p>
    <w:p w:rsidR="00106758" w:rsidRPr="0006560C" w:rsidRDefault="00106758" w:rsidP="009E41AE">
      <w:pPr>
        <w:pStyle w:val="1"/>
        <w:rPr>
          <w:spacing w:val="4"/>
        </w:rPr>
      </w:pPr>
      <w:bookmarkStart w:id="221" w:name="_Toc393276470"/>
      <w:bookmarkStart w:id="222" w:name="_Toc393279316"/>
      <w:r w:rsidRPr="0006560C">
        <w:rPr>
          <w:spacing w:val="4"/>
        </w:rPr>
        <w:t>10.</w:t>
      </w:r>
      <w:r w:rsidRPr="0006560C">
        <w:rPr>
          <w:spacing w:val="4"/>
        </w:rPr>
        <w:tab/>
        <w:t>Организация медицинской генетики</w:t>
      </w:r>
      <w:bookmarkEnd w:id="221"/>
      <w:bookmarkEnd w:id="222"/>
    </w:p>
    <w:p w:rsidR="00106758" w:rsidRPr="0006560C" w:rsidRDefault="00106758" w:rsidP="009E41AE">
      <w:pPr>
        <w:pStyle w:val="a0"/>
        <w:rPr>
          <w:spacing w:val="4"/>
          <w:lang w:val="ru-RU"/>
        </w:rPr>
      </w:pPr>
    </w:p>
    <w:p w:rsidR="00106758" w:rsidRPr="0006560C" w:rsidRDefault="00106758" w:rsidP="009E41AE">
      <w:pPr>
        <w:pStyle w:val="a0"/>
        <w:rPr>
          <w:spacing w:val="4"/>
          <w:lang w:val="ru-RU"/>
        </w:rPr>
      </w:pPr>
      <w:r w:rsidRPr="0006560C">
        <w:rPr>
          <w:spacing w:val="4"/>
          <w:lang w:val="ru-RU"/>
        </w:rPr>
        <w:t xml:space="preserve">Медицинские генетики, специалисты медицинской молекулярно-генетической лаборатории и консультанты-генетики играют роль с возрастающей важностью в комплексной диагностике и ведении пациентов с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, в частности, в направлениях диагноза болезни, информированного планирования </w:t>
      </w:r>
      <w:r w:rsidR="00030BB1">
        <w:rPr>
          <w:spacing w:val="4"/>
          <w:lang w:val="ru-RU"/>
        </w:rPr>
        <w:t>беременности</w:t>
      </w:r>
      <w:r w:rsidRPr="0006560C">
        <w:rPr>
          <w:spacing w:val="4"/>
          <w:lang w:val="ru-RU"/>
        </w:rPr>
        <w:t xml:space="preserve">, и оценки этиологии болезни в связи с вариантами </w:t>
      </w:r>
      <w:r w:rsidRPr="0006560C">
        <w:rPr>
          <w:spacing w:val="4"/>
        </w:rPr>
        <w:t>CFTR</w:t>
      </w:r>
      <w:r w:rsidRPr="0006560C">
        <w:rPr>
          <w:spacing w:val="4"/>
          <w:lang w:val="ru-RU"/>
        </w:rPr>
        <w:t xml:space="preserve">, обнаруженными </w:t>
      </w:r>
      <w:proofErr w:type="spellStart"/>
      <w:r w:rsidRPr="0006560C">
        <w:rPr>
          <w:spacing w:val="4"/>
          <w:lang w:val="ru-RU"/>
        </w:rPr>
        <w:t>секвенированием</w:t>
      </w:r>
      <w:proofErr w:type="spellEnd"/>
      <w:r w:rsidRPr="0006560C">
        <w:rPr>
          <w:spacing w:val="4"/>
          <w:lang w:val="ru-RU"/>
        </w:rPr>
        <w:t xml:space="preserve"> ДНК. Кроме того, медицинский генетик по анализам членов семьи оценивает фазу сцепления, и подтверждает, что все комплексные аллели (которые могут быть связаны с варьирующим фенотипом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>) обнаружены и точно диагностированы.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  <w:r w:rsidRPr="0006560C">
        <w:rPr>
          <w:spacing w:val="4"/>
          <w:lang w:val="ru-RU"/>
        </w:rPr>
        <w:t xml:space="preserve">Генетический консультант или медицинский генетик обеспечивает консультацию по планированию </w:t>
      </w:r>
      <w:r w:rsidR="00030BB1">
        <w:rPr>
          <w:spacing w:val="4"/>
          <w:lang w:val="ru-RU"/>
        </w:rPr>
        <w:t>последующего деторождения</w:t>
      </w:r>
      <w:r w:rsidRPr="0006560C">
        <w:rPr>
          <w:spacing w:val="4"/>
          <w:lang w:val="ru-RU"/>
        </w:rPr>
        <w:t xml:space="preserve"> в семьях со вновь диагностированными детьми, и для взрослых пациентов, и способствуют выявлению риска у членов семьи, которые генетически связаны с пациентом.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  <w:proofErr w:type="gramStart"/>
      <w:r w:rsidRPr="0006560C">
        <w:rPr>
          <w:spacing w:val="4"/>
          <w:lang w:val="ru-RU"/>
        </w:rPr>
        <w:t xml:space="preserve">Медицинский генетик, работающий в центре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, координирует передачу информации в специальные реестры </w:t>
      </w:r>
      <w:r w:rsidR="00030BB1">
        <w:rPr>
          <w:spacing w:val="4"/>
          <w:lang w:val="ru-RU"/>
        </w:rPr>
        <w:t xml:space="preserve">и регистры </w:t>
      </w:r>
      <w:r w:rsidRPr="0006560C">
        <w:rPr>
          <w:spacing w:val="4"/>
          <w:lang w:val="ru-RU"/>
        </w:rPr>
        <w:t>(</w:t>
      </w:r>
      <w:r w:rsidR="00676BB6">
        <w:rPr>
          <w:spacing w:val="4"/>
          <w:lang w:val="ru-RU"/>
        </w:rPr>
        <w:t>напр.,</w:t>
      </w:r>
      <w:r w:rsidRPr="0006560C">
        <w:rPr>
          <w:spacing w:val="4"/>
          <w:lang w:val="ru-RU"/>
        </w:rPr>
        <w:t xml:space="preserve"> Ре</w:t>
      </w:r>
      <w:r w:rsidR="00030BB1">
        <w:rPr>
          <w:spacing w:val="4"/>
          <w:lang w:val="ru-RU"/>
        </w:rPr>
        <w:t>гистр</w:t>
      </w:r>
      <w:r w:rsidRPr="0006560C">
        <w:rPr>
          <w:spacing w:val="4"/>
          <w:lang w:val="ru-RU"/>
        </w:rPr>
        <w:t xml:space="preserve"> </w:t>
      </w:r>
      <w:r w:rsidRPr="0006560C">
        <w:rPr>
          <w:spacing w:val="4"/>
        </w:rPr>
        <w:t>ECFS</w:t>
      </w:r>
      <w:r w:rsidRPr="0006560C">
        <w:rPr>
          <w:spacing w:val="4"/>
          <w:lang w:val="ru-RU"/>
        </w:rPr>
        <w:t xml:space="preserve">), и представление обнаруженных мутаций </w:t>
      </w:r>
      <w:r w:rsidRPr="0006560C">
        <w:rPr>
          <w:spacing w:val="4"/>
        </w:rPr>
        <w:t>CFTR</w:t>
      </w:r>
      <w:r w:rsidRPr="0006560C">
        <w:rPr>
          <w:spacing w:val="4"/>
          <w:lang w:val="ru-RU"/>
        </w:rPr>
        <w:t xml:space="preserve"> в базу данных по мутациям кистозного фиброза (</w:t>
      </w:r>
      <w:r w:rsidRPr="0006560C">
        <w:rPr>
          <w:spacing w:val="4"/>
        </w:rPr>
        <w:t>CFTR</w:t>
      </w:r>
      <w:r w:rsidRPr="0006560C">
        <w:rPr>
          <w:spacing w:val="4"/>
          <w:lang w:val="ru-RU"/>
        </w:rPr>
        <w:t xml:space="preserve">1), которая служит специфической базой данных всемирного масштаба для выявленных мутаций и вариантов в этом локусе, а также в интерактивный онлайн-ресурс клинической и функциональной трансляции </w:t>
      </w:r>
      <w:r w:rsidRPr="0006560C">
        <w:rPr>
          <w:spacing w:val="4"/>
        </w:rPr>
        <w:t>CFTR</w:t>
      </w:r>
      <w:r w:rsidRPr="0006560C">
        <w:rPr>
          <w:spacing w:val="4"/>
          <w:lang w:val="ru-RU"/>
        </w:rPr>
        <w:t xml:space="preserve"> (</w:t>
      </w:r>
      <w:r w:rsidRPr="0006560C">
        <w:rPr>
          <w:spacing w:val="4"/>
        </w:rPr>
        <w:t>CFTR</w:t>
      </w:r>
      <w:r w:rsidRPr="0006560C">
        <w:rPr>
          <w:spacing w:val="4"/>
          <w:lang w:val="ru-RU"/>
        </w:rPr>
        <w:t>2), чтобы объективно обосновать этиологию</w:t>
      </w:r>
      <w:proofErr w:type="gramEnd"/>
      <w:r w:rsidRPr="0006560C">
        <w:rPr>
          <w:spacing w:val="4"/>
          <w:lang w:val="ru-RU"/>
        </w:rPr>
        <w:t xml:space="preserve"> болезни по выявленным вариантам гена </w:t>
      </w:r>
      <w:r w:rsidRPr="0006560C">
        <w:rPr>
          <w:spacing w:val="4"/>
        </w:rPr>
        <w:t>CFTR</w:t>
      </w:r>
      <w:r w:rsidRPr="0006560C">
        <w:rPr>
          <w:spacing w:val="4"/>
          <w:lang w:val="ru-RU"/>
        </w:rPr>
        <w:t>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  <w:r w:rsidRPr="0006560C">
        <w:rPr>
          <w:spacing w:val="4"/>
          <w:lang w:val="ru-RU"/>
        </w:rPr>
        <w:t xml:space="preserve">Если рассматривается применение терапии, модулирующей </w:t>
      </w:r>
      <w:r w:rsidRPr="0006560C">
        <w:rPr>
          <w:spacing w:val="4"/>
        </w:rPr>
        <w:t>CFTR</w:t>
      </w:r>
      <w:r w:rsidRPr="0006560C">
        <w:rPr>
          <w:spacing w:val="4"/>
          <w:lang w:val="ru-RU"/>
        </w:rPr>
        <w:t xml:space="preserve">, то медицинский генетик отвечает за лабораторное подтверждение генотипа </w:t>
      </w:r>
      <w:r w:rsidRPr="0006560C">
        <w:rPr>
          <w:spacing w:val="4"/>
        </w:rPr>
        <w:t>CFTR</w:t>
      </w:r>
      <w:r w:rsidRPr="0006560C">
        <w:rPr>
          <w:spacing w:val="4"/>
          <w:lang w:val="ru-RU"/>
        </w:rPr>
        <w:t xml:space="preserve"> у выбранных пациентов (оптимально, путём независимого отбора пробы и </w:t>
      </w:r>
      <w:proofErr w:type="spellStart"/>
      <w:r w:rsidRPr="0006560C">
        <w:rPr>
          <w:spacing w:val="4"/>
          <w:lang w:val="ru-RU"/>
        </w:rPr>
        <w:t>секвенирования</w:t>
      </w:r>
      <w:proofErr w:type="spellEnd"/>
      <w:r w:rsidRPr="0006560C">
        <w:rPr>
          <w:spacing w:val="4"/>
          <w:lang w:val="ru-RU"/>
        </w:rPr>
        <w:t xml:space="preserve"> ДНК), чтобы лабораторное исследование выполнялось в лаборатории, которая аккредитована по </w:t>
      </w:r>
      <w:r w:rsidRPr="0006560C">
        <w:rPr>
          <w:spacing w:val="4"/>
        </w:rPr>
        <w:t>ISO</w:t>
      </w:r>
      <w:r w:rsidRPr="0006560C">
        <w:rPr>
          <w:spacing w:val="4"/>
          <w:lang w:val="ru-RU"/>
        </w:rPr>
        <w:t xml:space="preserve"> 15189 и обеспечивает своевременное выполнение анализа.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</w:p>
    <w:p w:rsidR="00106758" w:rsidRPr="0006560C" w:rsidRDefault="00106758" w:rsidP="009E41AE">
      <w:pPr>
        <w:pStyle w:val="1"/>
        <w:rPr>
          <w:spacing w:val="4"/>
        </w:rPr>
      </w:pPr>
      <w:bookmarkStart w:id="223" w:name="11._Framework_for_data_collection"/>
      <w:bookmarkStart w:id="224" w:name="_Toc393276471"/>
      <w:bookmarkStart w:id="225" w:name="_Toc393279317"/>
      <w:bookmarkEnd w:id="223"/>
      <w:r w:rsidRPr="0006560C">
        <w:rPr>
          <w:spacing w:val="4"/>
        </w:rPr>
        <w:t>11.</w:t>
      </w:r>
      <w:r w:rsidRPr="0006560C">
        <w:rPr>
          <w:spacing w:val="4"/>
        </w:rPr>
        <w:tab/>
        <w:t>Организация сбора данных</w:t>
      </w:r>
      <w:bookmarkEnd w:id="224"/>
      <w:bookmarkEnd w:id="225"/>
    </w:p>
    <w:p w:rsidR="00106758" w:rsidRPr="0006560C" w:rsidRDefault="00106758" w:rsidP="009E41AE">
      <w:pPr>
        <w:pStyle w:val="a0"/>
        <w:rPr>
          <w:spacing w:val="4"/>
          <w:lang w:val="ru-RU"/>
        </w:rPr>
      </w:pPr>
    </w:p>
    <w:p w:rsidR="00106758" w:rsidRPr="0006560C" w:rsidRDefault="00106758" w:rsidP="009E41AE">
      <w:pPr>
        <w:pStyle w:val="a0"/>
        <w:rPr>
          <w:spacing w:val="4"/>
          <w:lang w:val="ru-RU"/>
        </w:rPr>
      </w:pPr>
      <w:proofErr w:type="gramStart"/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– это </w:t>
      </w:r>
      <w:proofErr w:type="spellStart"/>
      <w:r w:rsidRPr="0006560C">
        <w:rPr>
          <w:spacing w:val="4"/>
          <w:lang w:val="ru-RU"/>
        </w:rPr>
        <w:t>многосистемное</w:t>
      </w:r>
      <w:proofErr w:type="spellEnd"/>
      <w:r w:rsidRPr="0006560C">
        <w:rPr>
          <w:spacing w:val="4"/>
          <w:lang w:val="ru-RU"/>
        </w:rPr>
        <w:t>, клинически неоднородное заболевание с различными исходами, несмотря на его моногенное происхождение.</w:t>
      </w:r>
      <w:proofErr w:type="gramEnd"/>
      <w:r w:rsidRPr="0006560C">
        <w:rPr>
          <w:spacing w:val="4"/>
          <w:lang w:val="ru-RU"/>
        </w:rPr>
        <w:t xml:space="preserve"> </w:t>
      </w:r>
      <w:proofErr w:type="gramStart"/>
      <w:r w:rsidRPr="0006560C">
        <w:rPr>
          <w:spacing w:val="4"/>
          <w:lang w:val="ru-RU"/>
        </w:rPr>
        <w:t xml:space="preserve">Хотя фенотипические </w:t>
      </w:r>
      <w:r w:rsidRPr="0006560C">
        <w:rPr>
          <w:spacing w:val="4"/>
          <w:lang w:val="ru-RU"/>
        </w:rPr>
        <w:lastRenderedPageBreak/>
        <w:t xml:space="preserve">вариации определяются генотипом, братья и сёстры с одинаковым генотипом различаются по исходам, что указывает на влияние прочих факторов, таких как гены-модификаторы, окружающая среда, микрофлора дыхательных путей, социальный </w:t>
      </w:r>
      <w:r w:rsidR="00030BB1">
        <w:rPr>
          <w:spacing w:val="4"/>
          <w:lang w:val="ru-RU"/>
        </w:rPr>
        <w:t>статус</w:t>
      </w:r>
      <w:r w:rsidRPr="0006560C">
        <w:rPr>
          <w:spacing w:val="4"/>
          <w:lang w:val="ru-RU"/>
        </w:rPr>
        <w:t xml:space="preserve">, пол, доступность помощи и соблюдение режима лечения </w:t>
      </w:r>
      <w:hyperlink w:anchor="_bookmark16" w:history="1">
        <w:r w:rsidRPr="0006560C">
          <w:rPr>
            <w:rStyle w:val="a7"/>
            <w:spacing w:val="4"/>
            <w:lang w:val="ru-RU"/>
          </w:rPr>
          <w:t>[82]</w:t>
        </w:r>
      </w:hyperlink>
      <w:r w:rsidRPr="0006560C">
        <w:rPr>
          <w:spacing w:val="4"/>
          <w:lang w:val="ru-RU"/>
        </w:rPr>
        <w:t>. Сбор данных на национальном и международном уровнях остаётся ключевым процессом, способствующим изучению эпидемиологии и исходов этого заболевания.</w:t>
      </w:r>
      <w:proofErr w:type="gramEnd"/>
      <w:r w:rsidRPr="0006560C">
        <w:rPr>
          <w:spacing w:val="4"/>
          <w:lang w:val="ru-RU"/>
        </w:rPr>
        <w:t xml:space="preserve"> Только с помощью сбора точных данных можно получить сведения о прогрессировании болезни, результатах и экономике лечения, потребности в переменах </w:t>
      </w:r>
      <w:hyperlink w:anchor="_bookmark5" w:history="1">
        <w:r w:rsidRPr="0006560C">
          <w:rPr>
            <w:rStyle w:val="a7"/>
            <w:spacing w:val="4"/>
            <w:lang w:val="ru-RU"/>
          </w:rPr>
          <w:t>[7]</w:t>
        </w:r>
      </w:hyperlink>
      <w:r w:rsidRPr="0006560C">
        <w:rPr>
          <w:spacing w:val="4"/>
          <w:lang w:val="ru-RU"/>
        </w:rPr>
        <w:t>. Данные высокого качества также могут использоваться политиками, чтобы намечать и определять приоритеты будущих стратегий и вмешательств.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  <w:proofErr w:type="gramStart"/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– относительно редкая болезнь с небольшим числом пациентов.</w:t>
      </w:r>
      <w:proofErr w:type="gramEnd"/>
      <w:r w:rsidRPr="0006560C">
        <w:rPr>
          <w:spacing w:val="4"/>
          <w:lang w:val="ru-RU"/>
        </w:rPr>
        <w:t xml:space="preserve"> </w:t>
      </w:r>
      <w:proofErr w:type="gramStart"/>
      <w:r w:rsidRPr="0006560C">
        <w:rPr>
          <w:spacing w:val="4"/>
          <w:lang w:val="ru-RU"/>
        </w:rPr>
        <w:t xml:space="preserve">Сбор данных внутри отдельного учреждения ограничивает уровень возможных </w:t>
      </w:r>
      <w:r w:rsidR="00B4293E">
        <w:rPr>
          <w:spacing w:val="4"/>
          <w:lang w:val="ru-RU"/>
        </w:rPr>
        <w:t xml:space="preserve">клинических и трансляционных </w:t>
      </w:r>
      <w:r w:rsidRPr="0006560C">
        <w:rPr>
          <w:spacing w:val="4"/>
          <w:lang w:val="ru-RU"/>
        </w:rPr>
        <w:t xml:space="preserve">исследований, не показывает значительной географической вариабельности результатов </w:t>
      </w:r>
      <w:hyperlink w:anchor="_bookmark18" w:history="1">
        <w:r w:rsidRPr="0006560C">
          <w:rPr>
            <w:rStyle w:val="a7"/>
            <w:spacing w:val="4"/>
            <w:lang w:val="ru-RU"/>
          </w:rPr>
          <w:t>[83]</w:t>
        </w:r>
      </w:hyperlink>
      <w:r w:rsidRPr="0006560C">
        <w:rPr>
          <w:spacing w:val="4"/>
          <w:lang w:val="ru-RU"/>
        </w:rPr>
        <w:t xml:space="preserve">. Поэтому важно, чтобы и крупные, и малые центры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представляли данные, не реже одного раза в год, в национальные и/или в европейский реестры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>, для обеспечения надлежащего обширного сбора данных.</w:t>
      </w:r>
      <w:proofErr w:type="gramEnd"/>
      <w:r w:rsidRPr="0006560C">
        <w:rPr>
          <w:spacing w:val="4"/>
          <w:lang w:val="ru-RU"/>
        </w:rPr>
        <w:t xml:space="preserve"> Реестр также служит показателем результатов в отдельных центрах, предоставляя дополнительный инструмент для обеспечения стандартов помощи и надлежащего клинического руководства.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  <w:r w:rsidRPr="0006560C">
        <w:rPr>
          <w:spacing w:val="4"/>
          <w:lang w:val="ru-RU"/>
        </w:rPr>
        <w:t xml:space="preserve">Врачи-специалисты могут считать, что сбор и представление данных в национальные реестры требует больших затрат труда и времени. Следует приложить все усилия, чтобы наборы данных ограничивались только сведениями с прогностической ценностью, и чтобы человек мог загрузить данные через безопасный, понятный интерфейс. Финансисты должны предусмотреть, чтобы крупные центры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имели ресурсы для должности оператора данных или иного служащего, в обязанности которого входит представление данных на национальный уровень. Для авторитетности такой служащий должен пользоваться вниманием со стороны руководящей структуры, чтобы он мог оценивать и представлять данные на уровне </w:t>
      </w:r>
      <w:r w:rsidR="00B4293E">
        <w:rPr>
          <w:spacing w:val="4"/>
          <w:lang w:val="ru-RU"/>
        </w:rPr>
        <w:t>«</w:t>
      </w:r>
      <w:r w:rsidRPr="0006560C">
        <w:rPr>
          <w:spacing w:val="4"/>
          <w:lang w:val="ru-RU"/>
        </w:rPr>
        <w:t>золотого</w:t>
      </w:r>
      <w:r w:rsidR="00B4293E">
        <w:rPr>
          <w:spacing w:val="4"/>
          <w:lang w:val="ru-RU"/>
        </w:rPr>
        <w:t>»</w:t>
      </w:r>
      <w:r w:rsidRPr="0006560C">
        <w:rPr>
          <w:spacing w:val="4"/>
          <w:lang w:val="ru-RU"/>
        </w:rPr>
        <w:t xml:space="preserve"> стандарта.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  <w:r w:rsidRPr="0006560C">
        <w:rPr>
          <w:spacing w:val="4"/>
          <w:lang w:val="ru-RU"/>
        </w:rPr>
        <w:t xml:space="preserve">Международное сообщество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нуждается в принятии стандартной структуры кодирования. Создание единой клинической терминологии и классификаци</w:t>
      </w:r>
      <w:r w:rsidR="00B4293E">
        <w:rPr>
          <w:spacing w:val="4"/>
          <w:lang w:val="ru-RU"/>
        </w:rPr>
        <w:t>и</w:t>
      </w:r>
      <w:r w:rsidRPr="0006560C">
        <w:rPr>
          <w:spacing w:val="4"/>
          <w:lang w:val="ru-RU"/>
        </w:rPr>
        <w:t xml:space="preserve"> болезни через первичную структуру кодирования позволили бы </w:t>
      </w:r>
      <w:proofErr w:type="spellStart"/>
      <w:proofErr w:type="gramStart"/>
      <w:r w:rsidRPr="0006560C">
        <w:rPr>
          <w:spacing w:val="4"/>
          <w:lang w:val="ru-RU"/>
        </w:rPr>
        <w:t>картировать</w:t>
      </w:r>
      <w:proofErr w:type="spellEnd"/>
      <w:proofErr w:type="gramEnd"/>
      <w:r w:rsidRPr="0006560C">
        <w:rPr>
          <w:spacing w:val="4"/>
          <w:lang w:val="ru-RU"/>
        </w:rPr>
        <w:t xml:space="preserve"> и обмениваться клиническими данными между реестрами, а также с другими базами данных. Такие изменения привели бы к созданию общего цифрового языка, способствующего эффективному международному сотрудничеству, и снимающему основные барьеры электронной коммуникации.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  <w:r w:rsidRPr="0006560C">
        <w:rPr>
          <w:spacing w:val="4"/>
          <w:lang w:val="ru-RU"/>
        </w:rPr>
        <w:t xml:space="preserve">Решение этого вопроса назрело, поскольку новая эра медицинской информатики и электронных медицинских карт уже перед нами. Службы здравоохранения начали успешное развёртывание электронных медицинских карт с автоматическим сбором данных и возможностью ввода больших непрерывных рядов данных в национальные и международные реестры. В Европе был принят стандарт </w:t>
      </w:r>
      <w:r w:rsidRPr="0006560C">
        <w:rPr>
          <w:spacing w:val="4"/>
        </w:rPr>
        <w:t>XML</w:t>
      </w:r>
      <w:r w:rsidRPr="0006560C">
        <w:rPr>
          <w:spacing w:val="4"/>
          <w:lang w:val="ru-RU"/>
        </w:rPr>
        <w:t xml:space="preserve"> как первый шаг к гармонизации данных из национальных реестров. Почти все национальные организации следуют этому исходному стандарту, но стандартизация загрузок – это лишь первый шаг; если собранные данные не отвечают недвусмысленным общим определениям, то формат </w:t>
      </w:r>
      <w:r w:rsidRPr="0006560C">
        <w:rPr>
          <w:spacing w:val="4"/>
        </w:rPr>
        <w:t>XML</w:t>
      </w:r>
      <w:r w:rsidRPr="0006560C">
        <w:rPr>
          <w:spacing w:val="4"/>
          <w:lang w:val="ru-RU"/>
        </w:rPr>
        <w:t xml:space="preserve"> не сможет их исправить.</w:t>
      </w:r>
      <w:r w:rsidR="00810EFF">
        <w:rPr>
          <w:spacing w:val="4"/>
          <w:lang w:val="ru-RU"/>
        </w:rPr>
        <w:t xml:space="preserve"> </w:t>
      </w:r>
      <w:r w:rsidRPr="0006560C">
        <w:rPr>
          <w:spacing w:val="4"/>
          <w:lang w:val="ru-RU"/>
        </w:rPr>
        <w:t>Поэтому важны общие определения и кодирование, как в национальных центрах, так и в отдельных центрах, отправляющих отчёты.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  <w:r w:rsidRPr="0006560C">
        <w:rPr>
          <w:spacing w:val="4"/>
          <w:lang w:val="ru-RU"/>
        </w:rPr>
        <w:t xml:space="preserve">Европейская Комиссия решила начать финансирование Европейской платформы регистрации редких заболеваний, которая будет предоставлять услуги и </w:t>
      </w:r>
      <w:r w:rsidRPr="0006560C">
        <w:rPr>
          <w:spacing w:val="4"/>
          <w:lang w:val="ru-RU"/>
        </w:rPr>
        <w:lastRenderedPageBreak/>
        <w:t>инструменты для будущих реестров редких заболеваний, в соответствии с Рекомендацией Совета по действиям в области редких заболеваний (2009/</w:t>
      </w:r>
      <w:r w:rsidRPr="0006560C">
        <w:rPr>
          <w:spacing w:val="4"/>
        </w:rPr>
        <w:t>C</w:t>
      </w:r>
      <w:r w:rsidRPr="0006560C">
        <w:rPr>
          <w:spacing w:val="4"/>
          <w:lang w:val="ru-RU"/>
        </w:rPr>
        <w:t xml:space="preserve"> 151/02).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  <w:bookmarkStart w:id="226" w:name="12._Challenges_relating_to_developing_he"/>
      <w:bookmarkEnd w:id="226"/>
      <w:r w:rsidRPr="0006560C">
        <w:rPr>
          <w:spacing w:val="4"/>
          <w:lang w:val="ru-RU"/>
        </w:rPr>
        <w:t xml:space="preserve">Такая взаимосвязанность улучшит пользу для пациентов при минимальных расходах, что важно, принимая во внимание трудное финансовое положение в здравоохранении. Принятие подробно кодированной структуры реестра будет дополнительной поддержкой в сокращении расходов и повышении производительности </w:t>
      </w:r>
      <w:hyperlink w:anchor="_bookmark20" w:history="1">
        <w:r w:rsidRPr="0006560C">
          <w:rPr>
            <w:rStyle w:val="a7"/>
            <w:spacing w:val="4"/>
            <w:lang w:val="ru-RU"/>
          </w:rPr>
          <w:t>[84, 85]</w:t>
        </w:r>
      </w:hyperlink>
      <w:r w:rsidRPr="0006560C">
        <w:rPr>
          <w:spacing w:val="4"/>
          <w:lang w:val="ru-RU"/>
        </w:rPr>
        <w:t>. Все такие европейские и/или международные совокупности данных наилучшим образом будут использовать локальный, региональный, и/или международный сбор и хранение данных, и для них следует разработать разумные способы обмена и поиска данных.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  <w:r w:rsidRPr="0006560C">
        <w:rPr>
          <w:spacing w:val="4"/>
          <w:lang w:val="ru-RU"/>
        </w:rPr>
        <w:t>Реестры останутся, и они должны считаться важной частью лечения любой хронической болезни.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</w:p>
    <w:p w:rsidR="00106758" w:rsidRPr="0006560C" w:rsidRDefault="00106758" w:rsidP="009E41AE">
      <w:pPr>
        <w:pStyle w:val="1"/>
        <w:rPr>
          <w:spacing w:val="4"/>
        </w:rPr>
      </w:pPr>
      <w:bookmarkStart w:id="227" w:name="_Toc393276472"/>
      <w:bookmarkStart w:id="228" w:name="_Toc393279318"/>
      <w:r w:rsidRPr="0006560C">
        <w:rPr>
          <w:spacing w:val="4"/>
        </w:rPr>
        <w:t>12.</w:t>
      </w:r>
      <w:r w:rsidRPr="0006560C">
        <w:rPr>
          <w:spacing w:val="4"/>
        </w:rPr>
        <w:tab/>
        <w:t>Проблемы, связанные с развитием здравоохранения в странах с низкими доходами</w:t>
      </w:r>
      <w:bookmarkEnd w:id="227"/>
      <w:bookmarkEnd w:id="228"/>
    </w:p>
    <w:p w:rsidR="00106758" w:rsidRPr="0006560C" w:rsidRDefault="00106758" w:rsidP="009E41AE">
      <w:pPr>
        <w:pStyle w:val="a0"/>
        <w:rPr>
          <w:spacing w:val="4"/>
          <w:lang w:val="ru-RU"/>
        </w:rPr>
      </w:pPr>
    </w:p>
    <w:p w:rsidR="00106758" w:rsidRPr="0006560C" w:rsidRDefault="00106758" w:rsidP="009E41AE">
      <w:pPr>
        <w:pStyle w:val="a0"/>
        <w:rPr>
          <w:spacing w:val="4"/>
          <w:lang w:val="ru-RU"/>
        </w:rPr>
      </w:pPr>
      <w:r w:rsidRPr="0006560C">
        <w:rPr>
          <w:spacing w:val="4"/>
          <w:lang w:val="ru-RU"/>
        </w:rPr>
        <w:t xml:space="preserve">Цель </w:t>
      </w:r>
      <w:r w:rsidR="00B4293E">
        <w:rPr>
          <w:spacing w:val="4"/>
          <w:lang w:val="ru-RU"/>
        </w:rPr>
        <w:t xml:space="preserve">Рекомендаций </w:t>
      </w:r>
      <w:r w:rsidRPr="0006560C">
        <w:rPr>
          <w:spacing w:val="4"/>
        </w:rPr>
        <w:t>ECFS</w:t>
      </w:r>
      <w:r w:rsidRPr="0006560C">
        <w:rPr>
          <w:spacing w:val="4"/>
          <w:lang w:val="ru-RU"/>
        </w:rPr>
        <w:t xml:space="preserve"> по стандартам помощи – улучшение качества помощи пациентам с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и организация наилучшей практики во всей Европе. Немедленное внедрение этих директив может представлять трудности для экономически менее развитых стран, где службы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отсутствуют или недостаточны. </w:t>
      </w:r>
      <w:proofErr w:type="gramStart"/>
      <w:r w:rsidRPr="0006560C">
        <w:rPr>
          <w:spacing w:val="4"/>
          <w:lang w:val="ru-RU"/>
        </w:rPr>
        <w:t>«</w:t>
      </w:r>
      <w:proofErr w:type="spellStart"/>
      <w:r w:rsidRPr="0006560C">
        <w:rPr>
          <w:spacing w:val="4"/>
        </w:rPr>
        <w:t>EuroCareCF</w:t>
      </w:r>
      <w:proofErr w:type="spellEnd"/>
      <w:r w:rsidRPr="0006560C">
        <w:rPr>
          <w:spacing w:val="4"/>
          <w:lang w:val="ru-RU"/>
        </w:rPr>
        <w:t xml:space="preserve">», 6-ой проект действий Европейской Комиссии по координации структуры, выявил существующие широкие различия в стандартах помощи в европейских странах, причём некоторые восточно-европейские страны имели лишь начальные службы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, или совсем не имели их </w:t>
      </w:r>
      <w:hyperlink w:anchor="_bookmark5" w:history="1">
        <w:r w:rsidRPr="0006560C">
          <w:rPr>
            <w:rStyle w:val="a7"/>
            <w:spacing w:val="4"/>
            <w:lang w:val="ru-RU"/>
          </w:rPr>
          <w:t>[7]</w:t>
        </w:r>
      </w:hyperlink>
      <w:r w:rsidRPr="0006560C">
        <w:rPr>
          <w:spacing w:val="4"/>
          <w:lang w:val="ru-RU"/>
        </w:rPr>
        <w:t>. Возможной причиной такого поразительного неравенства было отсутствие надлежащего финансирования, нехватка персонала и его неподготовленность, а также отсутствие политических приоритетов.</w:t>
      </w:r>
      <w:proofErr w:type="gramEnd"/>
    </w:p>
    <w:p w:rsidR="00106758" w:rsidRPr="0006560C" w:rsidRDefault="00106758" w:rsidP="009E41AE">
      <w:pPr>
        <w:pStyle w:val="a0"/>
        <w:rPr>
          <w:spacing w:val="4"/>
        </w:rPr>
      </w:pPr>
      <w:r w:rsidRPr="0006560C">
        <w:rPr>
          <w:spacing w:val="4"/>
          <w:lang w:val="ru-RU"/>
        </w:rPr>
        <w:t xml:space="preserve">Текущее положение в Восточной Европе оценивалось по ответам на анкету, разосланную в большинство восточно-европейских стран Комитетом </w:t>
      </w:r>
      <w:r w:rsidRPr="0006560C">
        <w:rPr>
          <w:spacing w:val="4"/>
        </w:rPr>
        <w:t>ECFS</w:t>
      </w:r>
      <w:r w:rsidRPr="0006560C">
        <w:rPr>
          <w:spacing w:val="4"/>
          <w:lang w:val="ru-RU"/>
        </w:rPr>
        <w:t xml:space="preserve"> по стандартам помощи. </w:t>
      </w:r>
      <w:bookmarkStart w:id="229" w:name="13._Perspective_from_European_CF_associa"/>
      <w:bookmarkEnd w:id="229"/>
      <w:proofErr w:type="spellStart"/>
      <w:r w:rsidRPr="0006560C">
        <w:rPr>
          <w:spacing w:val="4"/>
        </w:rPr>
        <w:t>Была</w:t>
      </w:r>
      <w:proofErr w:type="spellEnd"/>
      <w:r w:rsidRPr="0006560C">
        <w:rPr>
          <w:spacing w:val="4"/>
        </w:rPr>
        <w:t xml:space="preserve"> </w:t>
      </w:r>
      <w:proofErr w:type="spellStart"/>
      <w:r w:rsidRPr="0006560C">
        <w:rPr>
          <w:spacing w:val="4"/>
        </w:rPr>
        <w:t>поставлена</w:t>
      </w:r>
      <w:proofErr w:type="spellEnd"/>
      <w:r w:rsidRPr="0006560C">
        <w:rPr>
          <w:spacing w:val="4"/>
        </w:rPr>
        <w:t xml:space="preserve"> </w:t>
      </w:r>
      <w:proofErr w:type="spellStart"/>
      <w:r w:rsidRPr="0006560C">
        <w:rPr>
          <w:spacing w:val="4"/>
        </w:rPr>
        <w:t>цель</w:t>
      </w:r>
      <w:proofErr w:type="spellEnd"/>
      <w:r w:rsidRPr="0006560C">
        <w:rPr>
          <w:spacing w:val="4"/>
        </w:rPr>
        <w:t xml:space="preserve"> </w:t>
      </w:r>
      <w:proofErr w:type="spellStart"/>
      <w:r w:rsidRPr="0006560C">
        <w:rPr>
          <w:spacing w:val="4"/>
        </w:rPr>
        <w:t>оценить</w:t>
      </w:r>
      <w:proofErr w:type="spellEnd"/>
      <w:r w:rsidRPr="0006560C">
        <w:rPr>
          <w:spacing w:val="4"/>
        </w:rPr>
        <w:t>:</w:t>
      </w:r>
    </w:p>
    <w:p w:rsidR="00106758" w:rsidRPr="0006560C" w:rsidRDefault="00106758" w:rsidP="009E41AE">
      <w:pPr>
        <w:pStyle w:val="a0"/>
        <w:rPr>
          <w:spacing w:val="4"/>
        </w:rPr>
      </w:pPr>
    </w:p>
    <w:p w:rsidR="00106758" w:rsidRPr="0006560C" w:rsidRDefault="00106758" w:rsidP="009E41AE">
      <w:pPr>
        <w:pStyle w:val="a0"/>
        <w:numPr>
          <w:ilvl w:val="0"/>
          <w:numId w:val="34"/>
        </w:numPr>
        <w:ind w:left="284"/>
        <w:rPr>
          <w:spacing w:val="4"/>
          <w:lang w:val="ru-RU"/>
        </w:rPr>
      </w:pPr>
      <w:bookmarkStart w:id="230" w:name="13.1._The_function_and_role_of_national_"/>
      <w:bookmarkEnd w:id="230"/>
      <w:r w:rsidRPr="0006560C">
        <w:rPr>
          <w:spacing w:val="4"/>
          <w:lang w:val="ru-RU"/>
        </w:rPr>
        <w:t xml:space="preserve">Минимальное число пациентов, посещающих центры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в Восточной Европе,</w:t>
      </w:r>
    </w:p>
    <w:p w:rsidR="00106758" w:rsidRPr="0006560C" w:rsidRDefault="00106758" w:rsidP="009E41AE">
      <w:pPr>
        <w:pStyle w:val="a0"/>
        <w:numPr>
          <w:ilvl w:val="0"/>
          <w:numId w:val="34"/>
        </w:numPr>
        <w:ind w:left="284"/>
        <w:rPr>
          <w:spacing w:val="4"/>
          <w:lang w:val="ru-RU"/>
        </w:rPr>
      </w:pPr>
      <w:r w:rsidRPr="0006560C">
        <w:rPr>
          <w:spacing w:val="4"/>
          <w:lang w:val="ru-RU"/>
        </w:rPr>
        <w:t xml:space="preserve">Национальное признание сети центров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>,</w:t>
      </w:r>
    </w:p>
    <w:p w:rsidR="00106758" w:rsidRPr="0006560C" w:rsidRDefault="00106758" w:rsidP="009E41AE">
      <w:pPr>
        <w:pStyle w:val="a0"/>
        <w:numPr>
          <w:ilvl w:val="0"/>
          <w:numId w:val="34"/>
        </w:numPr>
        <w:ind w:left="284"/>
        <w:rPr>
          <w:spacing w:val="4"/>
          <w:lang w:val="ru-RU"/>
        </w:rPr>
      </w:pPr>
      <w:r w:rsidRPr="0006560C">
        <w:rPr>
          <w:spacing w:val="4"/>
          <w:lang w:val="ru-RU"/>
        </w:rPr>
        <w:t xml:space="preserve">Состав групп помощи при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>, и сотрудничество между педиатрическими и взрослыми центрами.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</w:p>
    <w:p w:rsidR="00106758" w:rsidRPr="0006560C" w:rsidRDefault="00106758" w:rsidP="009E41AE">
      <w:pPr>
        <w:pStyle w:val="a0"/>
        <w:rPr>
          <w:spacing w:val="4"/>
          <w:lang w:val="ru-RU"/>
        </w:rPr>
      </w:pPr>
      <w:proofErr w:type="gramStart"/>
      <w:r w:rsidRPr="0006560C">
        <w:rPr>
          <w:spacing w:val="4"/>
          <w:lang w:val="ru-RU"/>
        </w:rPr>
        <w:t xml:space="preserve">На каждый вопрос отвечали на основании текущего положения в данной стране и в связи со стандартами помощи </w:t>
      </w:r>
      <w:r w:rsidRPr="0006560C">
        <w:rPr>
          <w:spacing w:val="4"/>
        </w:rPr>
        <w:t>ECFS</w:t>
      </w:r>
      <w:r w:rsidRPr="0006560C">
        <w:rPr>
          <w:spacing w:val="4"/>
          <w:lang w:val="ru-RU"/>
        </w:rPr>
        <w:t xml:space="preserve"> </w:t>
      </w:r>
      <w:hyperlink w:anchor="_bookmark4" w:history="1">
        <w:r w:rsidRPr="0006560C">
          <w:rPr>
            <w:rStyle w:val="a7"/>
            <w:spacing w:val="4"/>
            <w:lang w:val="ru-RU"/>
          </w:rPr>
          <w:t>[4]</w:t>
        </w:r>
      </w:hyperlink>
      <w:r w:rsidRPr="0006560C">
        <w:rPr>
          <w:spacing w:val="4"/>
          <w:lang w:val="ru-RU"/>
        </w:rPr>
        <w:t xml:space="preserve">. Доля участия составила 44% </w:t>
      </w:r>
      <w:r w:rsidR="00810EFF">
        <w:rPr>
          <w:spacing w:val="4"/>
          <w:lang w:val="ru-RU"/>
        </w:rPr>
        <w:br/>
      </w:r>
      <w:r w:rsidRPr="0006560C">
        <w:rPr>
          <w:spacing w:val="4"/>
          <w:lang w:val="ru-RU"/>
        </w:rPr>
        <w:t>(7/16:</w:t>
      </w:r>
      <w:proofErr w:type="gramEnd"/>
      <w:r w:rsidRPr="0006560C">
        <w:rPr>
          <w:spacing w:val="4"/>
          <w:lang w:val="ru-RU"/>
        </w:rPr>
        <w:t xml:space="preserve"> </w:t>
      </w:r>
      <w:proofErr w:type="gramStart"/>
      <w:r w:rsidRPr="0006560C">
        <w:rPr>
          <w:spacing w:val="4"/>
          <w:lang w:val="ru-RU"/>
        </w:rPr>
        <w:t>Чешская Республика, Венгрия, Латвия, Польша, Сербия, Словакия, Украина).</w:t>
      </w:r>
      <w:proofErr w:type="gramEnd"/>
    </w:p>
    <w:p w:rsidR="00106758" w:rsidRPr="0006560C" w:rsidRDefault="00106758" w:rsidP="0006560C">
      <w:pPr>
        <w:pStyle w:val="a0"/>
        <w:rPr>
          <w:spacing w:val="4"/>
          <w:lang w:val="ru-RU"/>
        </w:rPr>
      </w:pPr>
      <w:r w:rsidRPr="0006560C">
        <w:rPr>
          <w:spacing w:val="4"/>
          <w:lang w:val="ru-RU"/>
        </w:rPr>
        <w:t xml:space="preserve">Основные наблюдения были следующими. В то время как число пациентов на каждый центр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сейчас меньше 50 в некоторых восточно-европейских странах, требование минимального числа 50 признали достижимой целью. Централизованная помощь при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была поддержана государственными органами только в трёх из семи восточно-европейских стран. Педиатр/пульмонолог, физиотерапевт и специалист по уходу при </w:t>
      </w:r>
      <w:r w:rsidRPr="0006560C">
        <w:rPr>
          <w:spacing w:val="4"/>
        </w:rPr>
        <w:t>CF</w:t>
      </w:r>
      <w:r w:rsidR="00B4293E">
        <w:rPr>
          <w:spacing w:val="4"/>
          <w:lang w:val="ru-RU"/>
        </w:rPr>
        <w:t xml:space="preserve"> (</w:t>
      </w:r>
      <w:r w:rsidR="00B4293E">
        <w:rPr>
          <w:spacing w:val="4"/>
        </w:rPr>
        <w:t>CF</w:t>
      </w:r>
      <w:r w:rsidR="00B4293E" w:rsidRPr="00B4293E">
        <w:rPr>
          <w:spacing w:val="4"/>
          <w:lang w:val="ru-RU"/>
        </w:rPr>
        <w:t xml:space="preserve"> </w:t>
      </w:r>
      <w:r w:rsidR="00B4293E">
        <w:rPr>
          <w:spacing w:val="4"/>
          <w:lang w:val="ru-RU"/>
        </w:rPr>
        <w:t>специалист-медбрат/медсестра)</w:t>
      </w:r>
      <w:r w:rsidRPr="0006560C">
        <w:rPr>
          <w:spacing w:val="4"/>
          <w:lang w:val="ru-RU"/>
        </w:rPr>
        <w:t xml:space="preserve"> были признаны необходимыми членами группы. Во многих центрах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нет полной ставки специалиста по уходу при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>, диетолога, микробиолога, психолога, социального работника или секретаря. Сотрудничество между педиатрическими центрами и центрами помощи взрослым не было установлено в двух странах из всех, ответивших на анкету.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  <w:r w:rsidRPr="0006560C">
        <w:rPr>
          <w:spacing w:val="4"/>
          <w:lang w:val="ru-RU"/>
        </w:rPr>
        <w:t xml:space="preserve">Настоятельно необходимо, чтобы все европейские страны стремились к внедрению лучшей практики </w:t>
      </w:r>
      <w:r w:rsidRPr="0006560C">
        <w:rPr>
          <w:spacing w:val="4"/>
          <w:lang w:val="ru-RU"/>
        </w:rPr>
        <w:lastRenderedPageBreak/>
        <w:t xml:space="preserve">согласно рекомендациям </w:t>
      </w:r>
      <w:r w:rsidRPr="0006560C">
        <w:rPr>
          <w:spacing w:val="4"/>
        </w:rPr>
        <w:t>ECFS</w:t>
      </w:r>
      <w:r w:rsidRPr="0006560C">
        <w:rPr>
          <w:spacing w:val="4"/>
          <w:lang w:val="ru-RU"/>
        </w:rPr>
        <w:t xml:space="preserve">. В некоторых странах с низкими доходами, где нет организованной службы </w:t>
      </w:r>
      <w:proofErr w:type="gramStart"/>
      <w:r w:rsidRPr="0006560C">
        <w:rPr>
          <w:spacing w:val="4"/>
          <w:lang w:val="ru-RU"/>
        </w:rPr>
        <w:t>и</w:t>
      </w:r>
      <w:proofErr w:type="gramEnd"/>
      <w:r w:rsidRPr="0006560C">
        <w:rPr>
          <w:spacing w:val="4"/>
          <w:lang w:val="ru-RU"/>
        </w:rPr>
        <w:t xml:space="preserve"> по сути, не существует групп помощи при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, первоначально может потребоваться постепенный подход. К примеру, исходное комплектование медицинским, средним и физиотерапевтическим персоналом может стать целесообразным начальным вложением на пути организации службы, отвечающей всем стандартам </w:t>
      </w:r>
      <w:r w:rsidRPr="0006560C">
        <w:rPr>
          <w:spacing w:val="4"/>
        </w:rPr>
        <w:t>ECFS</w:t>
      </w:r>
      <w:r w:rsidRPr="0006560C">
        <w:rPr>
          <w:spacing w:val="4"/>
          <w:lang w:val="ru-RU"/>
        </w:rPr>
        <w:t xml:space="preserve">. Невозможно дальше мириться с такими печальными вариациями выживаемости пациентов с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в европейских странах, и нужно приложить все усилия для обеспечения качества и высокого уровня помощи.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  <w:r w:rsidRPr="0006560C">
        <w:rPr>
          <w:spacing w:val="4"/>
          <w:lang w:val="ru-RU"/>
        </w:rPr>
        <w:t xml:space="preserve">Помощь при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в странах с низкими доходами должна быть централизована в хорошо организованных центрах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, где можно гарантировать достаточный уровень комплексной помощи, как детям, так и взрослым пациентам. Центр должен обслуживать не меньше 100 пациентов, хотя минимум в 50 можно признать временно приемлемым. По причине финансовой и кадровой напряжённости в Восточной Европе, совместная помощь с местными больницами – нежелательная модель обслуживания. Ресурсы должны быть направлены на организацию современной помощи при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на национальном уровне, путём развития специальных центров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при крупных больницах, а где возможно – на уровне университетских больниц. Минимальные кадровые потребности для специальной группы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включают врача и специалиста по уходу</w:t>
      </w:r>
      <w:r w:rsidR="00B4293E">
        <w:rPr>
          <w:spacing w:val="4"/>
          <w:lang w:val="ru-RU"/>
        </w:rPr>
        <w:t xml:space="preserve"> -</w:t>
      </w:r>
      <w:r w:rsidRPr="0006560C">
        <w:rPr>
          <w:spacing w:val="4"/>
          <w:lang w:val="ru-RU"/>
        </w:rPr>
        <w:t xml:space="preserve"> (по одному для детей и взрослых в центрах, которые обслуживают все возрасты), и специалиста-физиотерапевта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. Цель дальнейшего развития – бригада, включающая микробиолога, диетолога, психолога, социального работника и медицинского генетика. В то же время отсутствие этих специалистов не должно задерживать организации региональных центров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. Эти роли могут временно выполнять специалисты-консультанты из больницы, которых можно допустить в службу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, хотя они не зачислены в бригаду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и поэтому не могут, к примеру, участвовать в регулярных совещаниях бригады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>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</w:p>
    <w:p w:rsidR="00106758" w:rsidRPr="0006560C" w:rsidRDefault="00106758" w:rsidP="009E41AE">
      <w:pPr>
        <w:pStyle w:val="1"/>
        <w:rPr>
          <w:spacing w:val="4"/>
        </w:rPr>
      </w:pPr>
      <w:bookmarkStart w:id="231" w:name="_Toc393276473"/>
      <w:bookmarkStart w:id="232" w:name="_Toc393279319"/>
      <w:r w:rsidRPr="0006560C">
        <w:rPr>
          <w:spacing w:val="4"/>
        </w:rPr>
        <w:t>13.</w:t>
      </w:r>
      <w:r w:rsidRPr="0006560C">
        <w:rPr>
          <w:spacing w:val="4"/>
        </w:rPr>
        <w:tab/>
        <w:t>Перспективы европейских ассоциаций CF</w:t>
      </w:r>
      <w:bookmarkEnd w:id="231"/>
      <w:bookmarkEnd w:id="232"/>
    </w:p>
    <w:p w:rsidR="00106758" w:rsidRPr="0006560C" w:rsidRDefault="00106758" w:rsidP="009E41AE">
      <w:pPr>
        <w:pStyle w:val="a0"/>
        <w:rPr>
          <w:spacing w:val="4"/>
          <w:lang w:val="ru-RU"/>
        </w:rPr>
      </w:pPr>
    </w:p>
    <w:p w:rsidR="00106758" w:rsidRPr="0006560C" w:rsidRDefault="00106758" w:rsidP="009E41AE">
      <w:pPr>
        <w:pStyle w:val="2"/>
        <w:rPr>
          <w:spacing w:val="4"/>
          <w:lang w:val="ru-RU"/>
        </w:rPr>
      </w:pPr>
      <w:bookmarkStart w:id="233" w:name="_Toc393276474"/>
      <w:bookmarkStart w:id="234" w:name="_Toc393279320"/>
      <w:r w:rsidRPr="0006560C">
        <w:rPr>
          <w:spacing w:val="4"/>
          <w:lang w:val="ru-RU"/>
        </w:rPr>
        <w:t>13.1.</w:t>
      </w:r>
      <w:r w:rsidRPr="0006560C">
        <w:rPr>
          <w:spacing w:val="4"/>
          <w:lang w:val="ru-RU"/>
        </w:rPr>
        <w:tab/>
        <w:t xml:space="preserve">Функция и роль национальных организаций пациентов с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в Европе</w:t>
      </w:r>
      <w:bookmarkEnd w:id="233"/>
      <w:bookmarkEnd w:id="234"/>
    </w:p>
    <w:p w:rsidR="00106758" w:rsidRPr="0006560C" w:rsidRDefault="00106758" w:rsidP="009E41AE">
      <w:pPr>
        <w:pStyle w:val="a0"/>
        <w:rPr>
          <w:spacing w:val="4"/>
          <w:lang w:val="ru-RU"/>
        </w:rPr>
      </w:pPr>
    </w:p>
    <w:p w:rsidR="00106758" w:rsidRPr="0006560C" w:rsidRDefault="00106758" w:rsidP="009E41AE">
      <w:pPr>
        <w:pStyle w:val="a0"/>
        <w:rPr>
          <w:spacing w:val="4"/>
          <w:lang w:val="ru-RU"/>
        </w:rPr>
      </w:pPr>
      <w:r w:rsidRPr="0006560C">
        <w:rPr>
          <w:spacing w:val="4"/>
          <w:lang w:val="ru-RU"/>
        </w:rPr>
        <w:t xml:space="preserve">В большинстве европейских стран есть собственные организации пациентов с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. Они варьируют по размерам и методологии, но одно у них общее: они борются за интересы людей, больных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, взятые в самом широком смысле. Они работают вместе с добровольцами, которые часто бывают сведущими в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, хотя могут и не быть врачами. В Европе организации пациентов развивают собственную домашнюю квалификацию и нанимают профессионалов, к примеру, в области качества помощи, научных исследований, коммуникации, сбора средств, обеспечения информацией, юридических и психологических аспектов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. Эти организации направлены на поддержку пациентов и их родителей, как индивидуальную, так и коллективную, и на определение направлений исследования, финансирование науки и проверку качества помощи. Они тесно сотрудничают во внедрении и поддержании директив по диагностике и лечению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>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  <w:r w:rsidRPr="0006560C">
        <w:rPr>
          <w:spacing w:val="4"/>
          <w:lang w:val="ru-RU"/>
        </w:rPr>
        <w:t xml:space="preserve">Национальная организация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может играть важную роль в национальном реестре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. Многие организации помогали основанию этих реестров и продолжают поддерживать и финансировать их. В ряде стран организации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играют роль в создании и организации научных сетей и программ по улучшению качества помощи пациентам с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>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  <w:bookmarkStart w:id="235" w:name="13.2._National_organisations"/>
      <w:bookmarkStart w:id="236" w:name="Conflict_of_interest"/>
      <w:bookmarkEnd w:id="235"/>
      <w:bookmarkEnd w:id="236"/>
      <w:r w:rsidRPr="0006560C">
        <w:rPr>
          <w:spacing w:val="4"/>
          <w:lang w:val="ru-RU"/>
        </w:rPr>
        <w:t xml:space="preserve">Сбор средств – важная предпосылка, дающая </w:t>
      </w:r>
      <w:r w:rsidRPr="0006560C">
        <w:rPr>
          <w:spacing w:val="4"/>
          <w:lang w:val="ru-RU"/>
        </w:rPr>
        <w:lastRenderedPageBreak/>
        <w:t xml:space="preserve">организациям возможность успешного достижения указанных целей. За последние несколько лет организации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в таких странах как </w:t>
      </w:r>
      <w:r w:rsidR="001C4A50">
        <w:rPr>
          <w:spacing w:val="4"/>
          <w:lang w:val="ru-RU"/>
        </w:rPr>
        <w:t>Великобритания,</w:t>
      </w:r>
      <w:r w:rsidRPr="0006560C">
        <w:rPr>
          <w:spacing w:val="4"/>
          <w:lang w:val="ru-RU"/>
        </w:rPr>
        <w:t xml:space="preserve"> Германия, Бельгия, Франция, Италия, и Нидерланды инвестировали миллионы евро в научные исследования и в качество помощи. В результате, они внесли важный вклад в прогресс, достигнутый во многих областях помощи при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>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  <w:r w:rsidRPr="0006560C">
        <w:rPr>
          <w:spacing w:val="4"/>
          <w:lang w:val="ru-RU"/>
        </w:rPr>
        <w:t xml:space="preserve">Участие пациентов – важная часть работы, проводимой организациями пациентов, поскольку это и есть точка зрения пациентов, которую могут и должны выражать национальные организации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>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</w:p>
    <w:p w:rsidR="00106758" w:rsidRPr="0006560C" w:rsidRDefault="00106758" w:rsidP="009E41AE">
      <w:pPr>
        <w:pStyle w:val="2"/>
        <w:rPr>
          <w:spacing w:val="4"/>
          <w:lang w:val="ru-RU"/>
        </w:rPr>
      </w:pPr>
      <w:bookmarkStart w:id="237" w:name="_Toc393276475"/>
      <w:bookmarkStart w:id="238" w:name="_Toc393279321"/>
      <w:r w:rsidRPr="0006560C">
        <w:rPr>
          <w:spacing w:val="4"/>
          <w:lang w:val="ru-RU"/>
        </w:rPr>
        <w:t>13.2.</w:t>
      </w:r>
      <w:r w:rsidRPr="0006560C">
        <w:rPr>
          <w:spacing w:val="4"/>
          <w:lang w:val="ru-RU"/>
        </w:rPr>
        <w:tab/>
        <w:t xml:space="preserve">Национальные организации </w:t>
      </w:r>
      <w:r w:rsidRPr="0006560C">
        <w:rPr>
          <w:spacing w:val="4"/>
        </w:rPr>
        <w:t>CF</w:t>
      </w:r>
      <w:bookmarkEnd w:id="237"/>
      <w:bookmarkEnd w:id="238"/>
    </w:p>
    <w:p w:rsidR="00106758" w:rsidRPr="0006560C" w:rsidRDefault="00106758" w:rsidP="009E41AE">
      <w:pPr>
        <w:pStyle w:val="a0"/>
        <w:rPr>
          <w:spacing w:val="4"/>
          <w:lang w:val="ru-RU"/>
        </w:rPr>
      </w:pPr>
    </w:p>
    <w:p w:rsidR="00106758" w:rsidRPr="0006560C" w:rsidRDefault="00106758" w:rsidP="009E41AE">
      <w:pPr>
        <w:pStyle w:val="a0"/>
        <w:rPr>
          <w:spacing w:val="4"/>
          <w:lang w:val="ru-RU"/>
        </w:rPr>
      </w:pPr>
      <w:r w:rsidRPr="0006560C">
        <w:rPr>
          <w:spacing w:val="4"/>
          <w:lang w:val="ru-RU"/>
        </w:rPr>
        <w:t xml:space="preserve">Национальные организации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несут ответственность за предоставление информации. Эти материалы, которые предоставляются пациентам с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и их родителям/ попечителям, часто разрабатываются в сотрудничестве с</w:t>
      </w:r>
      <w:r w:rsidR="00107DA5">
        <w:rPr>
          <w:spacing w:val="4"/>
          <w:lang w:val="ru-RU"/>
        </w:rPr>
        <w:t xml:space="preserve"> </w:t>
      </w:r>
      <w:r w:rsidRPr="0006560C">
        <w:rPr>
          <w:spacing w:val="4"/>
          <w:lang w:val="ru-RU"/>
        </w:rPr>
        <w:t xml:space="preserve">центрами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и охватывают все аспекты жизни с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: диагноз, лечение, развитие с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, </w:t>
      </w:r>
      <w:r w:rsidR="001C4A50">
        <w:rPr>
          <w:spacing w:val="4"/>
          <w:lang w:val="ru-RU"/>
        </w:rPr>
        <w:t xml:space="preserve">воспитание </w:t>
      </w:r>
      <w:r w:rsidRPr="0006560C">
        <w:rPr>
          <w:spacing w:val="4"/>
          <w:lang w:val="ru-RU"/>
        </w:rPr>
        <w:t xml:space="preserve">ребёнка с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, посещение школы с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, построение жизни </w:t>
      </w:r>
      <w:proofErr w:type="gramStart"/>
      <w:r w:rsidRPr="0006560C">
        <w:rPr>
          <w:spacing w:val="4"/>
          <w:lang w:val="ru-RU"/>
        </w:rPr>
        <w:t>с</w:t>
      </w:r>
      <w:proofErr w:type="gramEnd"/>
      <w:r w:rsidRPr="0006560C">
        <w:rPr>
          <w:spacing w:val="4"/>
          <w:lang w:val="ru-RU"/>
        </w:rPr>
        <w:t xml:space="preserve">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. Национальные группы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должны сотрудничать с центрами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в организации помощи – эта кооперация может различаться по своей инфраструктуре в разных странах. Однако во всех случаях представители центров должны присутствовать в медицинских экспертных комиссиях и научных советах.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  <w:r w:rsidRPr="0006560C">
        <w:rPr>
          <w:spacing w:val="4"/>
          <w:lang w:val="ru-RU"/>
        </w:rPr>
        <w:t xml:space="preserve">Организации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должны </w:t>
      </w:r>
      <w:r w:rsidR="001C4A50">
        <w:rPr>
          <w:spacing w:val="4"/>
          <w:lang w:val="ru-RU"/>
        </w:rPr>
        <w:t xml:space="preserve">организовывать </w:t>
      </w:r>
      <w:r w:rsidRPr="0006560C">
        <w:rPr>
          <w:spacing w:val="4"/>
          <w:lang w:val="ru-RU"/>
        </w:rPr>
        <w:t>собрания родителей, а также самих пациентов – с использованием информационных технологий, устраняющих риск перекрёстных инфекций. Электронная помощь имеет многие достоинства и в настоящее время исследуется и развивается.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  <w:r w:rsidRPr="0006560C">
        <w:rPr>
          <w:spacing w:val="4"/>
          <w:lang w:val="ru-RU"/>
        </w:rPr>
        <w:t xml:space="preserve">Организации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– естественные органы для представительства и защиты интересов пациентов и их родителей/попечителей, к примеру, в поддержке доступности новых лекарств, обеспечении оплаты возмещения за лекарства и доступ к помощи высокого качества. В этом отношении организации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должны лоббировать и оказывать давление на власть, государство и страховые компании. Они также должны организовывать</w:t>
      </w:r>
      <w:r w:rsidR="00107DA5">
        <w:rPr>
          <w:spacing w:val="4"/>
          <w:lang w:val="ru-RU"/>
        </w:rPr>
        <w:t xml:space="preserve"> </w:t>
      </w:r>
      <w:r w:rsidRPr="0006560C">
        <w:rPr>
          <w:spacing w:val="4"/>
          <w:lang w:val="ru-RU"/>
        </w:rPr>
        <w:t xml:space="preserve">конгрессы, симпозиумы, и прочие собрания (в сотрудничестве или под руководством организаций здравоохранения), на которых обсуждаются специальные (научные) аспекты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>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  <w:r w:rsidRPr="0006560C">
        <w:rPr>
          <w:spacing w:val="4"/>
          <w:lang w:val="ru-RU"/>
        </w:rPr>
        <w:t xml:space="preserve">Организации пациентов с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не являются медицинскими, хотя и приобрели большой опыт в тесном сотрудничестве с центрами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>. Важно, чтобы центр и организация обменивались информацией на регулярной</w:t>
      </w:r>
      <w:r w:rsidR="00107DA5">
        <w:rPr>
          <w:spacing w:val="4"/>
          <w:lang w:val="ru-RU"/>
        </w:rPr>
        <w:t xml:space="preserve"> </w:t>
      </w:r>
      <w:r w:rsidRPr="0006560C">
        <w:rPr>
          <w:spacing w:val="4"/>
          <w:lang w:val="ru-RU"/>
        </w:rPr>
        <w:t>основе, облегчая предупреждающий подход к разработкам в медицинской промышленности и научных исследованиях. Такое сотрудничество поможет улучшить общение с пациентами, облегчит их включение в научные исследования и ускорит решение проблем на национальном уровне.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</w:p>
    <w:p w:rsidR="00106758" w:rsidRPr="0006560C" w:rsidRDefault="00106758" w:rsidP="009E41AE">
      <w:pPr>
        <w:pStyle w:val="2"/>
        <w:rPr>
          <w:spacing w:val="4"/>
          <w:lang w:val="ru-RU"/>
        </w:rPr>
      </w:pPr>
      <w:bookmarkStart w:id="239" w:name="13.3._European_organisations"/>
      <w:bookmarkStart w:id="240" w:name="_bookmark4"/>
      <w:bookmarkStart w:id="241" w:name="_Toc393276476"/>
      <w:bookmarkStart w:id="242" w:name="_Toc393279322"/>
      <w:bookmarkEnd w:id="239"/>
      <w:bookmarkEnd w:id="240"/>
      <w:r w:rsidRPr="0006560C">
        <w:rPr>
          <w:spacing w:val="4"/>
          <w:lang w:val="ru-RU"/>
        </w:rPr>
        <w:t>13.3.</w:t>
      </w:r>
      <w:r w:rsidRPr="0006560C">
        <w:rPr>
          <w:spacing w:val="4"/>
          <w:lang w:val="ru-RU"/>
        </w:rPr>
        <w:tab/>
        <w:t xml:space="preserve">Европейские организации </w:t>
      </w:r>
      <w:r w:rsidRPr="0006560C">
        <w:rPr>
          <w:spacing w:val="4"/>
        </w:rPr>
        <w:t>CF</w:t>
      </w:r>
      <w:bookmarkEnd w:id="241"/>
      <w:bookmarkEnd w:id="242"/>
    </w:p>
    <w:p w:rsidR="00106758" w:rsidRPr="0006560C" w:rsidRDefault="00106758" w:rsidP="009E41AE">
      <w:pPr>
        <w:pStyle w:val="a0"/>
        <w:rPr>
          <w:spacing w:val="4"/>
          <w:lang w:val="ru-RU"/>
        </w:rPr>
      </w:pPr>
    </w:p>
    <w:p w:rsidR="00106758" w:rsidRPr="0006560C" w:rsidRDefault="00106758" w:rsidP="009E41AE">
      <w:pPr>
        <w:pStyle w:val="a0"/>
        <w:rPr>
          <w:spacing w:val="4"/>
          <w:lang w:val="ru-RU"/>
        </w:rPr>
      </w:pPr>
      <w:r w:rsidRPr="0006560C">
        <w:rPr>
          <w:spacing w:val="4"/>
          <w:lang w:val="ru-RU"/>
        </w:rPr>
        <w:t xml:space="preserve">Европейские организации пациентов с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объединены в европейское общество –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Европа (</w:t>
      </w:r>
      <w:r w:rsidRPr="0006560C">
        <w:rPr>
          <w:spacing w:val="4"/>
        </w:rPr>
        <w:t>CFE</w:t>
      </w:r>
      <w:r w:rsidRPr="0006560C">
        <w:rPr>
          <w:spacing w:val="4"/>
          <w:lang w:val="ru-RU"/>
        </w:rPr>
        <w:t>). Важность сотрудничества в Европе растёт, особенно в отношении доступа к помощи, которая не во всех европейских странах одинакова, или даже отсутствует. В результате, постоянно расширяется сотрудничество в области исследований, финансирования исследований и сбора средств.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  <w:r w:rsidRPr="0006560C">
        <w:rPr>
          <w:spacing w:val="4"/>
          <w:lang w:val="ru-RU"/>
        </w:rPr>
        <w:t xml:space="preserve">Европейское сотрудничество должно привести к тому, чтобы организации тех стран, в которых помощь при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уже достигла высокого уровня, взяли на себя ответственность за предложение своего опыта тем </w:t>
      </w:r>
      <w:r w:rsidRPr="0006560C">
        <w:rPr>
          <w:spacing w:val="4"/>
          <w:lang w:val="ru-RU"/>
        </w:rPr>
        <w:lastRenderedPageBreak/>
        <w:t xml:space="preserve">странам, в которых адекватная помощь, доступ к помощи и удобство обеспечения лекарствами ещё не стали всеобъемлющими. Это должно происходить в тесном сотрудничестве с центрами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. Сотрудничество в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Европа уже способствовало эффективному лоббированию на европейском уровне в отношении таких предметов, как донорство органов, доступность, качество и ценовая политика в здравоохранении.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  <w:r w:rsidRPr="0006560C">
        <w:rPr>
          <w:spacing w:val="4"/>
          <w:lang w:val="ru-RU"/>
        </w:rPr>
        <w:t>Другой уровень европейского сотрудничества – партнёрство с объединением европейских организаций поддержки пациентов (</w:t>
      </w:r>
      <w:proofErr w:type="spellStart"/>
      <w:r w:rsidRPr="0006560C">
        <w:rPr>
          <w:spacing w:val="4"/>
        </w:rPr>
        <w:t>Eurordis</w:t>
      </w:r>
      <w:proofErr w:type="spellEnd"/>
      <w:r w:rsidRPr="0006560C">
        <w:rPr>
          <w:spacing w:val="4"/>
          <w:lang w:val="ru-RU"/>
        </w:rPr>
        <w:t xml:space="preserve">), которое представляет большинство национальных и региональных организаций по редким заболеваниям (включая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>). Партнёрство может касаться</w:t>
      </w:r>
      <w:r w:rsidR="00810EFF">
        <w:rPr>
          <w:spacing w:val="4"/>
          <w:lang w:val="ru-RU"/>
        </w:rPr>
        <w:t>,</w:t>
      </w:r>
      <w:r w:rsidRPr="0006560C">
        <w:rPr>
          <w:spacing w:val="4"/>
          <w:lang w:val="ru-RU"/>
        </w:rPr>
        <w:t xml:space="preserve"> </w:t>
      </w:r>
      <w:r w:rsidR="00676BB6">
        <w:rPr>
          <w:spacing w:val="4"/>
          <w:lang w:val="ru-RU"/>
        </w:rPr>
        <w:t>напр.,</w:t>
      </w:r>
      <w:r w:rsidRPr="0006560C">
        <w:rPr>
          <w:spacing w:val="4"/>
          <w:lang w:val="ru-RU"/>
        </w:rPr>
        <w:t xml:space="preserve"> построения информационной среды, доступа к помощи, политики возмещения расходов, разработки европейских директив по сбору сре</w:t>
      </w:r>
      <w:proofErr w:type="gramStart"/>
      <w:r w:rsidRPr="0006560C">
        <w:rPr>
          <w:spacing w:val="4"/>
          <w:lang w:val="ru-RU"/>
        </w:rPr>
        <w:t>дств дл</w:t>
      </w:r>
      <w:proofErr w:type="gramEnd"/>
      <w:r w:rsidRPr="0006560C">
        <w:rPr>
          <w:spacing w:val="4"/>
          <w:lang w:val="ru-RU"/>
        </w:rPr>
        <w:t>я центров, внедрения редких медицинских продуктов в практику, а также подготовительных курсов по различным аспектам защиты прав пациентов.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  <w:r w:rsidRPr="0006560C">
        <w:rPr>
          <w:spacing w:val="4"/>
          <w:lang w:val="ru-RU"/>
        </w:rPr>
        <w:t xml:space="preserve">Организации пациентов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 расширяют совместную работу с </w:t>
      </w:r>
      <w:r w:rsidRPr="0006560C">
        <w:rPr>
          <w:spacing w:val="4"/>
        </w:rPr>
        <w:t>ECFS</w:t>
      </w:r>
      <w:r w:rsidRPr="0006560C">
        <w:rPr>
          <w:spacing w:val="4"/>
          <w:lang w:val="ru-RU"/>
        </w:rPr>
        <w:t>, к примеру, участвуя в исполнительных комитетах Ре</w:t>
      </w:r>
      <w:r w:rsidR="001C4A50">
        <w:rPr>
          <w:spacing w:val="4"/>
          <w:lang w:val="ru-RU"/>
        </w:rPr>
        <w:t xml:space="preserve">гистра </w:t>
      </w:r>
      <w:r w:rsidRPr="0006560C">
        <w:rPr>
          <w:spacing w:val="4"/>
          <w:lang w:val="ru-RU"/>
        </w:rPr>
        <w:t xml:space="preserve">пациентов </w:t>
      </w:r>
      <w:r w:rsidRPr="0006560C">
        <w:rPr>
          <w:spacing w:val="4"/>
        </w:rPr>
        <w:t>EFCS</w:t>
      </w:r>
      <w:r w:rsidRPr="0006560C">
        <w:rPr>
          <w:spacing w:val="4"/>
          <w:lang w:val="ru-RU"/>
        </w:rPr>
        <w:t xml:space="preserve"> и Сети клинических испытаний </w:t>
      </w:r>
      <w:r w:rsidRPr="0006560C">
        <w:rPr>
          <w:spacing w:val="4"/>
        </w:rPr>
        <w:t>EFCS</w:t>
      </w:r>
      <w:r w:rsidRPr="0006560C">
        <w:rPr>
          <w:spacing w:val="4"/>
          <w:lang w:val="ru-RU"/>
        </w:rPr>
        <w:t xml:space="preserve">. </w:t>
      </w:r>
      <w:proofErr w:type="gramStart"/>
      <w:r w:rsidRPr="0006560C">
        <w:rPr>
          <w:spacing w:val="4"/>
          <w:lang w:val="ru-RU"/>
        </w:rPr>
        <w:t>Последняя</w:t>
      </w:r>
      <w:proofErr w:type="gramEnd"/>
      <w:r w:rsidRPr="0006560C">
        <w:rPr>
          <w:spacing w:val="4"/>
          <w:lang w:val="ru-RU"/>
        </w:rPr>
        <w:t xml:space="preserve"> получает финансовую поддержку от ряда организаций пациентов. В недавнее время пациенты и родители, через организации пациентов </w:t>
      </w:r>
      <w:r w:rsidRPr="0006560C">
        <w:rPr>
          <w:spacing w:val="4"/>
        </w:rPr>
        <w:t>CF</w:t>
      </w:r>
      <w:r w:rsidRPr="0006560C">
        <w:rPr>
          <w:spacing w:val="4"/>
          <w:lang w:val="ru-RU"/>
        </w:rPr>
        <w:t xml:space="preserve">, стали шире вовлекаться в оценку протоколов исследования в Сети клинических испытаний </w:t>
      </w:r>
      <w:r w:rsidRPr="0006560C">
        <w:rPr>
          <w:spacing w:val="4"/>
        </w:rPr>
        <w:t>ECFS</w:t>
      </w:r>
      <w:r w:rsidRPr="0006560C">
        <w:rPr>
          <w:spacing w:val="4"/>
          <w:lang w:val="ru-RU"/>
        </w:rPr>
        <w:t>.</w:t>
      </w:r>
    </w:p>
    <w:p w:rsidR="00106758" w:rsidRPr="0006560C" w:rsidRDefault="00106758" w:rsidP="009E41AE">
      <w:pPr>
        <w:pStyle w:val="a0"/>
        <w:rPr>
          <w:spacing w:val="4"/>
          <w:lang w:val="ru-RU"/>
        </w:rPr>
      </w:pPr>
    </w:p>
    <w:p w:rsidR="00106758" w:rsidRPr="0006560C" w:rsidRDefault="00106758" w:rsidP="009E41AE">
      <w:pPr>
        <w:pStyle w:val="a0"/>
        <w:rPr>
          <w:spacing w:val="4"/>
          <w:lang w:val="ru-RU"/>
        </w:rPr>
      </w:pPr>
    </w:p>
    <w:p w:rsidR="00106758" w:rsidRPr="0006560C" w:rsidRDefault="00106758" w:rsidP="009E41AE">
      <w:pPr>
        <w:pStyle w:val="1"/>
        <w:rPr>
          <w:spacing w:val="4"/>
        </w:rPr>
      </w:pPr>
      <w:bookmarkStart w:id="243" w:name="_Toc393276477"/>
      <w:bookmarkStart w:id="244" w:name="_Toc393279323"/>
      <w:r w:rsidRPr="0006560C">
        <w:rPr>
          <w:spacing w:val="4"/>
        </w:rPr>
        <w:t>Конфликт интересов</w:t>
      </w:r>
      <w:bookmarkEnd w:id="243"/>
      <w:bookmarkEnd w:id="244"/>
    </w:p>
    <w:p w:rsidR="00106758" w:rsidRPr="0006560C" w:rsidRDefault="00106758" w:rsidP="009E41AE">
      <w:pPr>
        <w:pStyle w:val="a0"/>
        <w:rPr>
          <w:spacing w:val="4"/>
          <w:lang w:val="ru-RU"/>
        </w:rPr>
      </w:pPr>
    </w:p>
    <w:p w:rsidR="00106758" w:rsidRPr="0006560C" w:rsidRDefault="00106758" w:rsidP="009E41AE">
      <w:pPr>
        <w:pStyle w:val="a0"/>
        <w:rPr>
          <w:spacing w:val="4"/>
          <w:lang w:val="ru-RU"/>
        </w:rPr>
      </w:pPr>
      <w:r w:rsidRPr="0006560C">
        <w:rPr>
          <w:spacing w:val="4"/>
          <w:lang w:val="ru-RU"/>
        </w:rPr>
        <w:t xml:space="preserve">С. </w:t>
      </w:r>
      <w:proofErr w:type="spellStart"/>
      <w:r w:rsidRPr="0006560C">
        <w:rPr>
          <w:spacing w:val="4"/>
          <w:lang w:val="ru-RU"/>
        </w:rPr>
        <w:t>Кон</w:t>
      </w:r>
      <w:r w:rsidR="001C4A50">
        <w:rPr>
          <w:spacing w:val="4"/>
          <w:lang w:val="ru-RU"/>
        </w:rPr>
        <w:t>в</w:t>
      </w:r>
      <w:bookmarkStart w:id="245" w:name="_GoBack"/>
      <w:bookmarkEnd w:id="245"/>
      <w:r w:rsidRPr="0006560C">
        <w:rPr>
          <w:spacing w:val="4"/>
          <w:lang w:val="ru-RU"/>
        </w:rPr>
        <w:t>эй</w:t>
      </w:r>
      <w:proofErr w:type="spellEnd"/>
      <w:r w:rsidRPr="0006560C">
        <w:rPr>
          <w:spacing w:val="4"/>
          <w:lang w:val="ru-RU"/>
        </w:rPr>
        <w:t xml:space="preserve">, К. де </w:t>
      </w:r>
      <w:proofErr w:type="spellStart"/>
      <w:r w:rsidRPr="0006560C">
        <w:rPr>
          <w:spacing w:val="4"/>
          <w:lang w:val="ru-RU"/>
        </w:rPr>
        <w:t>Рийке</w:t>
      </w:r>
      <w:proofErr w:type="spellEnd"/>
      <w:r w:rsidRPr="0006560C">
        <w:rPr>
          <w:spacing w:val="4"/>
          <w:lang w:val="ru-RU"/>
        </w:rPr>
        <w:t xml:space="preserve">, П. </w:t>
      </w:r>
      <w:proofErr w:type="spellStart"/>
      <w:r w:rsidRPr="0006560C">
        <w:rPr>
          <w:spacing w:val="4"/>
          <w:lang w:val="ru-RU"/>
        </w:rPr>
        <w:t>Древинек</w:t>
      </w:r>
      <w:proofErr w:type="spellEnd"/>
      <w:r w:rsidRPr="0006560C">
        <w:rPr>
          <w:spacing w:val="4"/>
          <w:lang w:val="ru-RU"/>
        </w:rPr>
        <w:t xml:space="preserve">, Дж. </w:t>
      </w:r>
      <w:proofErr w:type="spellStart"/>
      <w:r w:rsidRPr="0006560C">
        <w:rPr>
          <w:spacing w:val="4"/>
          <w:lang w:val="ru-RU"/>
        </w:rPr>
        <w:t>Фауэрэйкер</w:t>
      </w:r>
      <w:proofErr w:type="spellEnd"/>
      <w:r w:rsidRPr="0006560C">
        <w:rPr>
          <w:spacing w:val="4"/>
          <w:lang w:val="ru-RU"/>
        </w:rPr>
        <w:t xml:space="preserve">, Т. </w:t>
      </w:r>
      <w:proofErr w:type="spellStart"/>
      <w:r w:rsidRPr="0006560C">
        <w:rPr>
          <w:spacing w:val="4"/>
          <w:lang w:val="ru-RU"/>
        </w:rPr>
        <w:t>Хаверманс</w:t>
      </w:r>
      <w:proofErr w:type="spellEnd"/>
      <w:r w:rsidRPr="0006560C">
        <w:rPr>
          <w:spacing w:val="4"/>
          <w:lang w:val="ru-RU"/>
        </w:rPr>
        <w:t xml:space="preserve">, Г. </w:t>
      </w:r>
      <w:proofErr w:type="spellStart"/>
      <w:r w:rsidRPr="0006560C">
        <w:rPr>
          <w:spacing w:val="4"/>
          <w:lang w:val="ru-RU"/>
        </w:rPr>
        <w:t>Хейерман</w:t>
      </w:r>
      <w:proofErr w:type="spellEnd"/>
      <w:r w:rsidRPr="0006560C">
        <w:rPr>
          <w:spacing w:val="4"/>
          <w:lang w:val="ru-RU"/>
        </w:rPr>
        <w:t xml:space="preserve">, Л. </w:t>
      </w:r>
      <w:proofErr w:type="spellStart"/>
      <w:r w:rsidRPr="0006560C">
        <w:rPr>
          <w:spacing w:val="4"/>
          <w:lang w:val="ru-RU"/>
        </w:rPr>
        <w:t>Ланнефорс</w:t>
      </w:r>
      <w:proofErr w:type="spellEnd"/>
      <w:r w:rsidRPr="0006560C">
        <w:rPr>
          <w:spacing w:val="4"/>
          <w:lang w:val="ru-RU"/>
        </w:rPr>
        <w:t xml:space="preserve">, А. </w:t>
      </w:r>
      <w:proofErr w:type="spellStart"/>
      <w:r w:rsidRPr="0006560C">
        <w:rPr>
          <w:spacing w:val="4"/>
          <w:lang w:val="ru-RU"/>
        </w:rPr>
        <w:t>Линдблад</w:t>
      </w:r>
      <w:proofErr w:type="spellEnd"/>
      <w:r w:rsidRPr="0006560C">
        <w:rPr>
          <w:spacing w:val="4"/>
          <w:lang w:val="ru-RU"/>
        </w:rPr>
        <w:t xml:space="preserve">, М. </w:t>
      </w:r>
      <w:proofErr w:type="spellStart"/>
      <w:r w:rsidRPr="0006560C">
        <w:rPr>
          <w:spacing w:val="4"/>
          <w:lang w:val="ru-RU"/>
        </w:rPr>
        <w:t>Мацек</w:t>
      </w:r>
      <w:proofErr w:type="spellEnd"/>
      <w:r w:rsidRPr="0006560C">
        <w:rPr>
          <w:spacing w:val="4"/>
          <w:lang w:val="ru-RU"/>
        </w:rPr>
        <w:t xml:space="preserve">, С. </w:t>
      </w:r>
      <w:proofErr w:type="spellStart"/>
      <w:r w:rsidRPr="0006560C">
        <w:rPr>
          <w:spacing w:val="4"/>
          <w:lang w:val="ru-RU"/>
        </w:rPr>
        <w:t>Мэдж</w:t>
      </w:r>
      <w:proofErr w:type="spellEnd"/>
      <w:r w:rsidRPr="0006560C">
        <w:rPr>
          <w:spacing w:val="4"/>
          <w:lang w:val="ru-RU"/>
        </w:rPr>
        <w:t xml:space="preserve">, М. </w:t>
      </w:r>
      <w:proofErr w:type="spellStart"/>
      <w:r w:rsidRPr="0006560C">
        <w:rPr>
          <w:spacing w:val="4"/>
          <w:lang w:val="ru-RU"/>
        </w:rPr>
        <w:t>Моран</w:t>
      </w:r>
      <w:proofErr w:type="spellEnd"/>
      <w:r w:rsidRPr="0006560C">
        <w:rPr>
          <w:spacing w:val="4"/>
          <w:lang w:val="ru-RU"/>
        </w:rPr>
        <w:t xml:space="preserve">, Л. </w:t>
      </w:r>
      <w:proofErr w:type="spellStart"/>
      <w:r w:rsidRPr="0006560C">
        <w:rPr>
          <w:spacing w:val="4"/>
          <w:lang w:val="ru-RU"/>
        </w:rPr>
        <w:t>Моррисон</w:t>
      </w:r>
      <w:proofErr w:type="spellEnd"/>
      <w:r w:rsidRPr="0006560C">
        <w:rPr>
          <w:spacing w:val="4"/>
          <w:lang w:val="ru-RU"/>
        </w:rPr>
        <w:t xml:space="preserve">, Э. </w:t>
      </w:r>
      <w:proofErr w:type="spellStart"/>
      <w:r w:rsidRPr="0006560C">
        <w:rPr>
          <w:spacing w:val="4"/>
          <w:lang w:val="ru-RU"/>
        </w:rPr>
        <w:t>Мортон</w:t>
      </w:r>
      <w:proofErr w:type="spellEnd"/>
      <w:r w:rsidRPr="0006560C">
        <w:rPr>
          <w:spacing w:val="4"/>
          <w:lang w:val="ru-RU"/>
        </w:rPr>
        <w:t xml:space="preserve">, Ж. </w:t>
      </w:r>
      <w:proofErr w:type="spellStart"/>
      <w:r w:rsidRPr="0006560C">
        <w:rPr>
          <w:spacing w:val="4"/>
          <w:lang w:val="ru-RU"/>
        </w:rPr>
        <w:t>Нордхок</w:t>
      </w:r>
      <w:proofErr w:type="spellEnd"/>
      <w:r w:rsidRPr="0006560C">
        <w:rPr>
          <w:spacing w:val="4"/>
          <w:lang w:val="ru-RU"/>
        </w:rPr>
        <w:t xml:space="preserve">, Д. </w:t>
      </w:r>
      <w:proofErr w:type="spellStart"/>
      <w:r w:rsidRPr="0006560C">
        <w:rPr>
          <w:spacing w:val="4"/>
          <w:lang w:val="ru-RU"/>
        </w:rPr>
        <w:t>Сандс</w:t>
      </w:r>
      <w:proofErr w:type="spellEnd"/>
      <w:r w:rsidRPr="0006560C">
        <w:rPr>
          <w:spacing w:val="4"/>
          <w:lang w:val="ru-RU"/>
        </w:rPr>
        <w:t xml:space="preserve">, А. </w:t>
      </w:r>
      <w:proofErr w:type="spellStart"/>
      <w:r w:rsidRPr="0006560C">
        <w:rPr>
          <w:spacing w:val="4"/>
          <w:lang w:val="ru-RU"/>
        </w:rPr>
        <w:t>Вертоммен</w:t>
      </w:r>
      <w:proofErr w:type="spellEnd"/>
      <w:r w:rsidRPr="0006560C">
        <w:rPr>
          <w:spacing w:val="4"/>
          <w:lang w:val="ru-RU"/>
        </w:rPr>
        <w:t xml:space="preserve">, и Д. </w:t>
      </w:r>
      <w:proofErr w:type="spellStart"/>
      <w:r w:rsidRPr="0006560C">
        <w:rPr>
          <w:spacing w:val="4"/>
          <w:lang w:val="ru-RU"/>
        </w:rPr>
        <w:t>Пекхэм</w:t>
      </w:r>
      <w:proofErr w:type="spellEnd"/>
      <w:r w:rsidRPr="0006560C">
        <w:rPr>
          <w:spacing w:val="4"/>
          <w:lang w:val="ru-RU"/>
        </w:rPr>
        <w:t xml:space="preserve"> не имеют сообщений о конфликте интересов. А.М. </w:t>
      </w:r>
      <w:proofErr w:type="spellStart"/>
      <w:r w:rsidRPr="0006560C">
        <w:rPr>
          <w:spacing w:val="4"/>
          <w:lang w:val="ru-RU"/>
        </w:rPr>
        <w:t>Балфур-Линн</w:t>
      </w:r>
      <w:proofErr w:type="spellEnd"/>
      <w:r w:rsidRPr="0006560C">
        <w:rPr>
          <w:spacing w:val="4"/>
          <w:lang w:val="ru-RU"/>
        </w:rPr>
        <w:t xml:space="preserve"> заявляет о персональной оплате от </w:t>
      </w:r>
      <w:r w:rsidRPr="0006560C">
        <w:rPr>
          <w:spacing w:val="4"/>
        </w:rPr>
        <w:t>Vertex</w:t>
      </w:r>
      <w:r w:rsidRPr="0006560C">
        <w:rPr>
          <w:spacing w:val="4"/>
          <w:lang w:val="ru-RU"/>
        </w:rPr>
        <w:t>, вне представленной работы.</w:t>
      </w:r>
    </w:p>
    <w:p w:rsidR="00106758" w:rsidRDefault="00106758" w:rsidP="009E41AE">
      <w:pPr>
        <w:pStyle w:val="a0"/>
        <w:rPr>
          <w:spacing w:val="4"/>
          <w:lang w:val="ru-RU"/>
        </w:rPr>
      </w:pPr>
    </w:p>
    <w:p w:rsidR="00106758" w:rsidRPr="0006560C" w:rsidRDefault="00106758" w:rsidP="009E41AE">
      <w:pPr>
        <w:pStyle w:val="a0"/>
        <w:rPr>
          <w:spacing w:val="4"/>
          <w:lang w:val="ru-RU"/>
        </w:rPr>
      </w:pPr>
    </w:p>
    <w:p w:rsidR="00106758" w:rsidRPr="0006560C" w:rsidRDefault="00106758" w:rsidP="009E41AE">
      <w:pPr>
        <w:pStyle w:val="1"/>
        <w:rPr>
          <w:spacing w:val="4"/>
        </w:rPr>
      </w:pPr>
      <w:bookmarkStart w:id="246" w:name="_Toc393276478"/>
      <w:bookmarkStart w:id="247" w:name="_Toc393279324"/>
      <w:r w:rsidRPr="0006560C">
        <w:rPr>
          <w:spacing w:val="4"/>
        </w:rPr>
        <w:t>Выражение благодарности</w:t>
      </w:r>
      <w:bookmarkEnd w:id="246"/>
      <w:bookmarkEnd w:id="247"/>
    </w:p>
    <w:p w:rsidR="00106758" w:rsidRPr="0006560C" w:rsidRDefault="00106758" w:rsidP="009E41AE">
      <w:pPr>
        <w:pStyle w:val="a0"/>
        <w:rPr>
          <w:spacing w:val="4"/>
          <w:lang w:val="ru-RU"/>
        </w:rPr>
      </w:pPr>
    </w:p>
    <w:p w:rsidR="00106758" w:rsidRPr="00F6164C" w:rsidRDefault="00106758" w:rsidP="009E41AE">
      <w:pPr>
        <w:pStyle w:val="a0"/>
        <w:rPr>
          <w:lang w:val="ru-RU"/>
        </w:rPr>
      </w:pPr>
      <w:r w:rsidRPr="0006560C">
        <w:rPr>
          <w:spacing w:val="4"/>
          <w:lang w:val="ru-RU"/>
        </w:rPr>
        <w:t xml:space="preserve">Мы хотим поблагодарить докторов Престона </w:t>
      </w:r>
      <w:proofErr w:type="spellStart"/>
      <w:r w:rsidRPr="0006560C">
        <w:rPr>
          <w:spacing w:val="4"/>
          <w:lang w:val="ru-RU"/>
        </w:rPr>
        <w:t>Кэмпбелла</w:t>
      </w:r>
      <w:proofErr w:type="spellEnd"/>
      <w:r w:rsidRPr="0006560C">
        <w:rPr>
          <w:spacing w:val="4"/>
          <w:lang w:val="ru-RU"/>
        </w:rPr>
        <w:t>, Карл</w:t>
      </w:r>
      <w:r w:rsidR="00286E5F">
        <w:rPr>
          <w:spacing w:val="4"/>
          <w:lang w:val="ru-RU"/>
        </w:rPr>
        <w:t>у</w:t>
      </w:r>
      <w:r w:rsidRPr="0006560C">
        <w:rPr>
          <w:spacing w:val="4"/>
          <w:lang w:val="ru-RU"/>
        </w:rPr>
        <w:t xml:space="preserve"> Коломбо, Эда Мак-Кона, </w:t>
      </w:r>
      <w:proofErr w:type="spellStart"/>
      <w:r w:rsidRPr="0006560C">
        <w:rPr>
          <w:spacing w:val="4"/>
          <w:lang w:val="ru-RU"/>
        </w:rPr>
        <w:t>Анил</w:t>
      </w:r>
      <w:proofErr w:type="spellEnd"/>
      <w:r w:rsidRPr="00F6164C">
        <w:rPr>
          <w:lang w:val="ru-RU"/>
        </w:rPr>
        <w:t xml:space="preserve"> </w:t>
      </w:r>
      <w:proofErr w:type="spellStart"/>
      <w:r w:rsidRPr="00F6164C">
        <w:rPr>
          <w:lang w:val="ru-RU"/>
        </w:rPr>
        <w:t>Мехта</w:t>
      </w:r>
      <w:proofErr w:type="spellEnd"/>
      <w:r w:rsidRPr="00F6164C">
        <w:rPr>
          <w:lang w:val="ru-RU"/>
        </w:rPr>
        <w:t xml:space="preserve">, Ханне </w:t>
      </w:r>
      <w:proofErr w:type="spellStart"/>
      <w:r w:rsidRPr="00F6164C">
        <w:rPr>
          <w:lang w:val="ru-RU"/>
        </w:rPr>
        <w:t>Олесен</w:t>
      </w:r>
      <w:proofErr w:type="spellEnd"/>
      <w:r w:rsidRPr="00F6164C">
        <w:rPr>
          <w:lang w:val="ru-RU"/>
        </w:rPr>
        <w:t xml:space="preserve"> и Томаса Вагнера за советы, и также г-ж</w:t>
      </w:r>
      <w:r w:rsidR="00810EFF">
        <w:rPr>
          <w:lang w:val="ru-RU"/>
        </w:rPr>
        <w:t>у</w:t>
      </w:r>
      <w:r w:rsidRPr="00F6164C">
        <w:rPr>
          <w:lang w:val="ru-RU"/>
        </w:rPr>
        <w:t xml:space="preserve"> Тину </w:t>
      </w:r>
      <w:proofErr w:type="spellStart"/>
      <w:r w:rsidRPr="00F6164C">
        <w:rPr>
          <w:lang w:val="ru-RU"/>
        </w:rPr>
        <w:t>Пэйне-Гэт</w:t>
      </w:r>
      <w:proofErr w:type="spellEnd"/>
      <w:r w:rsidRPr="00F6164C">
        <w:rPr>
          <w:lang w:val="ru-RU"/>
        </w:rPr>
        <w:t xml:space="preserve"> за административную поддержку.</w:t>
      </w:r>
    </w:p>
    <w:p w:rsidR="00106758" w:rsidRPr="00F6164C" w:rsidRDefault="00106758" w:rsidP="00B05A46">
      <w:pPr>
        <w:pStyle w:val="a0"/>
        <w:rPr>
          <w:lang w:val="ru-RU"/>
        </w:rPr>
      </w:pPr>
    </w:p>
    <w:p w:rsidR="00106758" w:rsidRPr="00F6164C" w:rsidRDefault="00106758" w:rsidP="00B05A46">
      <w:pPr>
        <w:pStyle w:val="1"/>
        <w:rPr>
          <w:lang w:val="en-US"/>
        </w:rPr>
      </w:pPr>
      <w:bookmarkStart w:id="248" w:name="_Toc393276479"/>
      <w:bookmarkStart w:id="249" w:name="_Toc393279325"/>
      <w:r w:rsidRPr="00B05A46">
        <w:t>Литература</w:t>
      </w:r>
      <w:bookmarkEnd w:id="248"/>
      <w:bookmarkEnd w:id="249"/>
    </w:p>
    <w:p w:rsidR="00106758" w:rsidRPr="00B05A46" w:rsidRDefault="00106758" w:rsidP="00B05A46">
      <w:pPr>
        <w:pStyle w:val="a0"/>
      </w:pPr>
    </w:p>
    <w:p w:rsidR="00106758" w:rsidRPr="0043683B" w:rsidRDefault="00106758" w:rsidP="00B05A46">
      <w:pPr>
        <w:spacing w:line="216" w:lineRule="auto"/>
        <w:ind w:left="454" w:right="-107" w:hanging="261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[1] </w:t>
      </w:r>
      <w:hyperlink r:id="rId22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Dodge JA, Lewis PA, Stanton M,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Wilsher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J. CF mortality and survival in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3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the UK: 1947–2003.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Eur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Respir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J 2007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;29:522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–6.</w:t>
        </w:r>
      </w:hyperlink>
    </w:p>
    <w:p w:rsidR="00106758" w:rsidRPr="0043683B" w:rsidRDefault="00106758" w:rsidP="00B05A46">
      <w:pPr>
        <w:spacing w:before="2" w:line="216" w:lineRule="auto"/>
        <w:ind w:left="454" w:right="-107" w:hanging="261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[2] </w:t>
      </w:r>
      <w:hyperlink r:id="rId24"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Mahadeva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R, Webb K,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Westerbeek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RC, Carroll NR, Dodd ME,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Bilton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D.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5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Clinical outcome in relation to care in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Centres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specialising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in cystic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6">
        <w:r w:rsidRPr="0043683B">
          <w:rPr>
            <w:rFonts w:ascii="Times New Roman" w:hAnsi="Times New Roman"/>
            <w:color w:val="2E3092"/>
            <w:sz w:val="16"/>
            <w:szCs w:val="16"/>
          </w:rPr>
          <w:t>fibrosis: cross sectional study. BMJ 1998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;316:1771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–5.</w:t>
        </w:r>
      </w:hyperlink>
    </w:p>
    <w:p w:rsidR="00106758" w:rsidRPr="0043683B" w:rsidRDefault="00106758" w:rsidP="00B05A46">
      <w:pPr>
        <w:spacing w:line="216" w:lineRule="auto"/>
        <w:ind w:left="193" w:right="-107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[3] </w:t>
      </w:r>
      <w:hyperlink r:id="rId27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Johnson C, Butler SM,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Konstan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MW, Morgan W,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Wohl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ME. Factors</w:t>
        </w:r>
      </w:hyperlink>
    </w:p>
    <w:p w:rsidR="00106758" w:rsidRPr="0043683B" w:rsidRDefault="00230A6F" w:rsidP="00B05A46">
      <w:pPr>
        <w:spacing w:before="15" w:line="216" w:lineRule="auto"/>
        <w:ind w:left="454" w:right="-107"/>
        <w:rPr>
          <w:rFonts w:ascii="Times New Roman" w:hAnsi="Times New Roman"/>
          <w:sz w:val="16"/>
          <w:szCs w:val="16"/>
        </w:rPr>
      </w:pPr>
      <w:hyperlink r:id="rId28">
        <w:proofErr w:type="gramStart"/>
        <w:r w:rsidR="00106758" w:rsidRPr="0043683B">
          <w:rPr>
            <w:rFonts w:ascii="Times New Roman" w:hAnsi="Times New Roman"/>
            <w:color w:val="2E3092"/>
            <w:sz w:val="16"/>
            <w:szCs w:val="16"/>
          </w:rPr>
          <w:t>influencing</w:t>
        </w:r>
        <w:proofErr w:type="gramEnd"/>
        <w:r w:rsidR="00106758" w:rsidRPr="0043683B">
          <w:rPr>
            <w:rFonts w:ascii="Times New Roman" w:hAnsi="Times New Roman"/>
            <w:color w:val="2E3092"/>
            <w:sz w:val="16"/>
            <w:szCs w:val="16"/>
          </w:rPr>
          <w:t xml:space="preserve"> outcomes in cystic fibrosis. </w:t>
        </w:r>
        <w:proofErr w:type="gramStart"/>
        <w:r w:rsidR="00106758" w:rsidRPr="0043683B">
          <w:rPr>
            <w:rFonts w:ascii="Times New Roman" w:hAnsi="Times New Roman"/>
            <w:color w:val="2E3092"/>
            <w:sz w:val="16"/>
            <w:szCs w:val="16"/>
          </w:rPr>
          <w:t>A center-based analysis.</w:t>
        </w:r>
        <w:proofErr w:type="gramEnd"/>
        <w:r w:rsidR="00106758" w:rsidRPr="0043683B">
          <w:rPr>
            <w:rFonts w:ascii="Times New Roman" w:hAnsi="Times New Roman"/>
            <w:color w:val="2E3092"/>
            <w:sz w:val="16"/>
            <w:szCs w:val="16"/>
          </w:rPr>
          <w:t xml:space="preserve"> Chest</w:t>
        </w:r>
      </w:hyperlink>
      <w:r w:rsidR="00106758"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9">
        <w:r w:rsidR="00106758" w:rsidRPr="0043683B">
          <w:rPr>
            <w:rFonts w:ascii="Times New Roman" w:hAnsi="Times New Roman"/>
            <w:color w:val="2E3092"/>
            <w:sz w:val="16"/>
            <w:szCs w:val="16"/>
          </w:rPr>
          <w:t>2003</w:t>
        </w:r>
        <w:proofErr w:type="gramStart"/>
        <w:r w:rsidR="00106758" w:rsidRPr="0043683B">
          <w:rPr>
            <w:rFonts w:ascii="Times New Roman" w:hAnsi="Times New Roman"/>
            <w:color w:val="2E3092"/>
            <w:sz w:val="16"/>
            <w:szCs w:val="16"/>
          </w:rPr>
          <w:t>;123:20</w:t>
        </w:r>
        <w:proofErr w:type="gramEnd"/>
        <w:r w:rsidR="00106758" w:rsidRPr="0043683B">
          <w:rPr>
            <w:rFonts w:ascii="Times New Roman" w:hAnsi="Times New Roman"/>
            <w:color w:val="2E3092"/>
            <w:sz w:val="16"/>
            <w:szCs w:val="16"/>
          </w:rPr>
          <w:t>–7.</w:t>
        </w:r>
      </w:hyperlink>
    </w:p>
    <w:p w:rsidR="00106758" w:rsidRPr="0043683B" w:rsidRDefault="00106758" w:rsidP="00B05A46">
      <w:pPr>
        <w:spacing w:before="1" w:line="216" w:lineRule="auto"/>
        <w:ind w:left="454" w:right="-107" w:hanging="261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[4] </w:t>
      </w:r>
      <w:hyperlink r:id="rId30"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Kerem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E, Conway S,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Elborn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S,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Heijerman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H, for the Consensus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31">
        <w:r w:rsidRPr="0043683B">
          <w:rPr>
            <w:rFonts w:ascii="Times New Roman" w:hAnsi="Times New Roman"/>
            <w:color w:val="2E3092"/>
            <w:sz w:val="16"/>
            <w:szCs w:val="16"/>
          </w:rPr>
          <w:t>Committee. Standards of care for patients with cystic fibrosis: a European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32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consensus. J Cyst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Fibros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2005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;4:7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–26.</w:t>
        </w:r>
      </w:hyperlink>
    </w:p>
    <w:p w:rsidR="00106758" w:rsidRPr="0043683B" w:rsidRDefault="00106758" w:rsidP="00B05A46">
      <w:pPr>
        <w:spacing w:before="1" w:line="216" w:lineRule="auto"/>
        <w:ind w:left="454" w:right="-107" w:hanging="261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[5] </w:t>
      </w:r>
      <w:hyperlink r:id="rId33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Bell SC, Robinson PJ. 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Cystic fibrosis standards of care Australia.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In: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34">
        <w:r w:rsidRPr="0043683B">
          <w:rPr>
            <w:rFonts w:ascii="Times New Roman" w:hAnsi="Times New Roman"/>
            <w:color w:val="2E3092"/>
            <w:sz w:val="16"/>
            <w:szCs w:val="16"/>
          </w:rPr>
          <w:t>Fitzgerald DS, editor. Sydney, NSW: Cystic Fibrosis Australia; 2008.</w:t>
        </w:r>
      </w:hyperlink>
    </w:p>
    <w:p w:rsidR="00106758" w:rsidRPr="0043683B" w:rsidRDefault="00106758" w:rsidP="00B05A46">
      <w:pPr>
        <w:spacing w:before="79" w:line="216" w:lineRule="auto"/>
        <w:ind w:left="451" w:right="-107" w:hanging="262"/>
        <w:jc w:val="both"/>
        <w:rPr>
          <w:rFonts w:ascii="Times New Roman" w:hAnsi="Times New Roman"/>
          <w:sz w:val="16"/>
          <w:szCs w:val="16"/>
        </w:rPr>
      </w:pPr>
      <w:bookmarkStart w:id="250" w:name="_bookmark5"/>
      <w:bookmarkEnd w:id="250"/>
      <w:r w:rsidRPr="0043683B">
        <w:rPr>
          <w:rFonts w:ascii="Times New Roman" w:hAnsi="Times New Roman"/>
          <w:color w:val="231F20"/>
          <w:sz w:val="16"/>
          <w:szCs w:val="16"/>
        </w:rPr>
        <w:t>[6] Standards for the clinical care of children and adults with cystic fibrosis in the UK. 2nd ed. London: Cystic Fibrosis Trust; 2011 [</w:t>
      </w:r>
      <w:hyperlink r:id="rId35">
        <w:r w:rsidRPr="0043683B">
          <w:rPr>
            <w:rFonts w:ascii="Times New Roman" w:hAnsi="Times New Roman"/>
            <w:color w:val="2E3092"/>
            <w:sz w:val="16"/>
            <w:szCs w:val="16"/>
          </w:rPr>
          <w:t>https://www.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36">
        <w:r w:rsidRPr="0043683B">
          <w:rPr>
            <w:rFonts w:ascii="Times New Roman" w:hAnsi="Times New Roman"/>
            <w:color w:val="2E3092"/>
            <w:sz w:val="16"/>
            <w:szCs w:val="16"/>
          </w:rPr>
          <w:t>cysticfibrosis.org.uk/media/82070/CD_Standards_of_Care_Dec_11.pdf</w:t>
        </w:r>
      </w:hyperlink>
      <w:r w:rsidRPr="0043683B">
        <w:rPr>
          <w:rFonts w:ascii="Times New Roman" w:hAnsi="Times New Roman"/>
          <w:color w:val="231F20"/>
          <w:sz w:val="16"/>
          <w:szCs w:val="16"/>
        </w:rPr>
        <w:t>].</w:t>
      </w:r>
    </w:p>
    <w:p w:rsidR="00106758" w:rsidRPr="0043683B" w:rsidRDefault="00106758" w:rsidP="00B05A46">
      <w:pPr>
        <w:spacing w:line="216" w:lineRule="auto"/>
        <w:ind w:left="451" w:right="-107" w:hanging="262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[7] </w:t>
      </w:r>
      <w:hyperlink r:id="rId37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Colombo C,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Littlewood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J. The implementation of standards of care in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38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Europe: state of the art. J Cyst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Fibros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2011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;10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(Suppl. 2):S7–S15.</w:t>
        </w:r>
      </w:hyperlink>
    </w:p>
    <w:p w:rsidR="00106758" w:rsidRPr="0043683B" w:rsidRDefault="00106758" w:rsidP="00B05A46">
      <w:pPr>
        <w:spacing w:before="2" w:line="216" w:lineRule="auto"/>
        <w:ind w:left="451" w:right="-107" w:hanging="262"/>
        <w:jc w:val="both"/>
        <w:rPr>
          <w:rFonts w:ascii="Times New Roman" w:hAnsi="Times New Roman"/>
          <w:sz w:val="16"/>
          <w:szCs w:val="16"/>
        </w:rPr>
      </w:pPr>
      <w:r w:rsidRPr="00B21BB6">
        <w:rPr>
          <w:rFonts w:ascii="Times New Roman" w:hAnsi="Times New Roman"/>
          <w:color w:val="231F20"/>
          <w:sz w:val="16"/>
          <w:szCs w:val="16"/>
          <w:lang w:val="it-IT"/>
        </w:rPr>
        <w:t xml:space="preserve">[8] </w:t>
      </w:r>
      <w:r w:rsidR="006330B8">
        <w:fldChar w:fldCharType="begin"/>
      </w:r>
      <w:r w:rsidR="006330B8">
        <w:instrText xml:space="preserve"> HYPERLINK "http://refhub.elsevier.com/S1569-1993(14)00084-8/rf0035" \h </w:instrText>
      </w:r>
      <w:r w:rsidR="006330B8">
        <w:fldChar w:fldCharType="separate"/>
      </w:r>
      <w:r w:rsidRPr="00B21BB6">
        <w:rPr>
          <w:rFonts w:ascii="Times New Roman" w:hAnsi="Times New Roman"/>
          <w:color w:val="2E3092"/>
          <w:sz w:val="16"/>
          <w:szCs w:val="16"/>
          <w:lang w:val="it-IT"/>
        </w:rPr>
        <w:t>Loddenkemper R, Haslam PL, Séverin T, Annesi-Maesano I, Chuchalin</w:t>
      </w:r>
      <w:r w:rsidR="006330B8">
        <w:rPr>
          <w:rFonts w:ascii="Times New Roman" w:hAnsi="Times New Roman"/>
          <w:color w:val="2E3092"/>
          <w:sz w:val="16"/>
          <w:szCs w:val="16"/>
          <w:lang w:val="it-IT"/>
        </w:rPr>
        <w:fldChar w:fldCharType="end"/>
      </w:r>
      <w:r w:rsidRPr="00B21BB6">
        <w:rPr>
          <w:rFonts w:ascii="Times New Roman" w:hAnsi="Times New Roman"/>
          <w:color w:val="2E3092"/>
          <w:sz w:val="16"/>
          <w:szCs w:val="16"/>
          <w:lang w:val="it-IT"/>
        </w:rPr>
        <w:t xml:space="preserve"> </w:t>
      </w:r>
      <w:hyperlink r:id="rId39">
        <w:r w:rsidRPr="00B21BB6">
          <w:rPr>
            <w:rFonts w:ascii="Times New Roman" w:hAnsi="Times New Roman"/>
            <w:color w:val="2E3092"/>
            <w:sz w:val="16"/>
            <w:szCs w:val="16"/>
            <w:lang w:val="it-IT"/>
          </w:rPr>
          <w:t xml:space="preserve">A, Coles C, et al. </w:t>
        </w:r>
        <w:r w:rsidRPr="0043683B">
          <w:rPr>
            <w:rFonts w:ascii="Times New Roman" w:hAnsi="Times New Roman"/>
            <w:color w:val="2E3092"/>
            <w:sz w:val="16"/>
            <w:szCs w:val="16"/>
          </w:rPr>
          <w:t>European curriculum recommendations for training in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40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adult respiratory medicine: report of the HERMES Task Force. 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European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41">
        <w:r w:rsidRPr="0043683B">
          <w:rPr>
            <w:rFonts w:ascii="Times New Roman" w:hAnsi="Times New Roman"/>
            <w:color w:val="2E3092"/>
            <w:sz w:val="16"/>
            <w:szCs w:val="16"/>
          </w:rPr>
          <w:t>Respiratory Society.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Breathe 2008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;5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(1):80–93.</w:t>
        </w:r>
      </w:hyperlink>
    </w:p>
    <w:p w:rsidR="00106758" w:rsidRPr="0043683B" w:rsidRDefault="00106758" w:rsidP="00B05A46">
      <w:pPr>
        <w:spacing w:before="1" w:line="216" w:lineRule="auto"/>
        <w:ind w:left="451" w:right="-107" w:hanging="262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[9] </w:t>
      </w:r>
      <w:hyperlink r:id="rId42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Madge S,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Khair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K. Multi-disciplinary teams in the United Kingdom: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43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problems and solutions. J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Pediatr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Nurs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2000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;15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(2):131–4.</w:t>
        </w:r>
      </w:hyperlink>
    </w:p>
    <w:p w:rsidR="00106758" w:rsidRPr="0043683B" w:rsidRDefault="00106758" w:rsidP="00B05A46">
      <w:pPr>
        <w:spacing w:line="216" w:lineRule="auto"/>
        <w:ind w:left="451" w:right="-107" w:hanging="342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[10] </w:t>
      </w:r>
      <w:hyperlink r:id="rId44">
        <w:r w:rsidRPr="0043683B">
          <w:rPr>
            <w:rFonts w:ascii="Times New Roman" w:hAnsi="Times New Roman"/>
            <w:color w:val="2E3092"/>
            <w:sz w:val="16"/>
            <w:szCs w:val="16"/>
          </w:rPr>
          <w:t>Madge SL. National consensus standards for nursing children and young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45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people with cystic fibrosis.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Paediatr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Care 2002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;14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(1):32–5.</w:t>
        </w:r>
      </w:hyperlink>
    </w:p>
    <w:p w:rsidR="00106758" w:rsidRPr="0043683B" w:rsidRDefault="00106758" w:rsidP="00B05A46">
      <w:pPr>
        <w:spacing w:before="1" w:line="216" w:lineRule="auto"/>
        <w:ind w:left="451" w:right="-107" w:hanging="342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[11] </w:t>
      </w:r>
      <w:hyperlink r:id="rId46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Geller DE, Madge SL. Technological and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behavioural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strategies to reduce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47">
        <w:r w:rsidRPr="0043683B">
          <w:rPr>
            <w:rFonts w:ascii="Times New Roman" w:hAnsi="Times New Roman"/>
            <w:color w:val="2E3092"/>
            <w:sz w:val="16"/>
            <w:szCs w:val="16"/>
          </w:rPr>
          <w:t>treatment burden and improve adherence to inhaled antibiotics in cystic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48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fibrosis.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Respir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Med 2011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;105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(Suppl. 2):S24–31.</w:t>
        </w:r>
      </w:hyperlink>
    </w:p>
    <w:p w:rsidR="00106758" w:rsidRPr="0043683B" w:rsidRDefault="00106758" w:rsidP="00B05A46">
      <w:pPr>
        <w:spacing w:before="1" w:line="216" w:lineRule="auto"/>
        <w:ind w:left="451" w:right="-107" w:hanging="342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[12] </w:t>
      </w:r>
      <w:hyperlink r:id="rId49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Madge S. Challenges for nurses. In: Bush 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A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, Alton EWFW, Davies JC,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50"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Griesenbach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U, Jaffe A, editors. 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Cystic fibrosis in the 21st century,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51">
        <w:r w:rsidRPr="0043683B">
          <w:rPr>
            <w:rFonts w:ascii="Times New Roman" w:hAnsi="Times New Roman"/>
            <w:color w:val="2E3092"/>
            <w:sz w:val="16"/>
            <w:szCs w:val="16"/>
          </w:rPr>
          <w:t>Progress in respiratory research.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Basel: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Karger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>; 2006. p. 286–92.</w:t>
        </w:r>
      </w:hyperlink>
    </w:p>
    <w:p w:rsidR="00106758" w:rsidRPr="0043683B" w:rsidRDefault="00106758" w:rsidP="00B05A46">
      <w:pPr>
        <w:spacing w:before="1" w:line="216" w:lineRule="auto"/>
        <w:ind w:left="451" w:right="-107" w:hanging="342"/>
        <w:jc w:val="both"/>
        <w:rPr>
          <w:rFonts w:ascii="Times New Roman" w:hAnsi="Times New Roman"/>
          <w:sz w:val="16"/>
          <w:szCs w:val="16"/>
        </w:rPr>
      </w:pPr>
      <w:proofErr w:type="gramStart"/>
      <w:r w:rsidRPr="0043683B">
        <w:rPr>
          <w:rFonts w:ascii="Times New Roman" w:hAnsi="Times New Roman"/>
          <w:color w:val="231F20"/>
          <w:sz w:val="16"/>
          <w:szCs w:val="16"/>
        </w:rPr>
        <w:t xml:space="preserve">[13] </w:t>
      </w:r>
      <w:hyperlink r:id="rId52">
        <w:r w:rsidRPr="0043683B">
          <w:rPr>
            <w:rFonts w:ascii="Times New Roman" w:hAnsi="Times New Roman"/>
            <w:color w:val="2E3092"/>
            <w:sz w:val="16"/>
            <w:szCs w:val="16"/>
          </w:rPr>
          <w:t>Madge S. Growing up and growing older with cystic fibrosis.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J R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Soc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Med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53">
        <w:r w:rsidRPr="0043683B">
          <w:rPr>
            <w:rFonts w:ascii="Times New Roman" w:hAnsi="Times New Roman"/>
            <w:color w:val="2E3092"/>
            <w:sz w:val="16"/>
            <w:szCs w:val="16"/>
          </w:rPr>
          <w:t>2006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;99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(Suppl. 46):23–6.</w:t>
        </w:r>
      </w:hyperlink>
    </w:p>
    <w:p w:rsidR="00106758" w:rsidRPr="0043683B" w:rsidRDefault="00106758" w:rsidP="00B05A46">
      <w:pPr>
        <w:spacing w:before="1" w:line="216" w:lineRule="auto"/>
        <w:ind w:left="451" w:right="-107" w:hanging="342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[14] </w:t>
      </w:r>
      <w:hyperlink r:id="rId54"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Bolyard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DR. Sexuality and cystic fibrosis. MCN Am J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Matern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Child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Nurs</w:t>
        </w:r>
        <w:proofErr w:type="spellEnd"/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55">
        <w:r w:rsidRPr="0043683B">
          <w:rPr>
            <w:rFonts w:ascii="Times New Roman" w:hAnsi="Times New Roman"/>
            <w:color w:val="2E3092"/>
            <w:sz w:val="16"/>
            <w:szCs w:val="16"/>
          </w:rPr>
          <w:t>2001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;26:39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–41.</w:t>
        </w:r>
      </w:hyperlink>
    </w:p>
    <w:p w:rsidR="00106758" w:rsidRPr="0043683B" w:rsidRDefault="00106758" w:rsidP="00B05A46">
      <w:pPr>
        <w:spacing w:before="2" w:line="216" w:lineRule="auto"/>
        <w:ind w:left="451" w:right="-107" w:hanging="342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[15] </w:t>
      </w:r>
      <w:hyperlink r:id="rId56">
        <w:r w:rsidRPr="0043683B">
          <w:rPr>
            <w:rFonts w:ascii="Times New Roman" w:hAnsi="Times New Roman"/>
            <w:color w:val="2E3092"/>
            <w:sz w:val="16"/>
            <w:szCs w:val="16"/>
          </w:rPr>
          <w:t>Roberts S, Green P. Sexual health of adolescents with cystic fibrosis. J R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57"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Soc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Med 2005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;98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(Suppl. 45):7–16.</w:t>
        </w:r>
      </w:hyperlink>
    </w:p>
    <w:p w:rsidR="00106758" w:rsidRPr="0043683B" w:rsidRDefault="00106758" w:rsidP="00B05A46">
      <w:pPr>
        <w:spacing w:before="1" w:line="216" w:lineRule="auto"/>
        <w:ind w:left="451" w:right="-107" w:hanging="342"/>
        <w:jc w:val="both"/>
        <w:rPr>
          <w:rFonts w:ascii="Times New Roman" w:hAnsi="Times New Roman"/>
          <w:sz w:val="16"/>
          <w:szCs w:val="16"/>
        </w:rPr>
      </w:pPr>
      <w:r w:rsidRPr="00B21BB6">
        <w:rPr>
          <w:rFonts w:ascii="Times New Roman" w:hAnsi="Times New Roman"/>
          <w:color w:val="231F20"/>
          <w:sz w:val="16"/>
          <w:szCs w:val="16"/>
          <w:lang w:val="it-IT"/>
        </w:rPr>
        <w:t xml:space="preserve">[16] </w:t>
      </w:r>
      <w:r w:rsidR="006330B8">
        <w:fldChar w:fldCharType="begin"/>
      </w:r>
      <w:r w:rsidR="006330B8">
        <w:instrText xml:space="preserve"> HYPERLINK "http://refhub.elsevier.com/S1569-1993(14)00084-8/rf0070" \h </w:instrText>
      </w:r>
      <w:r w:rsidR="006330B8">
        <w:fldChar w:fldCharType="separate"/>
      </w:r>
      <w:r w:rsidRPr="00B21BB6">
        <w:rPr>
          <w:rFonts w:ascii="Times New Roman" w:hAnsi="Times New Roman"/>
          <w:color w:val="2E3092"/>
          <w:sz w:val="16"/>
          <w:szCs w:val="16"/>
          <w:lang w:val="it-IT"/>
        </w:rPr>
        <w:t xml:space="preserve">Arias Llorente RP, Bousono Garcia C, Diaz Martin JJ. </w:t>
      </w:r>
      <w:proofErr w:type="gramStart"/>
      <w:r w:rsidRPr="0043683B">
        <w:rPr>
          <w:rFonts w:ascii="Times New Roman" w:hAnsi="Times New Roman"/>
          <w:color w:val="2E3092"/>
          <w:sz w:val="16"/>
          <w:szCs w:val="16"/>
        </w:rPr>
        <w:t>Treatment compliance</w:t>
      </w:r>
      <w:r w:rsidR="006330B8">
        <w:rPr>
          <w:rFonts w:ascii="Times New Roman" w:hAnsi="Times New Roman"/>
          <w:color w:val="2E3092"/>
          <w:sz w:val="16"/>
          <w:szCs w:val="16"/>
        </w:rPr>
        <w:fldChar w:fldCharType="end"/>
      </w:r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58">
        <w:r w:rsidRPr="0043683B">
          <w:rPr>
            <w:rFonts w:ascii="Times New Roman" w:hAnsi="Times New Roman"/>
            <w:color w:val="2E3092"/>
            <w:sz w:val="16"/>
            <w:szCs w:val="16"/>
          </w:rPr>
          <w:t>in children and adults with cystic fibrosis.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J Cyst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Fibros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2008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;7:359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–67.</w:t>
        </w:r>
      </w:hyperlink>
    </w:p>
    <w:p w:rsidR="00106758" w:rsidRPr="0043683B" w:rsidRDefault="00106758" w:rsidP="00B05A46">
      <w:pPr>
        <w:spacing w:before="2" w:line="216" w:lineRule="auto"/>
        <w:ind w:left="451" w:right="-107" w:hanging="342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[17] </w:t>
      </w:r>
      <w:hyperlink r:id="rId59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Nasr SZ. 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Cystic fibrosis in adolescents and young adults.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Adolesc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Med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60">
        <w:r w:rsidRPr="0043683B">
          <w:rPr>
            <w:rFonts w:ascii="Times New Roman" w:hAnsi="Times New Roman"/>
            <w:color w:val="2E3092"/>
            <w:sz w:val="16"/>
            <w:szCs w:val="16"/>
          </w:rPr>
          <w:t>2000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;11:589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–603.</w:t>
        </w:r>
      </w:hyperlink>
    </w:p>
    <w:p w:rsidR="00106758" w:rsidRPr="0043683B" w:rsidRDefault="00106758" w:rsidP="00B05A46">
      <w:pPr>
        <w:spacing w:before="1" w:line="216" w:lineRule="auto"/>
        <w:ind w:left="109" w:right="-107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[18] </w:t>
      </w:r>
      <w:hyperlink r:id="rId61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Madge S, Bryon M. 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A model for transition of care in cystic fibrosis.</w:t>
        </w:r>
        <w:proofErr w:type="gramEnd"/>
      </w:hyperlink>
    </w:p>
    <w:p w:rsidR="00106758" w:rsidRPr="0043683B" w:rsidRDefault="00230A6F" w:rsidP="00B05A46">
      <w:pPr>
        <w:spacing w:before="13" w:line="216" w:lineRule="auto"/>
        <w:ind w:left="451" w:right="-107"/>
        <w:rPr>
          <w:rFonts w:ascii="Times New Roman" w:hAnsi="Times New Roman"/>
          <w:sz w:val="16"/>
          <w:szCs w:val="16"/>
        </w:rPr>
      </w:pPr>
      <w:hyperlink r:id="rId62">
        <w:r w:rsidR="00106758" w:rsidRPr="0043683B">
          <w:rPr>
            <w:rFonts w:ascii="Times New Roman" w:hAnsi="Times New Roman"/>
            <w:color w:val="2E3092"/>
            <w:sz w:val="16"/>
            <w:szCs w:val="16"/>
          </w:rPr>
          <w:t xml:space="preserve">J </w:t>
        </w:r>
        <w:proofErr w:type="spellStart"/>
        <w:r w:rsidR="00106758" w:rsidRPr="0043683B">
          <w:rPr>
            <w:rFonts w:ascii="Times New Roman" w:hAnsi="Times New Roman"/>
            <w:color w:val="2E3092"/>
            <w:sz w:val="16"/>
            <w:szCs w:val="16"/>
          </w:rPr>
          <w:t>Pediatr</w:t>
        </w:r>
        <w:proofErr w:type="spellEnd"/>
        <w:r w:rsidR="00106758" w:rsidRPr="0043683B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="00106758" w:rsidRPr="0043683B">
          <w:rPr>
            <w:rFonts w:ascii="Times New Roman" w:hAnsi="Times New Roman"/>
            <w:color w:val="2E3092"/>
            <w:sz w:val="16"/>
            <w:szCs w:val="16"/>
          </w:rPr>
          <w:t>Nurs</w:t>
        </w:r>
        <w:proofErr w:type="spellEnd"/>
        <w:r w:rsidR="00106758" w:rsidRPr="0043683B">
          <w:rPr>
            <w:rFonts w:ascii="Times New Roman" w:hAnsi="Times New Roman"/>
            <w:color w:val="2E3092"/>
            <w:sz w:val="16"/>
            <w:szCs w:val="16"/>
          </w:rPr>
          <w:t xml:space="preserve"> 2002</w:t>
        </w:r>
        <w:proofErr w:type="gramStart"/>
        <w:r w:rsidR="00106758" w:rsidRPr="0043683B">
          <w:rPr>
            <w:rFonts w:ascii="Times New Roman" w:hAnsi="Times New Roman"/>
            <w:color w:val="2E3092"/>
            <w:sz w:val="16"/>
            <w:szCs w:val="16"/>
          </w:rPr>
          <w:t>;17:283</w:t>
        </w:r>
        <w:proofErr w:type="gramEnd"/>
        <w:r w:rsidR="00106758" w:rsidRPr="0043683B">
          <w:rPr>
            <w:rFonts w:ascii="Times New Roman" w:hAnsi="Times New Roman"/>
            <w:color w:val="2E3092"/>
            <w:sz w:val="16"/>
            <w:szCs w:val="16"/>
          </w:rPr>
          <w:t>–8.</w:t>
        </w:r>
      </w:hyperlink>
    </w:p>
    <w:p w:rsidR="00106758" w:rsidRPr="0043683B" w:rsidRDefault="00106758" w:rsidP="00B05A46">
      <w:pPr>
        <w:spacing w:before="15" w:line="216" w:lineRule="auto"/>
        <w:ind w:left="451" w:right="-107" w:hanging="342"/>
        <w:jc w:val="both"/>
        <w:rPr>
          <w:rFonts w:ascii="Times New Roman" w:hAnsi="Times New Roman"/>
          <w:sz w:val="16"/>
          <w:szCs w:val="16"/>
        </w:rPr>
      </w:pPr>
      <w:bookmarkStart w:id="251" w:name="_bookmark6"/>
      <w:bookmarkEnd w:id="251"/>
      <w:r w:rsidRPr="0043683B">
        <w:rPr>
          <w:rFonts w:ascii="Times New Roman" w:hAnsi="Times New Roman"/>
          <w:color w:val="231F20"/>
          <w:sz w:val="16"/>
          <w:szCs w:val="16"/>
        </w:rPr>
        <w:t xml:space="preserve">[19] </w:t>
      </w:r>
      <w:hyperlink r:id="rId63">
        <w:r w:rsidRPr="0043683B">
          <w:rPr>
            <w:rFonts w:ascii="Times New Roman" w:hAnsi="Times New Roman"/>
            <w:color w:val="2E3092"/>
            <w:sz w:val="16"/>
            <w:szCs w:val="16"/>
          </w:rPr>
          <w:t>Flume PA, Taylor LA, Anderson DL, Gray S, Turner D. Transition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64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programs in cystic fibrosis centers: perceptions of team members.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Pediatr</w:t>
        </w:r>
        <w:proofErr w:type="spellEnd"/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65"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Pulmonol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2004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;37:4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–7.</w:t>
        </w:r>
      </w:hyperlink>
    </w:p>
    <w:p w:rsidR="00106758" w:rsidRPr="0043683B" w:rsidRDefault="00106758" w:rsidP="00B05A46">
      <w:pPr>
        <w:spacing w:before="1" w:line="216" w:lineRule="auto"/>
        <w:ind w:left="450" w:right="-107" w:hanging="342"/>
        <w:jc w:val="both"/>
        <w:rPr>
          <w:rFonts w:ascii="Times New Roman" w:hAnsi="Times New Roman"/>
          <w:sz w:val="16"/>
          <w:szCs w:val="16"/>
        </w:rPr>
      </w:pPr>
      <w:bookmarkStart w:id="252" w:name="_bookmark8"/>
      <w:bookmarkEnd w:id="252"/>
      <w:r w:rsidRPr="0043683B">
        <w:rPr>
          <w:rFonts w:ascii="Times New Roman" w:hAnsi="Times New Roman"/>
          <w:color w:val="231F20"/>
          <w:sz w:val="16"/>
          <w:szCs w:val="16"/>
        </w:rPr>
        <w:t xml:space="preserve">[20] </w:t>
      </w:r>
      <w:hyperlink r:id="rId66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Bryon M, Madge S. Transition from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paediatric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to adult care: psychological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bookmarkStart w:id="253" w:name="_bookmark7"/>
      <w:bookmarkEnd w:id="253"/>
      <w:r w:rsidR="00DC097C" w:rsidRPr="0043683B">
        <w:rPr>
          <w:rFonts w:ascii="Times New Roman" w:hAnsi="Times New Roman"/>
        </w:rPr>
        <w:fldChar w:fldCharType="begin"/>
      </w:r>
      <w:r w:rsidRPr="0043683B">
        <w:rPr>
          <w:rFonts w:ascii="Times New Roman" w:hAnsi="Times New Roman"/>
        </w:rPr>
        <w:instrText>HYPERLINK "http://refhub.elsevier.com/S1569-1993(14)00084-8/rf0090" \h</w:instrText>
      </w:r>
      <w:r w:rsidR="00DC097C" w:rsidRPr="0043683B">
        <w:rPr>
          <w:rFonts w:ascii="Times New Roman" w:hAnsi="Times New Roman"/>
        </w:rPr>
        <w:fldChar w:fldCharType="separate"/>
      </w:r>
      <w:r w:rsidRPr="0043683B">
        <w:rPr>
          <w:rFonts w:ascii="Times New Roman" w:hAnsi="Times New Roman"/>
          <w:color w:val="2E3092"/>
          <w:sz w:val="16"/>
          <w:szCs w:val="16"/>
        </w:rPr>
        <w:t xml:space="preserve">principles. J R </w:t>
      </w:r>
      <w:proofErr w:type="spellStart"/>
      <w:r w:rsidRPr="0043683B">
        <w:rPr>
          <w:rFonts w:ascii="Times New Roman" w:hAnsi="Times New Roman"/>
          <w:color w:val="2E3092"/>
          <w:sz w:val="16"/>
          <w:szCs w:val="16"/>
        </w:rPr>
        <w:t>Soc</w:t>
      </w:r>
      <w:proofErr w:type="spellEnd"/>
      <w:r w:rsidRPr="0043683B">
        <w:rPr>
          <w:rFonts w:ascii="Times New Roman" w:hAnsi="Times New Roman"/>
          <w:color w:val="2E3092"/>
          <w:sz w:val="16"/>
          <w:szCs w:val="16"/>
        </w:rPr>
        <w:t xml:space="preserve"> Med 2001</w:t>
      </w:r>
      <w:proofErr w:type="gramStart"/>
      <w:r w:rsidRPr="0043683B">
        <w:rPr>
          <w:rFonts w:ascii="Times New Roman" w:hAnsi="Times New Roman"/>
          <w:color w:val="2E3092"/>
          <w:sz w:val="16"/>
          <w:szCs w:val="16"/>
        </w:rPr>
        <w:t>;94</w:t>
      </w:r>
      <w:proofErr w:type="gramEnd"/>
      <w:r w:rsidRPr="0043683B">
        <w:rPr>
          <w:rFonts w:ascii="Times New Roman" w:hAnsi="Times New Roman"/>
          <w:color w:val="2E3092"/>
          <w:sz w:val="16"/>
          <w:szCs w:val="16"/>
        </w:rPr>
        <w:t>(Suppl. 40):5–7.</w:t>
      </w:r>
      <w:r w:rsidR="00DC097C" w:rsidRPr="0043683B">
        <w:rPr>
          <w:rFonts w:ascii="Times New Roman" w:hAnsi="Times New Roman"/>
        </w:rPr>
        <w:fldChar w:fldCharType="end"/>
      </w:r>
    </w:p>
    <w:p w:rsidR="00106758" w:rsidRPr="0043683B" w:rsidRDefault="00106758" w:rsidP="00B05A46">
      <w:pPr>
        <w:spacing w:before="1" w:line="216" w:lineRule="auto"/>
        <w:ind w:left="450" w:right="-107" w:hanging="342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[21] </w:t>
      </w:r>
      <w:hyperlink r:id="rId67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Flume PA,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Yankaskas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JR,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Ebeling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M,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Husley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T, Clark LL. Massive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68">
        <w:r w:rsidRPr="0043683B">
          <w:rPr>
            <w:rFonts w:ascii="Times New Roman" w:hAnsi="Times New Roman"/>
            <w:color w:val="2E3092"/>
            <w:sz w:val="16"/>
            <w:szCs w:val="16"/>
          </w:rPr>
          <w:t>hemoptysis in cystic fibrosis. Chest 2005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;128:729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–38.</w:t>
        </w:r>
      </w:hyperlink>
    </w:p>
    <w:p w:rsidR="00106758" w:rsidRPr="0043683B" w:rsidRDefault="00106758" w:rsidP="00B05A46">
      <w:pPr>
        <w:spacing w:before="2" w:line="216" w:lineRule="auto"/>
        <w:ind w:left="450" w:right="-107" w:hanging="342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[22] </w:t>
      </w:r>
      <w:hyperlink r:id="rId69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Flume PA, Strange C, Ye X,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Ebeling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M,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Husley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T, Clark LL. Pneumothorax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70">
        <w:r w:rsidRPr="0043683B">
          <w:rPr>
            <w:rFonts w:ascii="Times New Roman" w:hAnsi="Times New Roman"/>
            <w:color w:val="2E3092"/>
            <w:sz w:val="16"/>
            <w:szCs w:val="16"/>
          </w:rPr>
          <w:t>in cystic fibrosis. Chest 2005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;28:720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–8.</w:t>
        </w:r>
      </w:hyperlink>
    </w:p>
    <w:p w:rsidR="00106758" w:rsidRPr="0043683B" w:rsidRDefault="00106758" w:rsidP="00B05A46">
      <w:pPr>
        <w:spacing w:before="1" w:line="216" w:lineRule="auto"/>
        <w:ind w:left="450" w:right="-107" w:hanging="342"/>
        <w:jc w:val="both"/>
        <w:rPr>
          <w:rFonts w:ascii="Times New Roman" w:hAnsi="Times New Roman"/>
          <w:sz w:val="16"/>
          <w:szCs w:val="16"/>
        </w:rPr>
      </w:pPr>
      <w:bookmarkStart w:id="254" w:name="_bookmark10"/>
      <w:bookmarkEnd w:id="254"/>
      <w:r w:rsidRPr="0043683B">
        <w:rPr>
          <w:rFonts w:ascii="Times New Roman" w:hAnsi="Times New Roman"/>
          <w:color w:val="231F20"/>
          <w:sz w:val="16"/>
          <w:szCs w:val="16"/>
        </w:rPr>
        <w:t xml:space="preserve">[23] </w:t>
      </w:r>
      <w:hyperlink r:id="rId71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Mackie AD, Thornton SJ,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Edenborough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FP. Cystic fibrosis-related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bookmarkStart w:id="255" w:name="_bookmark9"/>
      <w:bookmarkEnd w:id="255"/>
      <w:r w:rsidR="00DC097C" w:rsidRPr="0043683B">
        <w:rPr>
          <w:rFonts w:ascii="Times New Roman" w:hAnsi="Times New Roman"/>
        </w:rPr>
        <w:fldChar w:fldCharType="begin"/>
      </w:r>
      <w:r w:rsidRPr="0043683B">
        <w:rPr>
          <w:rFonts w:ascii="Times New Roman" w:hAnsi="Times New Roman"/>
        </w:rPr>
        <w:instrText>HYPERLINK "http://refhub.elsevier.com/S1569-1993(14)00084-8/rf0105" \h</w:instrText>
      </w:r>
      <w:r w:rsidR="00DC097C" w:rsidRPr="0043683B">
        <w:rPr>
          <w:rFonts w:ascii="Times New Roman" w:hAnsi="Times New Roman"/>
        </w:rPr>
        <w:fldChar w:fldCharType="separate"/>
      </w:r>
      <w:r w:rsidRPr="0043683B">
        <w:rPr>
          <w:rFonts w:ascii="Times New Roman" w:hAnsi="Times New Roman"/>
          <w:color w:val="2E3092"/>
          <w:sz w:val="16"/>
          <w:szCs w:val="16"/>
        </w:rPr>
        <w:t xml:space="preserve">diabetes. </w:t>
      </w:r>
      <w:proofErr w:type="spellStart"/>
      <w:r w:rsidRPr="0043683B">
        <w:rPr>
          <w:rFonts w:ascii="Times New Roman" w:hAnsi="Times New Roman"/>
          <w:color w:val="2E3092"/>
          <w:sz w:val="16"/>
          <w:szCs w:val="16"/>
        </w:rPr>
        <w:t>Diabet</w:t>
      </w:r>
      <w:proofErr w:type="spellEnd"/>
      <w:r w:rsidRPr="0043683B">
        <w:rPr>
          <w:rFonts w:ascii="Times New Roman" w:hAnsi="Times New Roman"/>
          <w:color w:val="2E3092"/>
          <w:sz w:val="16"/>
          <w:szCs w:val="16"/>
        </w:rPr>
        <w:t xml:space="preserve"> Med 2003</w:t>
      </w:r>
      <w:proofErr w:type="gramStart"/>
      <w:r w:rsidRPr="0043683B">
        <w:rPr>
          <w:rFonts w:ascii="Times New Roman" w:hAnsi="Times New Roman"/>
          <w:color w:val="2E3092"/>
          <w:sz w:val="16"/>
          <w:szCs w:val="16"/>
        </w:rPr>
        <w:t>;20:425</w:t>
      </w:r>
      <w:proofErr w:type="gramEnd"/>
      <w:r w:rsidRPr="0043683B">
        <w:rPr>
          <w:rFonts w:ascii="Times New Roman" w:hAnsi="Times New Roman"/>
          <w:color w:val="2E3092"/>
          <w:sz w:val="16"/>
          <w:szCs w:val="16"/>
        </w:rPr>
        <w:t>–36.</w:t>
      </w:r>
      <w:r w:rsidR="00DC097C" w:rsidRPr="0043683B">
        <w:rPr>
          <w:rFonts w:ascii="Times New Roman" w:hAnsi="Times New Roman"/>
        </w:rPr>
        <w:fldChar w:fldCharType="end"/>
      </w:r>
    </w:p>
    <w:p w:rsidR="00106758" w:rsidRPr="0043683B" w:rsidRDefault="00106758" w:rsidP="00B05A46">
      <w:pPr>
        <w:spacing w:before="1" w:line="216" w:lineRule="auto"/>
        <w:ind w:left="450" w:right="-107" w:hanging="342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[24] </w:t>
      </w:r>
      <w:hyperlink r:id="rId72"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Lowton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K. ‘A bed in the middle of nowhere’: parents' meanings of place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73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of death for adults with cystic fibrosis.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Soc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Sci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Med 2009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;69:1056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–62.</w:t>
        </w:r>
      </w:hyperlink>
    </w:p>
    <w:p w:rsidR="00106758" w:rsidRPr="0043683B" w:rsidRDefault="00106758" w:rsidP="00B05A46">
      <w:pPr>
        <w:spacing w:line="216" w:lineRule="auto"/>
        <w:ind w:left="451" w:right="-107" w:hanging="343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[25] </w:t>
      </w:r>
      <w:hyperlink r:id="rId74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Sands D,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Repetto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T,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Dupont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LJ,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Korzeniewska-Eksterowicz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A,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Catastini</w:t>
        </w:r>
        <w:proofErr w:type="spellEnd"/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75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P, Madge S. End of life care for patients with cystic fibrosis. J Cyst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Fibros</w:t>
        </w:r>
        <w:proofErr w:type="spellEnd"/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bookmarkStart w:id="256" w:name="_bookmark11"/>
      <w:bookmarkEnd w:id="256"/>
      <w:r w:rsidR="00DC097C" w:rsidRPr="0043683B">
        <w:rPr>
          <w:rFonts w:ascii="Times New Roman" w:hAnsi="Times New Roman"/>
        </w:rPr>
        <w:fldChar w:fldCharType="begin"/>
      </w:r>
      <w:r w:rsidRPr="0043683B">
        <w:rPr>
          <w:rFonts w:ascii="Times New Roman" w:hAnsi="Times New Roman"/>
        </w:rPr>
        <w:instrText>HYPERLINK "http://refhub.elsevier.com/S1569-1993(14)00084-8/rf0115" \h</w:instrText>
      </w:r>
      <w:r w:rsidR="00DC097C" w:rsidRPr="0043683B">
        <w:rPr>
          <w:rFonts w:ascii="Times New Roman" w:hAnsi="Times New Roman"/>
        </w:rPr>
        <w:fldChar w:fldCharType="separate"/>
      </w:r>
      <w:r w:rsidRPr="0043683B">
        <w:rPr>
          <w:rFonts w:ascii="Times New Roman" w:hAnsi="Times New Roman"/>
          <w:color w:val="2E3092"/>
          <w:sz w:val="16"/>
          <w:szCs w:val="16"/>
        </w:rPr>
        <w:t>2011</w:t>
      </w:r>
      <w:proofErr w:type="gramStart"/>
      <w:r w:rsidRPr="0043683B">
        <w:rPr>
          <w:rFonts w:ascii="Times New Roman" w:hAnsi="Times New Roman"/>
          <w:color w:val="2E3092"/>
          <w:sz w:val="16"/>
          <w:szCs w:val="16"/>
        </w:rPr>
        <w:t>;10:S37</w:t>
      </w:r>
      <w:proofErr w:type="gramEnd"/>
      <w:r w:rsidRPr="0043683B">
        <w:rPr>
          <w:rFonts w:ascii="Times New Roman" w:hAnsi="Times New Roman"/>
          <w:color w:val="2E3092"/>
          <w:sz w:val="16"/>
          <w:szCs w:val="16"/>
        </w:rPr>
        <w:t>–44.</w:t>
      </w:r>
      <w:r w:rsidR="00DC097C" w:rsidRPr="0043683B">
        <w:rPr>
          <w:rFonts w:ascii="Times New Roman" w:hAnsi="Times New Roman"/>
        </w:rPr>
        <w:fldChar w:fldCharType="end"/>
      </w:r>
    </w:p>
    <w:p w:rsidR="00106758" w:rsidRPr="0043683B" w:rsidRDefault="00106758" w:rsidP="00B05A46">
      <w:pPr>
        <w:spacing w:before="1" w:line="216" w:lineRule="auto"/>
        <w:ind w:left="451" w:right="-107" w:hanging="342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[26] International Physiotherapy Group for Cystic Fibrosis (IPGCF). </w:t>
      </w:r>
      <w:proofErr w:type="spellStart"/>
      <w:r w:rsidRPr="0043683B">
        <w:rPr>
          <w:rFonts w:ascii="Times New Roman" w:hAnsi="Times New Roman"/>
          <w:color w:val="231F20"/>
          <w:sz w:val="16"/>
          <w:szCs w:val="16"/>
        </w:rPr>
        <w:t>Physio</w:t>
      </w:r>
      <w:proofErr w:type="spellEnd"/>
      <w:r w:rsidRPr="0043683B">
        <w:rPr>
          <w:rFonts w:ascii="Times New Roman" w:hAnsi="Times New Roman"/>
          <w:color w:val="231F20"/>
          <w:sz w:val="16"/>
          <w:szCs w:val="16"/>
        </w:rPr>
        <w:t xml:space="preserve">- therapy for people with cystic fibrosis: from infant to adult. </w:t>
      </w:r>
      <w:proofErr w:type="gramStart"/>
      <w:r w:rsidRPr="0043683B">
        <w:rPr>
          <w:rFonts w:ascii="Times New Roman" w:hAnsi="Times New Roman"/>
          <w:color w:val="231F20"/>
          <w:sz w:val="16"/>
          <w:szCs w:val="16"/>
        </w:rPr>
        <w:t xml:space="preserve">4th ed.; 2009 </w:t>
      </w:r>
      <w:bookmarkStart w:id="257" w:name="_bookmark12"/>
      <w:bookmarkEnd w:id="257"/>
      <w:r w:rsidRPr="0043683B">
        <w:rPr>
          <w:rFonts w:ascii="Times New Roman" w:hAnsi="Times New Roman"/>
          <w:color w:val="231F20"/>
          <w:sz w:val="16"/>
          <w:szCs w:val="16"/>
        </w:rPr>
        <w:t>[</w:t>
      </w:r>
      <w:hyperlink r:id="rId76">
        <w:r w:rsidRPr="0043683B">
          <w:rPr>
            <w:rFonts w:ascii="Times New Roman" w:hAnsi="Times New Roman"/>
            <w:color w:val="2E3092"/>
            <w:sz w:val="16"/>
            <w:szCs w:val="16"/>
          </w:rPr>
          <w:t>http://www.ecfs.eu/ipg_cf/booklet</w:t>
        </w:r>
      </w:hyperlink>
      <w:r w:rsidRPr="0043683B">
        <w:rPr>
          <w:rFonts w:ascii="Times New Roman" w:hAnsi="Times New Roman"/>
          <w:color w:val="231F20"/>
          <w:sz w:val="16"/>
          <w:szCs w:val="16"/>
        </w:rPr>
        <w:t>].</w:t>
      </w:r>
      <w:proofErr w:type="gramEnd"/>
    </w:p>
    <w:p w:rsidR="00106758" w:rsidRPr="0043683B" w:rsidRDefault="00106758" w:rsidP="00B05A46">
      <w:pPr>
        <w:spacing w:before="1" w:line="216" w:lineRule="auto"/>
        <w:ind w:left="451" w:right="-107" w:hanging="342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[27] </w:t>
      </w:r>
      <w:hyperlink r:id="rId77"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Darquanne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C. Aerosol deposition in health and disease. J Aerosol Med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bookmarkStart w:id="258" w:name="_bookmark13"/>
      <w:bookmarkEnd w:id="258"/>
      <w:r w:rsidR="00DC097C" w:rsidRPr="0043683B">
        <w:rPr>
          <w:rFonts w:ascii="Times New Roman" w:hAnsi="Times New Roman"/>
        </w:rPr>
        <w:fldChar w:fldCharType="begin"/>
      </w:r>
      <w:r w:rsidRPr="0043683B">
        <w:rPr>
          <w:rFonts w:ascii="Times New Roman" w:hAnsi="Times New Roman"/>
        </w:rPr>
        <w:instrText>HYPERLINK "http://refhub.elsevier.com/S1569-1993(14)00084-8/rf0120" \h</w:instrText>
      </w:r>
      <w:r w:rsidR="00DC097C" w:rsidRPr="0043683B">
        <w:rPr>
          <w:rFonts w:ascii="Times New Roman" w:hAnsi="Times New Roman"/>
        </w:rPr>
        <w:fldChar w:fldCharType="separate"/>
      </w:r>
      <w:proofErr w:type="spellStart"/>
      <w:r w:rsidRPr="0043683B">
        <w:rPr>
          <w:rFonts w:ascii="Times New Roman" w:hAnsi="Times New Roman"/>
          <w:color w:val="2E3092"/>
          <w:sz w:val="16"/>
          <w:szCs w:val="16"/>
        </w:rPr>
        <w:t>Pulm</w:t>
      </w:r>
      <w:proofErr w:type="spellEnd"/>
      <w:r w:rsidRPr="0043683B">
        <w:rPr>
          <w:rFonts w:ascii="Times New Roman" w:hAnsi="Times New Roman"/>
          <w:color w:val="2E3092"/>
          <w:sz w:val="16"/>
          <w:szCs w:val="16"/>
        </w:rPr>
        <w:t xml:space="preserve"> Drug </w:t>
      </w:r>
      <w:proofErr w:type="spellStart"/>
      <w:r w:rsidRPr="0043683B">
        <w:rPr>
          <w:rFonts w:ascii="Times New Roman" w:hAnsi="Times New Roman"/>
          <w:color w:val="2E3092"/>
          <w:sz w:val="16"/>
          <w:szCs w:val="16"/>
        </w:rPr>
        <w:t>Deliv</w:t>
      </w:r>
      <w:proofErr w:type="spellEnd"/>
      <w:r w:rsidRPr="0043683B">
        <w:rPr>
          <w:rFonts w:ascii="Times New Roman" w:hAnsi="Times New Roman"/>
          <w:color w:val="2E3092"/>
          <w:sz w:val="16"/>
          <w:szCs w:val="16"/>
        </w:rPr>
        <w:t xml:space="preserve"> 2012</w:t>
      </w:r>
      <w:proofErr w:type="gramStart"/>
      <w:r w:rsidRPr="0043683B">
        <w:rPr>
          <w:rFonts w:ascii="Times New Roman" w:hAnsi="Times New Roman"/>
          <w:color w:val="2E3092"/>
          <w:sz w:val="16"/>
          <w:szCs w:val="16"/>
        </w:rPr>
        <w:t>;25</w:t>
      </w:r>
      <w:proofErr w:type="gramEnd"/>
      <w:r w:rsidRPr="0043683B">
        <w:rPr>
          <w:rFonts w:ascii="Times New Roman" w:hAnsi="Times New Roman"/>
          <w:color w:val="2E3092"/>
          <w:sz w:val="16"/>
          <w:szCs w:val="16"/>
        </w:rPr>
        <w:t>(3):140–7.</w:t>
      </w:r>
      <w:r w:rsidR="00DC097C" w:rsidRPr="0043683B">
        <w:rPr>
          <w:rFonts w:ascii="Times New Roman" w:hAnsi="Times New Roman"/>
        </w:rPr>
        <w:fldChar w:fldCharType="end"/>
      </w:r>
    </w:p>
    <w:p w:rsidR="00106758" w:rsidRPr="0043683B" w:rsidRDefault="00106758" w:rsidP="00B05A46">
      <w:pPr>
        <w:spacing w:line="216" w:lineRule="auto"/>
        <w:ind w:left="451" w:right="-107" w:hanging="342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[28] </w:t>
      </w:r>
      <w:hyperlink r:id="rId78">
        <w:r w:rsidRPr="0043683B">
          <w:rPr>
            <w:rFonts w:ascii="Times New Roman" w:hAnsi="Times New Roman"/>
            <w:color w:val="2E3092"/>
            <w:sz w:val="16"/>
            <w:szCs w:val="16"/>
          </w:rPr>
          <w:t>Button BM, Button B. Structure and function of the mucus clearance system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79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of the lung. Cold Spring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Harb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Perspect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Med 2013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;3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(8) [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pii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>: a009720].</w:t>
        </w:r>
      </w:hyperlink>
    </w:p>
    <w:p w:rsidR="00106758" w:rsidRPr="00786A82" w:rsidRDefault="00106758" w:rsidP="00B05A46">
      <w:pPr>
        <w:spacing w:line="216" w:lineRule="auto"/>
        <w:ind w:left="451" w:right="-107" w:hanging="342"/>
        <w:jc w:val="both"/>
        <w:rPr>
          <w:rFonts w:ascii="Times New Roman" w:hAnsi="Times New Roman"/>
          <w:sz w:val="16"/>
          <w:szCs w:val="16"/>
          <w:lang w:val="da-DK"/>
        </w:rPr>
      </w:pPr>
      <w:bookmarkStart w:id="259" w:name="_bookmark14"/>
      <w:bookmarkEnd w:id="259"/>
      <w:r w:rsidRPr="0043683B">
        <w:rPr>
          <w:rFonts w:ascii="Times New Roman" w:hAnsi="Times New Roman"/>
          <w:color w:val="231F20"/>
          <w:sz w:val="16"/>
          <w:szCs w:val="16"/>
        </w:rPr>
        <w:t xml:space="preserve">[29] van der </w:t>
      </w:r>
      <w:proofErr w:type="spellStart"/>
      <w:r w:rsidRPr="0043683B">
        <w:rPr>
          <w:rFonts w:ascii="Times New Roman" w:hAnsi="Times New Roman"/>
          <w:color w:val="231F20"/>
          <w:sz w:val="16"/>
          <w:szCs w:val="16"/>
        </w:rPr>
        <w:t>Schans</w:t>
      </w:r>
      <w:proofErr w:type="spellEnd"/>
      <w:r w:rsidRPr="0043683B">
        <w:rPr>
          <w:rFonts w:ascii="Times New Roman" w:hAnsi="Times New Roman"/>
          <w:color w:val="231F20"/>
          <w:sz w:val="16"/>
          <w:szCs w:val="16"/>
        </w:rPr>
        <w:t xml:space="preserve"> CP, Prasad A, Main E. Chest physiotherapy compared to no chest physiotherapy for cystic fibrosis. </w:t>
      </w:r>
      <w:r w:rsidRPr="00786A82">
        <w:rPr>
          <w:rFonts w:ascii="Times New Roman" w:hAnsi="Times New Roman"/>
          <w:color w:val="231F20"/>
          <w:sz w:val="16"/>
          <w:szCs w:val="16"/>
          <w:lang w:val="da-DK"/>
        </w:rPr>
        <w:t xml:space="preserve">Cochrane Database Syst Rev 2000;2. </w:t>
      </w:r>
      <w:hyperlink r:id="rId80">
        <w:r w:rsidRPr="00786A82">
          <w:rPr>
            <w:rFonts w:ascii="Times New Roman" w:hAnsi="Times New Roman"/>
            <w:color w:val="2E3092"/>
            <w:sz w:val="16"/>
            <w:szCs w:val="16"/>
            <w:u w:val="single" w:color="000000"/>
            <w:lang w:val="da-DK"/>
          </w:rPr>
          <w:t xml:space="preserve">http://dx.doi.org/10.1002/14651858.CD001401 </w:t>
        </w:r>
      </w:hyperlink>
      <w:r w:rsidRPr="00786A82">
        <w:rPr>
          <w:rFonts w:ascii="Times New Roman" w:hAnsi="Times New Roman"/>
          <w:color w:val="231F20"/>
          <w:sz w:val="16"/>
          <w:szCs w:val="16"/>
          <w:lang w:val="da-DK"/>
        </w:rPr>
        <w:t>[CD001401].</w:t>
      </w:r>
    </w:p>
    <w:p w:rsidR="00106758" w:rsidRPr="0043683B" w:rsidRDefault="00106758" w:rsidP="00B05A46">
      <w:pPr>
        <w:spacing w:line="216" w:lineRule="auto"/>
        <w:ind w:left="451" w:right="-107" w:hanging="342"/>
        <w:jc w:val="both"/>
        <w:rPr>
          <w:rFonts w:ascii="Times New Roman" w:hAnsi="Times New Roman"/>
          <w:sz w:val="16"/>
          <w:szCs w:val="16"/>
        </w:rPr>
      </w:pPr>
      <w:bookmarkStart w:id="260" w:name="_bookmark15"/>
      <w:bookmarkEnd w:id="260"/>
      <w:r w:rsidRPr="0043683B">
        <w:rPr>
          <w:rFonts w:ascii="Times New Roman" w:hAnsi="Times New Roman"/>
          <w:color w:val="231F20"/>
          <w:sz w:val="16"/>
          <w:szCs w:val="16"/>
        </w:rPr>
        <w:t xml:space="preserve">[30] </w:t>
      </w:r>
      <w:hyperlink r:id="rId81"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Lannefors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L, Button BM,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McIlwaine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M. Physiotherapy in infants and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82">
        <w:r w:rsidRPr="0043683B">
          <w:rPr>
            <w:rFonts w:ascii="Times New Roman" w:hAnsi="Times New Roman"/>
            <w:color w:val="2E3092"/>
            <w:sz w:val="16"/>
            <w:szCs w:val="16"/>
          </w:rPr>
          <w:t>young children with cystic fibrosis: current practice and further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83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developments. J R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Soc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Med 2004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;97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(S44):8–25.</w:t>
        </w:r>
      </w:hyperlink>
    </w:p>
    <w:p w:rsidR="00106758" w:rsidRPr="0043683B" w:rsidRDefault="00106758" w:rsidP="00810EFF">
      <w:pPr>
        <w:spacing w:before="1" w:line="216" w:lineRule="auto"/>
        <w:ind w:left="451" w:right="-107" w:hanging="342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 [31] Main E, Prasad A, van der </w:t>
      </w:r>
      <w:proofErr w:type="spellStart"/>
      <w:r w:rsidRPr="0043683B">
        <w:rPr>
          <w:rFonts w:ascii="Times New Roman" w:hAnsi="Times New Roman"/>
          <w:color w:val="231F20"/>
          <w:sz w:val="16"/>
          <w:szCs w:val="16"/>
        </w:rPr>
        <w:t>Schans</w:t>
      </w:r>
      <w:proofErr w:type="spellEnd"/>
      <w:r w:rsidRPr="0043683B">
        <w:rPr>
          <w:rFonts w:ascii="Times New Roman" w:hAnsi="Times New Roman"/>
          <w:color w:val="231F20"/>
          <w:sz w:val="16"/>
          <w:szCs w:val="16"/>
        </w:rPr>
        <w:t xml:space="preserve"> CP. Conventional chest physiotherapy compared to other airway clearance techniques for cystic fibrosis. Cochrane Database </w:t>
      </w:r>
      <w:proofErr w:type="spellStart"/>
      <w:r w:rsidRPr="0043683B">
        <w:rPr>
          <w:rFonts w:ascii="Times New Roman" w:hAnsi="Times New Roman"/>
          <w:color w:val="231F20"/>
          <w:sz w:val="16"/>
          <w:szCs w:val="16"/>
        </w:rPr>
        <w:t>Syst</w:t>
      </w:r>
      <w:proofErr w:type="spellEnd"/>
      <w:r w:rsidRPr="0043683B">
        <w:rPr>
          <w:rFonts w:ascii="Times New Roman" w:hAnsi="Times New Roman"/>
          <w:color w:val="231F20"/>
          <w:sz w:val="16"/>
          <w:szCs w:val="16"/>
        </w:rPr>
        <w:t xml:space="preserve"> Rev 2005</w:t>
      </w:r>
      <w:proofErr w:type="gramStart"/>
      <w:r w:rsidRPr="0043683B">
        <w:rPr>
          <w:rFonts w:ascii="Times New Roman" w:hAnsi="Times New Roman"/>
          <w:color w:val="231F20"/>
          <w:sz w:val="16"/>
          <w:szCs w:val="16"/>
        </w:rPr>
        <w:t>;1</w:t>
      </w:r>
      <w:proofErr w:type="gramEnd"/>
      <w:r w:rsidRPr="0043683B">
        <w:rPr>
          <w:rFonts w:ascii="Times New Roman" w:hAnsi="Times New Roman"/>
          <w:color w:val="231F20"/>
          <w:sz w:val="16"/>
          <w:szCs w:val="16"/>
        </w:rPr>
        <w:t xml:space="preserve">. </w:t>
      </w:r>
      <w:r w:rsidRPr="0043683B">
        <w:rPr>
          <w:rFonts w:ascii="Times New Roman" w:hAnsi="Times New Roman"/>
          <w:color w:val="2E3092"/>
          <w:sz w:val="16"/>
          <w:szCs w:val="16"/>
          <w:u w:val="single" w:color="000000"/>
        </w:rPr>
        <w:t xml:space="preserve">http://dx.doi.org/10.1002/14651858.CD002011.pub2 </w:t>
      </w:r>
      <w:r w:rsidRPr="0043683B">
        <w:rPr>
          <w:rFonts w:ascii="Times New Roman" w:hAnsi="Times New Roman"/>
          <w:color w:val="231F20"/>
          <w:sz w:val="16"/>
          <w:szCs w:val="16"/>
        </w:rPr>
        <w:t>[CD002011].</w:t>
      </w:r>
    </w:p>
    <w:p w:rsidR="00106758" w:rsidRPr="0043683B" w:rsidRDefault="00106758" w:rsidP="00810EFF">
      <w:pPr>
        <w:spacing w:before="15" w:line="216" w:lineRule="auto"/>
        <w:ind w:left="451" w:right="-107" w:hanging="342"/>
        <w:jc w:val="both"/>
        <w:rPr>
          <w:rFonts w:ascii="Times New Roman" w:hAnsi="Times New Roman"/>
          <w:sz w:val="16"/>
          <w:szCs w:val="16"/>
        </w:rPr>
      </w:pPr>
      <w:r w:rsidRPr="00786A82">
        <w:rPr>
          <w:rFonts w:ascii="Times New Roman" w:hAnsi="Times New Roman"/>
          <w:color w:val="231F20"/>
          <w:sz w:val="16"/>
          <w:szCs w:val="16"/>
          <w:lang w:val="nl-NL"/>
        </w:rPr>
        <w:t xml:space="preserve">[32] Elkins M, Jones A, van der Schans CP. </w:t>
      </w:r>
      <w:proofErr w:type="gramStart"/>
      <w:r w:rsidRPr="0043683B">
        <w:rPr>
          <w:rFonts w:ascii="Times New Roman" w:hAnsi="Times New Roman"/>
          <w:color w:val="231F20"/>
          <w:sz w:val="16"/>
          <w:szCs w:val="16"/>
        </w:rPr>
        <w:t>Positive expiratory pressure physiotherapy for airway clearance in people with cystic fibrosis.</w:t>
      </w:r>
      <w:proofErr w:type="gramEnd"/>
      <w:r w:rsidRPr="0043683B">
        <w:rPr>
          <w:rFonts w:ascii="Times New Roman" w:hAnsi="Times New Roman"/>
          <w:color w:val="231F20"/>
          <w:sz w:val="16"/>
          <w:szCs w:val="16"/>
        </w:rPr>
        <w:t xml:space="preserve"> Cochrane Database </w:t>
      </w:r>
      <w:proofErr w:type="spellStart"/>
      <w:r w:rsidRPr="0043683B">
        <w:rPr>
          <w:rFonts w:ascii="Times New Roman" w:hAnsi="Times New Roman"/>
          <w:color w:val="231F20"/>
          <w:sz w:val="16"/>
          <w:szCs w:val="16"/>
        </w:rPr>
        <w:t>Syst</w:t>
      </w:r>
      <w:proofErr w:type="spellEnd"/>
      <w:r w:rsidRPr="0043683B">
        <w:rPr>
          <w:rFonts w:ascii="Times New Roman" w:hAnsi="Times New Roman"/>
          <w:color w:val="231F20"/>
          <w:sz w:val="16"/>
          <w:szCs w:val="16"/>
        </w:rPr>
        <w:t xml:space="preserve"> Rev 2006</w:t>
      </w:r>
      <w:proofErr w:type="gramStart"/>
      <w:r w:rsidRPr="0043683B">
        <w:rPr>
          <w:rFonts w:ascii="Times New Roman" w:hAnsi="Times New Roman"/>
          <w:color w:val="231F20"/>
          <w:sz w:val="16"/>
          <w:szCs w:val="16"/>
        </w:rPr>
        <w:t>;2</w:t>
      </w:r>
      <w:proofErr w:type="gramEnd"/>
      <w:r w:rsidRPr="0043683B">
        <w:rPr>
          <w:rFonts w:ascii="Times New Roman" w:hAnsi="Times New Roman"/>
          <w:color w:val="231F20"/>
          <w:sz w:val="16"/>
          <w:szCs w:val="16"/>
        </w:rPr>
        <w:t xml:space="preserve">. </w:t>
      </w:r>
      <w:r w:rsidRPr="0043683B">
        <w:rPr>
          <w:rFonts w:ascii="Times New Roman" w:hAnsi="Times New Roman"/>
          <w:color w:val="2E3092"/>
          <w:sz w:val="16"/>
          <w:szCs w:val="16"/>
          <w:u w:val="single" w:color="000000"/>
        </w:rPr>
        <w:t xml:space="preserve">http://dx.doi.org/10.1002/14651858.CD003147.pub3 </w:t>
      </w:r>
      <w:r w:rsidRPr="0043683B">
        <w:rPr>
          <w:rFonts w:ascii="Times New Roman" w:hAnsi="Times New Roman"/>
          <w:color w:val="231F20"/>
          <w:sz w:val="16"/>
          <w:szCs w:val="16"/>
        </w:rPr>
        <w:t>[CD003147].</w:t>
      </w:r>
    </w:p>
    <w:p w:rsidR="00106758" w:rsidRPr="0043683B" w:rsidRDefault="00106758" w:rsidP="0006560C">
      <w:pPr>
        <w:spacing w:line="216" w:lineRule="auto"/>
        <w:ind w:left="426" w:right="-107" w:hanging="317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[33] </w:t>
      </w:r>
      <w:hyperlink r:id="rId84"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Bott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J, Blumenthal S, Buxton M,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Ellum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S, Falconer C,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Garrod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R, et al.</w:t>
        </w:r>
      </w:hyperlink>
      <w:r w:rsidRPr="0006560C">
        <w:t xml:space="preserve"> </w:t>
      </w:r>
      <w:hyperlink r:id="rId85">
        <w:r w:rsidRPr="0043683B">
          <w:rPr>
            <w:rFonts w:ascii="Times New Roman" w:hAnsi="Times New Roman"/>
            <w:color w:val="2E3092"/>
            <w:sz w:val="16"/>
            <w:szCs w:val="16"/>
          </w:rPr>
          <w:t>Guidelines for the physiotherapy management of the adult, medical,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86">
        <w:r w:rsidRPr="0043683B">
          <w:rPr>
            <w:rFonts w:ascii="Times New Roman" w:hAnsi="Times New Roman"/>
            <w:color w:val="2E3092"/>
            <w:sz w:val="16"/>
            <w:szCs w:val="16"/>
          </w:rPr>
          <w:t>spontaneously breathing patient. Thorax 2009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;64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(Suppl. 1):i1–i51.</w:t>
        </w:r>
      </w:hyperlink>
    </w:p>
    <w:p w:rsidR="00106758" w:rsidRPr="0043683B" w:rsidRDefault="00106758" w:rsidP="00B05A46">
      <w:pPr>
        <w:spacing w:before="1" w:line="216" w:lineRule="auto"/>
        <w:ind w:left="450" w:right="-107" w:hanging="342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>[34] Morrison L, Agnew J. Oscillating devices for airway clearance in people</w:t>
      </w:r>
      <w:r w:rsidR="00107DA5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43683B">
        <w:rPr>
          <w:rFonts w:ascii="Times New Roman" w:hAnsi="Times New Roman"/>
          <w:color w:val="231F20"/>
          <w:sz w:val="16"/>
          <w:szCs w:val="16"/>
        </w:rPr>
        <w:t>with</w:t>
      </w:r>
      <w:r w:rsidR="00107DA5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43683B">
        <w:rPr>
          <w:rFonts w:ascii="Times New Roman" w:hAnsi="Times New Roman"/>
          <w:color w:val="231F20"/>
          <w:sz w:val="16"/>
          <w:szCs w:val="16"/>
        </w:rPr>
        <w:t>cystic</w:t>
      </w:r>
      <w:r w:rsidR="00107DA5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43683B">
        <w:rPr>
          <w:rFonts w:ascii="Times New Roman" w:hAnsi="Times New Roman"/>
          <w:color w:val="231F20"/>
          <w:sz w:val="16"/>
          <w:szCs w:val="16"/>
        </w:rPr>
        <w:t>fibrosis.</w:t>
      </w:r>
      <w:r w:rsidR="00107DA5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43683B">
        <w:rPr>
          <w:rFonts w:ascii="Times New Roman" w:hAnsi="Times New Roman"/>
          <w:color w:val="231F20"/>
          <w:sz w:val="16"/>
          <w:szCs w:val="16"/>
        </w:rPr>
        <w:t>Cochrane</w:t>
      </w:r>
      <w:r w:rsidR="00107DA5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43683B">
        <w:rPr>
          <w:rFonts w:ascii="Times New Roman" w:hAnsi="Times New Roman"/>
          <w:color w:val="231F20"/>
          <w:sz w:val="16"/>
          <w:szCs w:val="16"/>
        </w:rPr>
        <w:t>Database</w:t>
      </w:r>
      <w:r w:rsidR="00107DA5">
        <w:rPr>
          <w:rFonts w:ascii="Times New Roman" w:hAnsi="Times New Roman"/>
          <w:color w:val="231F20"/>
          <w:sz w:val="16"/>
          <w:szCs w:val="16"/>
        </w:rPr>
        <w:t xml:space="preserve"> </w:t>
      </w:r>
      <w:proofErr w:type="spellStart"/>
      <w:r w:rsidRPr="0043683B">
        <w:rPr>
          <w:rFonts w:ascii="Times New Roman" w:hAnsi="Times New Roman"/>
          <w:color w:val="231F20"/>
          <w:sz w:val="16"/>
          <w:szCs w:val="16"/>
        </w:rPr>
        <w:t>Syst</w:t>
      </w:r>
      <w:proofErr w:type="spellEnd"/>
      <w:r w:rsidR="00107DA5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43683B">
        <w:rPr>
          <w:rFonts w:ascii="Times New Roman" w:hAnsi="Times New Roman"/>
          <w:color w:val="231F20"/>
          <w:sz w:val="16"/>
          <w:szCs w:val="16"/>
        </w:rPr>
        <w:t>Rev</w:t>
      </w:r>
      <w:r w:rsidR="00107DA5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43683B">
        <w:rPr>
          <w:rFonts w:ascii="Times New Roman" w:hAnsi="Times New Roman"/>
          <w:color w:val="231F20"/>
          <w:sz w:val="16"/>
          <w:szCs w:val="16"/>
        </w:rPr>
        <w:t>2009</w:t>
      </w:r>
      <w:proofErr w:type="gramStart"/>
      <w:r w:rsidRPr="0043683B">
        <w:rPr>
          <w:rFonts w:ascii="Times New Roman" w:hAnsi="Times New Roman"/>
          <w:color w:val="231F20"/>
          <w:sz w:val="16"/>
          <w:szCs w:val="16"/>
        </w:rPr>
        <w:t>;1</w:t>
      </w:r>
      <w:proofErr w:type="gramEnd"/>
      <w:r w:rsidRPr="0043683B">
        <w:rPr>
          <w:rFonts w:ascii="Times New Roman" w:hAnsi="Times New Roman"/>
          <w:color w:val="231F20"/>
          <w:sz w:val="16"/>
          <w:szCs w:val="16"/>
        </w:rPr>
        <w:t>.</w:t>
      </w:r>
    </w:p>
    <w:p w:rsidR="00106758" w:rsidRPr="0043683B" w:rsidRDefault="00106758" w:rsidP="00B05A46">
      <w:pPr>
        <w:spacing w:before="1" w:line="216" w:lineRule="auto"/>
        <w:ind w:left="450" w:right="-107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E3092"/>
          <w:sz w:val="16"/>
          <w:szCs w:val="16"/>
          <w:u w:val="single" w:color="000000"/>
        </w:rPr>
        <w:t xml:space="preserve"> </w:t>
      </w:r>
      <w:proofErr w:type="spellStart"/>
      <w:proofErr w:type="gramStart"/>
      <w:r w:rsidRPr="0043683B">
        <w:rPr>
          <w:rFonts w:ascii="Times New Roman" w:hAnsi="Times New Roman"/>
          <w:color w:val="2E3092"/>
          <w:sz w:val="16"/>
          <w:szCs w:val="16"/>
          <w:u w:val="single" w:color="000000"/>
        </w:rPr>
        <w:t>ht</w:t>
      </w:r>
      <w:proofErr w:type="spellEnd"/>
      <w:proofErr w:type="gramEnd"/>
      <w:r w:rsidRPr="0043683B">
        <w:rPr>
          <w:rFonts w:ascii="Times New Roman" w:hAnsi="Times New Roman"/>
          <w:color w:val="2E3092"/>
          <w:sz w:val="16"/>
          <w:szCs w:val="16"/>
          <w:u w:val="single" w:color="000000"/>
        </w:rPr>
        <w:t xml:space="preserve"> </w:t>
      </w:r>
      <w:proofErr w:type="spellStart"/>
      <w:r w:rsidRPr="0043683B">
        <w:rPr>
          <w:rFonts w:ascii="Times New Roman" w:hAnsi="Times New Roman"/>
          <w:color w:val="2E3092"/>
          <w:sz w:val="16"/>
          <w:szCs w:val="16"/>
          <w:u w:val="single" w:color="000000"/>
        </w:rPr>
        <w:t>tp</w:t>
      </w:r>
      <w:proofErr w:type="spellEnd"/>
      <w:r w:rsidRPr="0043683B">
        <w:rPr>
          <w:rFonts w:ascii="Times New Roman" w:hAnsi="Times New Roman"/>
          <w:color w:val="2E3092"/>
          <w:sz w:val="16"/>
          <w:szCs w:val="16"/>
          <w:u w:val="single" w:color="000000"/>
        </w:rPr>
        <w:t xml:space="preserve"> :/ / dx . </w:t>
      </w:r>
      <w:proofErr w:type="gramStart"/>
      <w:r w:rsidRPr="0043683B">
        <w:rPr>
          <w:rFonts w:ascii="Times New Roman" w:hAnsi="Times New Roman"/>
          <w:color w:val="2E3092"/>
          <w:sz w:val="16"/>
          <w:szCs w:val="16"/>
          <w:u w:val="single" w:color="000000"/>
        </w:rPr>
        <w:t>do</w:t>
      </w:r>
      <w:proofErr w:type="gramEnd"/>
      <w:r w:rsidRPr="0043683B">
        <w:rPr>
          <w:rFonts w:ascii="Times New Roman" w:hAnsi="Times New Roman"/>
          <w:color w:val="2E3092"/>
          <w:sz w:val="16"/>
          <w:szCs w:val="16"/>
          <w:u w:val="single" w:color="000000"/>
        </w:rPr>
        <w:t xml:space="preserve"> </w:t>
      </w:r>
      <w:proofErr w:type="spellStart"/>
      <w:r w:rsidRPr="0043683B">
        <w:rPr>
          <w:rFonts w:ascii="Times New Roman" w:hAnsi="Times New Roman"/>
          <w:color w:val="2E3092"/>
          <w:sz w:val="16"/>
          <w:szCs w:val="16"/>
          <w:u w:val="single" w:color="000000"/>
        </w:rPr>
        <w:t>i</w:t>
      </w:r>
      <w:proofErr w:type="spellEnd"/>
      <w:r w:rsidRPr="0043683B">
        <w:rPr>
          <w:rFonts w:ascii="Times New Roman" w:hAnsi="Times New Roman"/>
          <w:color w:val="2E3092"/>
          <w:sz w:val="16"/>
          <w:szCs w:val="16"/>
          <w:u w:val="single" w:color="000000"/>
        </w:rPr>
        <w:t xml:space="preserve">. o r g/ 10 . </w:t>
      </w:r>
      <w:proofErr w:type="gramStart"/>
      <w:r w:rsidRPr="0043683B">
        <w:rPr>
          <w:rFonts w:ascii="Times New Roman" w:hAnsi="Times New Roman"/>
          <w:color w:val="2E3092"/>
          <w:sz w:val="16"/>
          <w:szCs w:val="16"/>
          <w:u w:val="single" w:color="000000"/>
        </w:rPr>
        <w:t>10 0 2/ 1 46 5 18 5 8.</w:t>
      </w:r>
      <w:proofErr w:type="gramEnd"/>
      <w:r w:rsidRPr="0043683B">
        <w:rPr>
          <w:rFonts w:ascii="Times New Roman" w:hAnsi="Times New Roman"/>
          <w:color w:val="2E3092"/>
          <w:sz w:val="16"/>
          <w:szCs w:val="16"/>
          <w:u w:val="single" w:color="000000"/>
        </w:rPr>
        <w:t xml:space="preserve"> </w:t>
      </w:r>
      <w:proofErr w:type="gramStart"/>
      <w:r w:rsidRPr="0043683B">
        <w:rPr>
          <w:rFonts w:ascii="Times New Roman" w:hAnsi="Times New Roman"/>
          <w:color w:val="2E3092"/>
          <w:sz w:val="16"/>
          <w:szCs w:val="16"/>
          <w:u w:val="single" w:color="000000"/>
        </w:rPr>
        <w:t>C D0 0 68 4 2.</w:t>
      </w:r>
      <w:proofErr w:type="gramEnd"/>
      <w:r w:rsidRPr="0043683B">
        <w:rPr>
          <w:rFonts w:ascii="Times New Roman" w:hAnsi="Times New Roman"/>
          <w:color w:val="2E3092"/>
          <w:sz w:val="16"/>
          <w:szCs w:val="16"/>
          <w:u w:val="single" w:color="000000"/>
        </w:rPr>
        <w:t xml:space="preserve"> </w:t>
      </w:r>
      <w:proofErr w:type="gramStart"/>
      <w:r w:rsidRPr="0043683B">
        <w:rPr>
          <w:rFonts w:ascii="Times New Roman" w:hAnsi="Times New Roman"/>
          <w:color w:val="2E3092"/>
          <w:sz w:val="16"/>
          <w:szCs w:val="16"/>
          <w:u w:val="single" w:color="000000"/>
        </w:rPr>
        <w:t>p</w:t>
      </w:r>
      <w:proofErr w:type="gramEnd"/>
      <w:r w:rsidRPr="0043683B">
        <w:rPr>
          <w:rFonts w:ascii="Times New Roman" w:hAnsi="Times New Roman"/>
          <w:color w:val="2E3092"/>
          <w:sz w:val="16"/>
          <w:szCs w:val="16"/>
          <w:u w:val="single" w:color="000000"/>
        </w:rPr>
        <w:t xml:space="preserve"> </w:t>
      </w:r>
      <w:proofErr w:type="spellStart"/>
      <w:r w:rsidRPr="0043683B">
        <w:rPr>
          <w:rFonts w:ascii="Times New Roman" w:hAnsi="Times New Roman"/>
          <w:color w:val="2E3092"/>
          <w:sz w:val="16"/>
          <w:szCs w:val="16"/>
          <w:u w:val="single" w:color="000000"/>
        </w:rPr>
        <w:t>ub</w:t>
      </w:r>
      <w:proofErr w:type="spellEnd"/>
      <w:r w:rsidRPr="0043683B">
        <w:rPr>
          <w:rFonts w:ascii="Times New Roman" w:hAnsi="Times New Roman"/>
          <w:color w:val="2E3092"/>
          <w:sz w:val="16"/>
          <w:szCs w:val="16"/>
          <w:u w:val="single" w:color="000000"/>
        </w:rPr>
        <w:t xml:space="preserve"> 2</w:t>
      </w:r>
      <w:r w:rsidR="00107DA5">
        <w:rPr>
          <w:rFonts w:ascii="Times New Roman" w:hAnsi="Times New Roman"/>
          <w:color w:val="2E3092"/>
          <w:sz w:val="16"/>
          <w:szCs w:val="16"/>
          <w:u w:val="single" w:color="000000"/>
        </w:rPr>
        <w:t xml:space="preserve"> </w:t>
      </w:r>
      <w:r w:rsidRPr="0043683B">
        <w:rPr>
          <w:rFonts w:ascii="Times New Roman" w:hAnsi="Times New Roman"/>
          <w:color w:val="231F20"/>
          <w:sz w:val="16"/>
          <w:szCs w:val="16"/>
        </w:rPr>
        <w:t>[CD006842].</w:t>
      </w:r>
    </w:p>
    <w:p w:rsidR="00106758" w:rsidRPr="0043683B" w:rsidRDefault="00106758" w:rsidP="00B05A46">
      <w:pPr>
        <w:spacing w:before="15" w:line="216" w:lineRule="auto"/>
        <w:ind w:left="450" w:right="-107" w:hanging="342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[35] </w:t>
      </w:r>
      <w:hyperlink r:id="rId87">
        <w:r w:rsidRPr="0043683B">
          <w:rPr>
            <w:rFonts w:ascii="Times New Roman" w:hAnsi="Times New Roman"/>
            <w:color w:val="2E3092"/>
            <w:sz w:val="16"/>
            <w:szCs w:val="16"/>
          </w:rPr>
          <w:t>Holland AE, Button BM, on behalf of the International Physiotherapy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88">
        <w:r w:rsidRPr="0043683B">
          <w:rPr>
            <w:rFonts w:ascii="Times New Roman" w:hAnsi="Times New Roman"/>
            <w:color w:val="2E3092"/>
            <w:sz w:val="16"/>
            <w:szCs w:val="16"/>
          </w:rPr>
          <w:t>Group for Cystic Fibrosis. Physiotherapy for cystic fibrosis in Australia: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89">
        <w:r w:rsidRPr="0043683B">
          <w:rPr>
            <w:rFonts w:ascii="Times New Roman" w:hAnsi="Times New Roman"/>
            <w:color w:val="2E3092"/>
            <w:sz w:val="16"/>
            <w:szCs w:val="16"/>
          </w:rPr>
          <w:t>knowledge and acceptance of the consensus statement recommendations.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90"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Respirology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2013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;18:652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–6.</w:t>
        </w:r>
      </w:hyperlink>
    </w:p>
    <w:p w:rsidR="00106758" w:rsidRPr="00786A82" w:rsidRDefault="00106758" w:rsidP="00B05A46">
      <w:pPr>
        <w:spacing w:before="1" w:line="216" w:lineRule="auto"/>
        <w:ind w:left="450" w:right="-107" w:hanging="342"/>
        <w:jc w:val="both"/>
        <w:rPr>
          <w:rFonts w:ascii="Times New Roman" w:hAnsi="Times New Roman"/>
          <w:sz w:val="16"/>
          <w:szCs w:val="16"/>
          <w:lang w:val="da-DK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[36] </w:t>
      </w:r>
      <w:proofErr w:type="spellStart"/>
      <w:r w:rsidRPr="0043683B">
        <w:rPr>
          <w:rFonts w:ascii="Times New Roman" w:hAnsi="Times New Roman"/>
          <w:color w:val="231F20"/>
          <w:sz w:val="16"/>
          <w:szCs w:val="16"/>
        </w:rPr>
        <w:t>McKoy</w:t>
      </w:r>
      <w:proofErr w:type="spellEnd"/>
      <w:r w:rsidR="00107DA5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43683B">
        <w:rPr>
          <w:rFonts w:ascii="Times New Roman" w:hAnsi="Times New Roman"/>
          <w:color w:val="231F20"/>
          <w:sz w:val="16"/>
          <w:szCs w:val="16"/>
        </w:rPr>
        <w:t>NA,</w:t>
      </w:r>
      <w:r w:rsidR="00107DA5">
        <w:rPr>
          <w:rFonts w:ascii="Times New Roman" w:hAnsi="Times New Roman"/>
          <w:color w:val="231F20"/>
          <w:sz w:val="16"/>
          <w:szCs w:val="16"/>
        </w:rPr>
        <w:t xml:space="preserve"> </w:t>
      </w:r>
      <w:proofErr w:type="spellStart"/>
      <w:r w:rsidRPr="0043683B">
        <w:rPr>
          <w:rFonts w:ascii="Times New Roman" w:hAnsi="Times New Roman"/>
          <w:color w:val="231F20"/>
          <w:sz w:val="16"/>
          <w:szCs w:val="16"/>
        </w:rPr>
        <w:t>Saldanha</w:t>
      </w:r>
      <w:proofErr w:type="spellEnd"/>
      <w:r w:rsidRPr="0043683B">
        <w:rPr>
          <w:rFonts w:ascii="Times New Roman" w:hAnsi="Times New Roman"/>
          <w:color w:val="231F20"/>
          <w:sz w:val="16"/>
          <w:szCs w:val="16"/>
        </w:rPr>
        <w:t xml:space="preserve"> IJ,</w:t>
      </w:r>
      <w:r w:rsidR="00107DA5">
        <w:rPr>
          <w:rFonts w:ascii="Times New Roman" w:hAnsi="Times New Roman"/>
          <w:color w:val="231F20"/>
          <w:sz w:val="16"/>
          <w:szCs w:val="16"/>
        </w:rPr>
        <w:t xml:space="preserve"> </w:t>
      </w:r>
      <w:proofErr w:type="spellStart"/>
      <w:r w:rsidRPr="0043683B">
        <w:rPr>
          <w:rFonts w:ascii="Times New Roman" w:hAnsi="Times New Roman"/>
          <w:color w:val="231F20"/>
          <w:sz w:val="16"/>
          <w:szCs w:val="16"/>
        </w:rPr>
        <w:t>Odelola</w:t>
      </w:r>
      <w:proofErr w:type="spellEnd"/>
      <w:r w:rsidRPr="0043683B">
        <w:rPr>
          <w:rFonts w:ascii="Times New Roman" w:hAnsi="Times New Roman"/>
          <w:color w:val="231F20"/>
          <w:sz w:val="16"/>
          <w:szCs w:val="16"/>
        </w:rPr>
        <w:t xml:space="preserve"> OA, Robinson</w:t>
      </w:r>
      <w:r w:rsidR="00107DA5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43683B">
        <w:rPr>
          <w:rFonts w:ascii="Times New Roman" w:hAnsi="Times New Roman"/>
          <w:color w:val="231F20"/>
          <w:sz w:val="16"/>
          <w:szCs w:val="16"/>
        </w:rPr>
        <w:t>KA.</w:t>
      </w:r>
      <w:r w:rsidR="00107DA5">
        <w:rPr>
          <w:rFonts w:ascii="Times New Roman" w:hAnsi="Times New Roman"/>
          <w:color w:val="231F20"/>
          <w:sz w:val="16"/>
          <w:szCs w:val="16"/>
        </w:rPr>
        <w:t xml:space="preserve"> </w:t>
      </w:r>
      <w:proofErr w:type="gramStart"/>
      <w:r w:rsidRPr="0043683B">
        <w:rPr>
          <w:rFonts w:ascii="Times New Roman" w:hAnsi="Times New Roman"/>
          <w:color w:val="231F20"/>
          <w:sz w:val="16"/>
          <w:szCs w:val="16"/>
        </w:rPr>
        <w:t>Active cycle of breathing technique for cystic fibrosis.</w:t>
      </w:r>
      <w:proofErr w:type="gramEnd"/>
      <w:r w:rsidRPr="0043683B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786A82">
        <w:rPr>
          <w:rFonts w:ascii="Times New Roman" w:hAnsi="Times New Roman"/>
          <w:color w:val="231F20"/>
          <w:sz w:val="16"/>
          <w:szCs w:val="16"/>
          <w:lang w:val="da-DK"/>
        </w:rPr>
        <w:t>Cochrane Database Syst Rev 2012;12.</w:t>
      </w:r>
    </w:p>
    <w:p w:rsidR="00106758" w:rsidRPr="00786A82" w:rsidRDefault="00106758" w:rsidP="00B05A46">
      <w:pPr>
        <w:spacing w:before="1" w:line="216" w:lineRule="auto"/>
        <w:ind w:left="450" w:right="-107"/>
        <w:rPr>
          <w:rFonts w:ascii="Times New Roman" w:hAnsi="Times New Roman"/>
          <w:sz w:val="16"/>
          <w:szCs w:val="16"/>
          <w:lang w:val="da-DK"/>
        </w:rPr>
      </w:pPr>
      <w:r w:rsidRPr="00786A82">
        <w:rPr>
          <w:rFonts w:ascii="Times New Roman" w:hAnsi="Times New Roman"/>
          <w:color w:val="2E3092"/>
          <w:sz w:val="16"/>
          <w:szCs w:val="16"/>
          <w:u w:val="single" w:color="000000"/>
          <w:lang w:val="da-DK"/>
        </w:rPr>
        <w:t xml:space="preserve"> </w:t>
      </w:r>
      <w:hyperlink r:id="rId91">
        <w:r w:rsidRPr="00786A82">
          <w:rPr>
            <w:rFonts w:ascii="Times New Roman" w:hAnsi="Times New Roman"/>
            <w:color w:val="2E3092"/>
            <w:sz w:val="16"/>
            <w:szCs w:val="16"/>
            <w:u w:val="single" w:color="000000"/>
            <w:lang w:val="da-DK"/>
          </w:rPr>
          <w:t>http://dx.doi.org/10.1002/14651858.CD007862.pub3</w:t>
        </w:r>
        <w:r w:rsidR="00107DA5">
          <w:rPr>
            <w:rFonts w:ascii="Times New Roman" w:hAnsi="Times New Roman"/>
            <w:color w:val="2E3092"/>
            <w:sz w:val="16"/>
            <w:szCs w:val="16"/>
            <w:u w:val="single" w:color="000000"/>
            <w:lang w:val="da-DK"/>
          </w:rPr>
          <w:t xml:space="preserve"> </w:t>
        </w:r>
      </w:hyperlink>
      <w:r w:rsidRPr="00786A82">
        <w:rPr>
          <w:rFonts w:ascii="Times New Roman" w:hAnsi="Times New Roman"/>
          <w:color w:val="231F20"/>
          <w:sz w:val="16"/>
          <w:szCs w:val="16"/>
          <w:lang w:val="da-DK"/>
        </w:rPr>
        <w:t>[CD007862].</w:t>
      </w:r>
    </w:p>
    <w:p w:rsidR="00106758" w:rsidRPr="0043683B" w:rsidRDefault="00106758" w:rsidP="00B05A46">
      <w:pPr>
        <w:spacing w:before="15" w:line="216" w:lineRule="auto"/>
        <w:ind w:left="450" w:right="-107" w:hanging="342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[37] </w:t>
      </w:r>
      <w:hyperlink r:id="rId92">
        <w:r w:rsidRPr="0043683B">
          <w:rPr>
            <w:rFonts w:ascii="Times New Roman" w:hAnsi="Times New Roman"/>
            <w:color w:val="2E3092"/>
            <w:sz w:val="16"/>
            <w:szCs w:val="16"/>
          </w:rPr>
          <w:t>Main E. Airway clearance research in CF: the ‘perfect storm’ of strong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93">
        <w:r w:rsidRPr="0043683B">
          <w:rPr>
            <w:rFonts w:ascii="Times New Roman" w:hAnsi="Times New Roman"/>
            <w:color w:val="2E3092"/>
            <w:sz w:val="16"/>
            <w:szCs w:val="16"/>
          </w:rPr>
          <w:t>preference and effortful participation in long-tem, non-blinded studies.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94">
        <w:r w:rsidRPr="0043683B">
          <w:rPr>
            <w:rFonts w:ascii="Times New Roman" w:hAnsi="Times New Roman"/>
            <w:color w:val="2E3092"/>
            <w:sz w:val="16"/>
            <w:szCs w:val="16"/>
          </w:rPr>
          <w:t>Thorax 2013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;68:701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–2.</w:t>
        </w:r>
      </w:hyperlink>
    </w:p>
    <w:p w:rsidR="00106758" w:rsidRPr="0043683B" w:rsidRDefault="00106758" w:rsidP="0006560C">
      <w:pPr>
        <w:spacing w:before="1" w:line="216" w:lineRule="auto"/>
        <w:ind w:left="426" w:right="-107" w:hanging="317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[38] </w:t>
      </w:r>
      <w:hyperlink r:id="rId95"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Parasa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RB,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Maffulli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N. Musculoskeletal involvement in cystic fibrosis.</w:t>
        </w:r>
      </w:hyperlink>
    </w:p>
    <w:p w:rsidR="00106758" w:rsidRPr="0043683B" w:rsidRDefault="00230A6F" w:rsidP="00B05A46">
      <w:pPr>
        <w:spacing w:before="15" w:line="216" w:lineRule="auto"/>
        <w:ind w:left="450" w:right="-107"/>
        <w:rPr>
          <w:rFonts w:ascii="Times New Roman" w:hAnsi="Times New Roman"/>
          <w:sz w:val="16"/>
          <w:szCs w:val="16"/>
        </w:rPr>
      </w:pPr>
      <w:hyperlink r:id="rId96">
        <w:r w:rsidR="00106758" w:rsidRPr="0043683B">
          <w:rPr>
            <w:rFonts w:ascii="Times New Roman" w:hAnsi="Times New Roman"/>
            <w:color w:val="2E3092"/>
            <w:sz w:val="16"/>
            <w:szCs w:val="16"/>
          </w:rPr>
          <w:t xml:space="preserve">Bull </w:t>
        </w:r>
        <w:proofErr w:type="spellStart"/>
        <w:r w:rsidR="00106758" w:rsidRPr="0043683B">
          <w:rPr>
            <w:rFonts w:ascii="Times New Roman" w:hAnsi="Times New Roman"/>
            <w:color w:val="2E3092"/>
            <w:sz w:val="16"/>
            <w:szCs w:val="16"/>
          </w:rPr>
          <w:t>Hosp</w:t>
        </w:r>
        <w:proofErr w:type="spellEnd"/>
        <w:r w:rsidR="00106758" w:rsidRPr="0043683B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="00106758" w:rsidRPr="0043683B">
          <w:rPr>
            <w:rFonts w:ascii="Times New Roman" w:hAnsi="Times New Roman"/>
            <w:color w:val="2E3092"/>
            <w:sz w:val="16"/>
            <w:szCs w:val="16"/>
          </w:rPr>
          <w:t>Jt</w:t>
        </w:r>
        <w:proofErr w:type="spellEnd"/>
        <w:r w:rsidR="00106758" w:rsidRPr="0043683B">
          <w:rPr>
            <w:rFonts w:ascii="Times New Roman" w:hAnsi="Times New Roman"/>
            <w:color w:val="2E3092"/>
            <w:sz w:val="16"/>
            <w:szCs w:val="16"/>
          </w:rPr>
          <w:t xml:space="preserve"> Dis 1999</w:t>
        </w:r>
        <w:proofErr w:type="gramStart"/>
        <w:r w:rsidR="00106758" w:rsidRPr="0043683B">
          <w:rPr>
            <w:rFonts w:ascii="Times New Roman" w:hAnsi="Times New Roman"/>
            <w:color w:val="2E3092"/>
            <w:sz w:val="16"/>
            <w:szCs w:val="16"/>
          </w:rPr>
          <w:t>;58:37</w:t>
        </w:r>
        <w:proofErr w:type="gramEnd"/>
        <w:r w:rsidR="00106758" w:rsidRPr="0043683B">
          <w:rPr>
            <w:rFonts w:ascii="Times New Roman" w:hAnsi="Times New Roman"/>
            <w:color w:val="2E3092"/>
            <w:sz w:val="16"/>
            <w:szCs w:val="16"/>
          </w:rPr>
          <w:t>–44.</w:t>
        </w:r>
      </w:hyperlink>
    </w:p>
    <w:p w:rsidR="00106758" w:rsidRPr="0043683B" w:rsidRDefault="00106758" w:rsidP="00B05A46">
      <w:pPr>
        <w:spacing w:before="14" w:line="216" w:lineRule="auto"/>
        <w:ind w:left="450" w:right="-107" w:hanging="342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[39] </w:t>
      </w:r>
      <w:hyperlink r:id="rId97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Tattersall R,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Walshaw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MJ. 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Posture and cystic fibrosis.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J R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Soc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Med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98">
        <w:r w:rsidRPr="0043683B">
          <w:rPr>
            <w:rFonts w:ascii="Times New Roman" w:hAnsi="Times New Roman"/>
            <w:color w:val="2E3092"/>
            <w:sz w:val="16"/>
            <w:szCs w:val="16"/>
          </w:rPr>
          <w:t>2003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;96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(S43):18–22.</w:t>
        </w:r>
      </w:hyperlink>
    </w:p>
    <w:p w:rsidR="00106758" w:rsidRPr="0043683B" w:rsidRDefault="00106758" w:rsidP="00B05A46">
      <w:pPr>
        <w:spacing w:before="1" w:line="216" w:lineRule="auto"/>
        <w:ind w:left="450" w:right="-107" w:hanging="342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[40] </w:t>
      </w:r>
      <w:hyperlink r:id="rId99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Nixon PA, Orenstein DM, Kelsey SF,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Doershuk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CF. The prognostic </w:t>
        </w:r>
        <w:r w:rsidRPr="0043683B">
          <w:rPr>
            <w:rFonts w:ascii="Times New Roman" w:hAnsi="Times New Roman"/>
            <w:color w:val="2E3092"/>
            <w:sz w:val="16"/>
            <w:szCs w:val="16"/>
          </w:rPr>
          <w:lastRenderedPageBreak/>
          <w:t>value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00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of exercise testing in patients with cystic fibrosis. N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Engl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J Med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01">
        <w:r w:rsidRPr="0043683B">
          <w:rPr>
            <w:rFonts w:ascii="Times New Roman" w:hAnsi="Times New Roman"/>
            <w:color w:val="2E3092"/>
            <w:sz w:val="16"/>
            <w:szCs w:val="16"/>
          </w:rPr>
          <w:t>1992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;327:1785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–8.</w:t>
        </w:r>
      </w:hyperlink>
    </w:p>
    <w:p w:rsidR="00106758" w:rsidRPr="0043683B" w:rsidRDefault="00106758" w:rsidP="00810EFF">
      <w:pPr>
        <w:spacing w:before="1" w:line="216" w:lineRule="auto"/>
        <w:ind w:left="450" w:right="-107" w:hanging="342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[41] Bradley JM, Moran F. Physical training for cystic fibrosis. </w:t>
      </w:r>
      <w:proofErr w:type="gramStart"/>
      <w:r w:rsidRPr="0043683B">
        <w:rPr>
          <w:rFonts w:ascii="Times New Roman" w:hAnsi="Times New Roman"/>
          <w:color w:val="231F20"/>
          <w:sz w:val="16"/>
          <w:szCs w:val="16"/>
        </w:rPr>
        <w:t>Cochrane Database</w:t>
      </w:r>
      <w:r w:rsidR="00810EFF" w:rsidRPr="00810EFF">
        <w:rPr>
          <w:rFonts w:ascii="Times New Roman" w:hAnsi="Times New Roman"/>
          <w:color w:val="231F20"/>
          <w:sz w:val="16"/>
          <w:szCs w:val="16"/>
        </w:rPr>
        <w:t xml:space="preserve"> </w:t>
      </w:r>
      <w:proofErr w:type="spellStart"/>
      <w:r w:rsidRPr="0043683B">
        <w:rPr>
          <w:rFonts w:ascii="Times New Roman" w:hAnsi="Times New Roman"/>
          <w:color w:val="231F20"/>
          <w:sz w:val="16"/>
          <w:szCs w:val="16"/>
        </w:rPr>
        <w:t>Syst</w:t>
      </w:r>
      <w:proofErr w:type="spellEnd"/>
      <w:r w:rsidRPr="0043683B">
        <w:rPr>
          <w:rFonts w:ascii="Times New Roman" w:hAnsi="Times New Roman"/>
          <w:color w:val="231F20"/>
          <w:sz w:val="16"/>
          <w:szCs w:val="16"/>
        </w:rPr>
        <w:t xml:space="preserve"> Rev 2008;</w:t>
      </w:r>
      <w:r w:rsidR="00810EFF" w:rsidRPr="00810EFF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43683B">
        <w:rPr>
          <w:rFonts w:ascii="Times New Roman" w:hAnsi="Times New Roman"/>
          <w:color w:val="231F20"/>
          <w:sz w:val="16"/>
          <w:szCs w:val="16"/>
        </w:rPr>
        <w:t>1.</w:t>
      </w:r>
      <w:proofErr w:type="gramEnd"/>
      <w:r w:rsidR="00810EFF" w:rsidRPr="00810EFF">
        <w:rPr>
          <w:rFonts w:ascii="Times New Roman" w:hAnsi="Times New Roman"/>
          <w:color w:val="231F20"/>
          <w:sz w:val="16"/>
          <w:szCs w:val="16"/>
        </w:rPr>
        <w:t xml:space="preserve"> </w:t>
      </w:r>
      <w:hyperlink r:id="rId102">
        <w:r w:rsidRPr="0043683B">
          <w:rPr>
            <w:rFonts w:ascii="Times New Roman" w:hAnsi="Times New Roman"/>
            <w:color w:val="2E3092"/>
            <w:sz w:val="16"/>
            <w:szCs w:val="16"/>
            <w:u w:val="single" w:color="000000"/>
          </w:rPr>
          <w:t>http://dx.doi.org/10.1002/14651858.CD002768</w:t>
        </w:r>
        <w:r w:rsidRPr="0043683B">
          <w:rPr>
            <w:rFonts w:ascii="Times New Roman" w:hAnsi="Times New Roman"/>
            <w:color w:val="2E3092"/>
            <w:sz w:val="16"/>
            <w:szCs w:val="16"/>
          </w:rPr>
          <w:t>.</w:t>
        </w:r>
      </w:hyperlink>
      <w:proofErr w:type="gramStart"/>
      <w:r w:rsidRPr="0043683B">
        <w:rPr>
          <w:rFonts w:ascii="Times New Roman" w:hAnsi="Times New Roman"/>
          <w:color w:val="2E3092"/>
          <w:sz w:val="16"/>
          <w:szCs w:val="16"/>
          <w:u w:val="single" w:color="000000"/>
        </w:rPr>
        <w:t xml:space="preserve">pub2 </w:t>
      </w:r>
      <w:r w:rsidRPr="0043683B">
        <w:rPr>
          <w:rFonts w:ascii="Times New Roman" w:hAnsi="Times New Roman"/>
          <w:color w:val="231F20"/>
          <w:sz w:val="16"/>
          <w:szCs w:val="16"/>
        </w:rPr>
        <w:t>[CD002768].</w:t>
      </w:r>
      <w:proofErr w:type="gramEnd"/>
    </w:p>
    <w:p w:rsidR="00106758" w:rsidRPr="00747460" w:rsidRDefault="00106758" w:rsidP="00B05A46">
      <w:pPr>
        <w:spacing w:before="14" w:line="216" w:lineRule="auto"/>
        <w:ind w:left="450" w:right="-107" w:hanging="342"/>
        <w:jc w:val="both"/>
        <w:rPr>
          <w:rFonts w:ascii="Times New Roman" w:hAnsi="Times New Roman"/>
          <w:sz w:val="16"/>
          <w:szCs w:val="16"/>
          <w:lang w:val="nl-NL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[42] </w:t>
      </w:r>
      <w:hyperlink r:id="rId103"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Paranjape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SM, Barnes LA, Carson KA, v Berg K, Loosen H,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Mogayzel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Jr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04">
        <w:r w:rsidRPr="0043683B">
          <w:rPr>
            <w:rFonts w:ascii="Times New Roman" w:hAnsi="Times New Roman"/>
            <w:color w:val="2E3092"/>
            <w:sz w:val="16"/>
            <w:szCs w:val="16"/>
          </w:rPr>
          <w:t>PJ. Exercise improves lung function and habitual activity in children with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05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cystic fibrosis. </w:t>
        </w:r>
        <w:r w:rsidRPr="00747460">
          <w:rPr>
            <w:rFonts w:ascii="Times New Roman" w:hAnsi="Times New Roman"/>
            <w:color w:val="2E3092"/>
            <w:sz w:val="16"/>
            <w:szCs w:val="16"/>
            <w:lang w:val="nl-NL"/>
          </w:rPr>
          <w:t>J Cyst Fibros 2012;11:18–23.</w:t>
        </w:r>
      </w:hyperlink>
    </w:p>
    <w:p w:rsidR="00106758" w:rsidRPr="00786A82" w:rsidRDefault="00106758" w:rsidP="00B05A46">
      <w:pPr>
        <w:spacing w:line="216" w:lineRule="auto"/>
        <w:ind w:left="450" w:right="-107" w:hanging="342"/>
        <w:jc w:val="both"/>
        <w:rPr>
          <w:rFonts w:ascii="Times New Roman" w:hAnsi="Times New Roman"/>
          <w:sz w:val="16"/>
          <w:szCs w:val="16"/>
          <w:lang w:val="da-DK"/>
        </w:rPr>
      </w:pPr>
      <w:r w:rsidRPr="00747460">
        <w:rPr>
          <w:rFonts w:ascii="Times New Roman" w:hAnsi="Times New Roman"/>
          <w:color w:val="231F20"/>
          <w:sz w:val="16"/>
          <w:szCs w:val="16"/>
          <w:lang w:val="nl-NL"/>
        </w:rPr>
        <w:t xml:space="preserve">[43] </w:t>
      </w:r>
      <w:r w:rsidR="006330B8">
        <w:fldChar w:fldCharType="begin"/>
      </w:r>
      <w:r w:rsidR="006330B8" w:rsidRPr="00747460">
        <w:rPr>
          <w:lang w:val="nl-NL"/>
        </w:rPr>
        <w:instrText xml:space="preserve"> HYPERLINK "http://refhub.elsevier.com/S1569-1993(14)00084-8/rf0190" \h </w:instrText>
      </w:r>
      <w:r w:rsidR="006330B8">
        <w:fldChar w:fldCharType="separate"/>
      </w:r>
      <w:r w:rsidRPr="00747460">
        <w:rPr>
          <w:rFonts w:ascii="Times New Roman" w:hAnsi="Times New Roman"/>
          <w:color w:val="2E3092"/>
          <w:sz w:val="16"/>
          <w:szCs w:val="16"/>
          <w:lang w:val="nl-NL"/>
        </w:rPr>
        <w:t xml:space="preserve">Heijerman HG, Bakker W, Sterk PJ, Dijkman JH. </w:t>
      </w:r>
      <w:r w:rsidRPr="0043683B">
        <w:rPr>
          <w:rFonts w:ascii="Times New Roman" w:hAnsi="Times New Roman"/>
          <w:color w:val="2E3092"/>
          <w:sz w:val="16"/>
          <w:szCs w:val="16"/>
        </w:rPr>
        <w:t>Oxygen-assisted</w:t>
      </w:r>
      <w:r w:rsidR="006330B8">
        <w:rPr>
          <w:rFonts w:ascii="Times New Roman" w:hAnsi="Times New Roman"/>
          <w:color w:val="2E3092"/>
          <w:sz w:val="16"/>
          <w:szCs w:val="16"/>
        </w:rPr>
        <w:fldChar w:fldCharType="end"/>
      </w:r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06">
        <w:r w:rsidRPr="0043683B">
          <w:rPr>
            <w:rFonts w:ascii="Times New Roman" w:hAnsi="Times New Roman"/>
            <w:color w:val="2E3092"/>
            <w:sz w:val="16"/>
            <w:szCs w:val="16"/>
          </w:rPr>
          <w:t>exercise training in adult cystic fibrosis patients with pulmonary limitation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07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to exercise. </w:t>
        </w:r>
        <w:r w:rsidRPr="00786A82">
          <w:rPr>
            <w:rFonts w:ascii="Times New Roman" w:hAnsi="Times New Roman"/>
            <w:color w:val="2E3092"/>
            <w:sz w:val="16"/>
            <w:szCs w:val="16"/>
            <w:lang w:val="da-DK"/>
          </w:rPr>
          <w:t>Int J Rehabil Res 1991;14:101–15.</w:t>
        </w:r>
      </w:hyperlink>
    </w:p>
    <w:p w:rsidR="00106758" w:rsidRPr="0043683B" w:rsidRDefault="00106758" w:rsidP="00B05A46">
      <w:pPr>
        <w:spacing w:before="1" w:line="216" w:lineRule="auto"/>
        <w:ind w:left="450" w:right="-107" w:hanging="342"/>
        <w:jc w:val="both"/>
        <w:rPr>
          <w:rFonts w:ascii="Times New Roman" w:hAnsi="Times New Roman"/>
          <w:sz w:val="16"/>
          <w:szCs w:val="16"/>
        </w:rPr>
      </w:pPr>
      <w:r w:rsidRPr="00786A82">
        <w:rPr>
          <w:rFonts w:ascii="Times New Roman" w:hAnsi="Times New Roman"/>
          <w:color w:val="231F20"/>
          <w:sz w:val="16"/>
          <w:szCs w:val="16"/>
          <w:lang w:val="da-DK"/>
        </w:rPr>
        <w:t xml:space="preserve">[44] </w:t>
      </w:r>
      <w:r w:rsidR="00F225F9">
        <w:fldChar w:fldCharType="begin"/>
      </w:r>
      <w:r w:rsidR="00F225F9" w:rsidRPr="009D4D21">
        <w:rPr>
          <w:lang w:val="nl-NL"/>
        </w:rPr>
        <w:instrText xml:space="preserve"> HYPERLINK "http://refhub.elsevier.com/S1569-1993(14)00084-8/rf0195" \h </w:instrText>
      </w:r>
      <w:r w:rsidR="00F225F9">
        <w:fldChar w:fldCharType="separate"/>
      </w:r>
      <w:r w:rsidRPr="00786A82">
        <w:rPr>
          <w:rFonts w:ascii="Times New Roman" w:hAnsi="Times New Roman"/>
          <w:color w:val="2E3092"/>
          <w:sz w:val="16"/>
          <w:szCs w:val="16"/>
          <w:lang w:val="da-DK"/>
        </w:rPr>
        <w:t xml:space="preserve">Henke KG, Regnis JA, Bye PT. </w:t>
      </w:r>
      <w:r w:rsidRPr="0043683B">
        <w:rPr>
          <w:rFonts w:ascii="Times New Roman" w:hAnsi="Times New Roman"/>
          <w:color w:val="2E3092"/>
          <w:sz w:val="16"/>
          <w:szCs w:val="16"/>
        </w:rPr>
        <w:t>Benefits of continuous positive airway</w:t>
      </w:r>
      <w:r w:rsidR="00F225F9">
        <w:rPr>
          <w:rFonts w:ascii="Times New Roman" w:hAnsi="Times New Roman"/>
          <w:color w:val="2E3092"/>
          <w:sz w:val="16"/>
          <w:szCs w:val="16"/>
        </w:rPr>
        <w:fldChar w:fldCharType="end"/>
      </w:r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08">
        <w:r w:rsidRPr="0043683B">
          <w:rPr>
            <w:rFonts w:ascii="Times New Roman" w:hAnsi="Times New Roman"/>
            <w:color w:val="2E3092"/>
            <w:sz w:val="16"/>
            <w:szCs w:val="16"/>
          </w:rPr>
          <w:t>pressure during exercise in cystic fibrosis and relationship to disease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09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severity. Am Rev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Respir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Dis 1993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;148:1272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–6.</w:t>
        </w:r>
      </w:hyperlink>
    </w:p>
    <w:p w:rsidR="00106758" w:rsidRPr="0043683B" w:rsidRDefault="00106758" w:rsidP="00B05A46">
      <w:pPr>
        <w:spacing w:before="1" w:line="216" w:lineRule="auto"/>
        <w:ind w:left="450" w:right="-107" w:hanging="342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[45] </w:t>
      </w:r>
      <w:hyperlink r:id="rId110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Holland AE,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Denehy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L,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Ntoumenopoulos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G,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Naughton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MT, Wilson JW.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11">
        <w:r w:rsidRPr="0043683B">
          <w:rPr>
            <w:rFonts w:ascii="Times New Roman" w:hAnsi="Times New Roman"/>
            <w:color w:val="2E3092"/>
            <w:sz w:val="16"/>
            <w:szCs w:val="16"/>
          </w:rPr>
          <w:t>Non-invasive ventilation assists chest physiotherapy in adults with acute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12">
        <w:r w:rsidRPr="0043683B">
          <w:rPr>
            <w:rFonts w:ascii="Times New Roman" w:hAnsi="Times New Roman"/>
            <w:color w:val="2E3092"/>
            <w:sz w:val="16"/>
            <w:szCs w:val="16"/>
          </w:rPr>
          <w:t>exacerbations of cystic fibrosis. Thorax 2003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;58:880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–4.</w:t>
        </w:r>
      </w:hyperlink>
    </w:p>
    <w:p w:rsidR="00106758" w:rsidRPr="00786A82" w:rsidRDefault="00106758" w:rsidP="00810EFF">
      <w:pPr>
        <w:spacing w:before="1" w:line="216" w:lineRule="auto"/>
        <w:ind w:left="450" w:right="-107" w:hanging="342"/>
        <w:jc w:val="both"/>
        <w:rPr>
          <w:rFonts w:ascii="Times New Roman" w:hAnsi="Times New Roman"/>
          <w:sz w:val="16"/>
          <w:szCs w:val="16"/>
          <w:lang w:val="da-DK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[46] Moran F, Bradley JM, Piper AJ. </w:t>
      </w:r>
      <w:proofErr w:type="gramStart"/>
      <w:r w:rsidRPr="0043683B">
        <w:rPr>
          <w:rFonts w:ascii="Times New Roman" w:hAnsi="Times New Roman"/>
          <w:color w:val="231F20"/>
          <w:sz w:val="16"/>
          <w:szCs w:val="16"/>
        </w:rPr>
        <w:t>Non-invasive ventilation for cystic fibrosis.</w:t>
      </w:r>
      <w:proofErr w:type="gramEnd"/>
      <w:r w:rsidRPr="0043683B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786A82">
        <w:rPr>
          <w:rFonts w:ascii="Times New Roman" w:hAnsi="Times New Roman"/>
          <w:color w:val="231F20"/>
          <w:sz w:val="16"/>
          <w:szCs w:val="16"/>
          <w:lang w:val="da-DK"/>
        </w:rPr>
        <w:t>Cochrane Database Syst Rev 2013;4.</w:t>
      </w:r>
      <w:r w:rsidR="00107DA5">
        <w:rPr>
          <w:rFonts w:ascii="Times New Roman" w:hAnsi="Times New Roman"/>
          <w:color w:val="231F20"/>
          <w:sz w:val="16"/>
          <w:szCs w:val="16"/>
          <w:lang w:val="da-DK"/>
        </w:rPr>
        <w:t xml:space="preserve"> </w:t>
      </w:r>
      <w:hyperlink r:id="rId113">
        <w:r w:rsidRPr="00786A82">
          <w:rPr>
            <w:rFonts w:ascii="Times New Roman" w:hAnsi="Times New Roman"/>
            <w:color w:val="2E3092"/>
            <w:sz w:val="16"/>
            <w:szCs w:val="16"/>
            <w:u w:val="single" w:color="000000"/>
            <w:lang w:val="da-DK"/>
          </w:rPr>
          <w:t>http://dx.doi.org/10.1002/</w:t>
        </w:r>
      </w:hyperlink>
      <w:r w:rsidRPr="00786A82">
        <w:rPr>
          <w:rFonts w:ascii="Times New Roman" w:hAnsi="Times New Roman"/>
          <w:color w:val="2E3092"/>
          <w:sz w:val="16"/>
          <w:szCs w:val="16"/>
          <w:u w:val="single" w:color="000000"/>
          <w:lang w:val="da-DK"/>
        </w:rPr>
        <w:t xml:space="preserve">14651858.CD002769.pub4 </w:t>
      </w:r>
      <w:r w:rsidRPr="00786A82">
        <w:rPr>
          <w:rFonts w:ascii="Times New Roman" w:hAnsi="Times New Roman"/>
          <w:color w:val="231F20"/>
          <w:sz w:val="16"/>
          <w:szCs w:val="16"/>
          <w:lang w:val="da-DK"/>
        </w:rPr>
        <w:t>[CD002769].</w:t>
      </w:r>
    </w:p>
    <w:p w:rsidR="00106758" w:rsidRPr="0043683B" w:rsidRDefault="00106758" w:rsidP="00B05A46">
      <w:pPr>
        <w:spacing w:before="14" w:line="216" w:lineRule="auto"/>
        <w:ind w:left="450" w:right="-107" w:hanging="342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[47] </w:t>
      </w:r>
      <w:hyperlink r:id="rId114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Moran F, Bradley JM, Boyle L,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Elborn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JS. Incontinence in adult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15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females with cystic fibrosis: a Northern Ireland survey.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Int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J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Clin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Pract</w:t>
        </w:r>
        <w:proofErr w:type="spellEnd"/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16">
        <w:r w:rsidRPr="0043683B">
          <w:rPr>
            <w:rFonts w:ascii="Times New Roman" w:hAnsi="Times New Roman"/>
            <w:color w:val="2E3092"/>
            <w:sz w:val="16"/>
            <w:szCs w:val="16"/>
          </w:rPr>
          <w:t>2003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;57:182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–3.</w:t>
        </w:r>
      </w:hyperlink>
    </w:p>
    <w:p w:rsidR="00106758" w:rsidRPr="0043683B" w:rsidRDefault="00106758" w:rsidP="0006560C">
      <w:pPr>
        <w:spacing w:line="216" w:lineRule="auto"/>
        <w:ind w:left="426" w:right="-107" w:hanging="317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[48] </w:t>
      </w:r>
      <w:hyperlink r:id="rId117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Prasad SA, Balfour-Lynn IM,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Carr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SB, Madge SL. 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A comparison of the</w:t>
        </w:r>
      </w:hyperlink>
      <w:r w:rsidRPr="0006560C">
        <w:t xml:space="preserve"> </w:t>
      </w:r>
      <w:hyperlink r:id="rId118">
        <w:r w:rsidRPr="0043683B">
          <w:rPr>
            <w:rFonts w:ascii="Times New Roman" w:hAnsi="Times New Roman"/>
            <w:color w:val="2E3092"/>
            <w:sz w:val="16"/>
            <w:szCs w:val="16"/>
          </w:rPr>
          <w:t>prevalence of urinary incontinence in girls with cystic fibrosis, asthma,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19">
        <w:r w:rsidRPr="0043683B">
          <w:rPr>
            <w:rFonts w:ascii="Times New Roman" w:hAnsi="Times New Roman"/>
            <w:color w:val="2E3092"/>
            <w:sz w:val="16"/>
            <w:szCs w:val="16"/>
          </w:rPr>
          <w:t>and healthy controls.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Pediatr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Pulmonol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2006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;41:1065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–8.</w:t>
        </w:r>
      </w:hyperlink>
    </w:p>
    <w:p w:rsidR="00106758" w:rsidRPr="0043683B" w:rsidRDefault="00106758" w:rsidP="00B05A46">
      <w:pPr>
        <w:spacing w:before="1" w:line="216" w:lineRule="auto"/>
        <w:ind w:left="450" w:right="-107" w:hanging="342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[49] </w:t>
      </w:r>
      <w:hyperlink r:id="rId120"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Edenborough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FP,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Borgo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G,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Knoop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C,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Lannefors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L, Mackenzie WE,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21">
        <w:r w:rsidRPr="0043683B">
          <w:rPr>
            <w:rFonts w:ascii="Times New Roman" w:hAnsi="Times New Roman"/>
            <w:color w:val="2E3092"/>
            <w:sz w:val="16"/>
            <w:szCs w:val="16"/>
          </w:rPr>
          <w:t>Madge S, et al. Guidelines for the management of pregnancy in women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22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with cystic fibrosis. J Cyst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Fibros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2008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;7:S2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–S32.</w:t>
        </w:r>
      </w:hyperlink>
    </w:p>
    <w:p w:rsidR="00106758" w:rsidRPr="0043683B" w:rsidRDefault="00106758" w:rsidP="00B05A46">
      <w:pPr>
        <w:spacing w:before="1" w:line="216" w:lineRule="auto"/>
        <w:ind w:left="450" w:right="-107" w:hanging="342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[50] European Cystic Fibrosis Society. </w:t>
      </w:r>
      <w:proofErr w:type="gramStart"/>
      <w:r w:rsidRPr="0043683B">
        <w:rPr>
          <w:rFonts w:ascii="Times New Roman" w:hAnsi="Times New Roman"/>
          <w:color w:val="231F20"/>
          <w:sz w:val="16"/>
          <w:szCs w:val="16"/>
        </w:rPr>
        <w:t>International Physiotherapy Group for Cystic Fibrosis.</w:t>
      </w:r>
      <w:proofErr w:type="gramEnd"/>
      <w:r w:rsidRPr="0043683B">
        <w:rPr>
          <w:rFonts w:ascii="Times New Roman" w:hAnsi="Times New Roman"/>
          <w:color w:val="231F20"/>
          <w:sz w:val="16"/>
          <w:szCs w:val="16"/>
        </w:rPr>
        <w:t xml:space="preserve"> </w:t>
      </w:r>
      <w:hyperlink r:id="rId123">
        <w:r w:rsidRPr="0043683B">
          <w:rPr>
            <w:rFonts w:ascii="Times New Roman" w:hAnsi="Times New Roman"/>
            <w:color w:val="2E3092"/>
            <w:sz w:val="16"/>
            <w:szCs w:val="16"/>
          </w:rPr>
          <w:t>https://www.ecfs.eu/ipg_cf</w:t>
        </w:r>
      </w:hyperlink>
      <w:r w:rsidRPr="0043683B">
        <w:rPr>
          <w:rFonts w:ascii="Times New Roman" w:hAnsi="Times New Roman"/>
          <w:color w:val="231F20"/>
          <w:sz w:val="16"/>
          <w:szCs w:val="16"/>
        </w:rPr>
        <w:t>.</w:t>
      </w:r>
    </w:p>
    <w:p w:rsidR="00106758" w:rsidRPr="0043683B" w:rsidRDefault="00106758" w:rsidP="00B05A46">
      <w:pPr>
        <w:spacing w:line="216" w:lineRule="auto"/>
        <w:ind w:left="109" w:right="-107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[51] </w:t>
      </w:r>
      <w:hyperlink r:id="rId124">
        <w:r w:rsidRPr="0043683B">
          <w:rPr>
            <w:rFonts w:ascii="Times New Roman" w:hAnsi="Times New Roman"/>
            <w:color w:val="2E3092"/>
            <w:sz w:val="16"/>
            <w:szCs w:val="16"/>
          </w:rPr>
          <w:t>Morrison L, McIntosh L, Freeman A, on behalf of the Association of</w:t>
        </w:r>
      </w:hyperlink>
    </w:p>
    <w:p w:rsidR="00106758" w:rsidRPr="0043683B" w:rsidRDefault="00230A6F" w:rsidP="00B05A46">
      <w:pPr>
        <w:spacing w:before="15" w:line="216" w:lineRule="auto"/>
        <w:ind w:left="450" w:right="-107"/>
        <w:rPr>
          <w:rFonts w:ascii="Times New Roman" w:hAnsi="Times New Roman"/>
          <w:sz w:val="16"/>
          <w:szCs w:val="16"/>
        </w:rPr>
      </w:pPr>
      <w:hyperlink r:id="rId125">
        <w:proofErr w:type="gramStart"/>
        <w:r w:rsidR="00106758" w:rsidRPr="0043683B">
          <w:rPr>
            <w:rFonts w:ascii="Times New Roman" w:hAnsi="Times New Roman"/>
            <w:color w:val="2E3092"/>
            <w:sz w:val="16"/>
            <w:szCs w:val="16"/>
          </w:rPr>
          <w:t>Chartered Physiotherapists in Cystic Fibrosis.</w:t>
        </w:r>
        <w:proofErr w:type="gramEnd"/>
        <w:r w:rsidR="00106758" w:rsidRPr="0043683B">
          <w:rPr>
            <w:rFonts w:ascii="Times New Roman" w:hAnsi="Times New Roman"/>
            <w:color w:val="2E3092"/>
            <w:sz w:val="16"/>
            <w:szCs w:val="16"/>
          </w:rPr>
          <w:t xml:space="preserve"> ACPCF National Audit of</w:t>
        </w:r>
      </w:hyperlink>
      <w:r w:rsidR="00106758"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26">
        <w:r w:rsidR="00106758" w:rsidRPr="0043683B">
          <w:rPr>
            <w:rFonts w:ascii="Times New Roman" w:hAnsi="Times New Roman"/>
            <w:color w:val="2E3092"/>
            <w:sz w:val="16"/>
            <w:szCs w:val="16"/>
          </w:rPr>
          <w:t>Clinical Standards of Care in CF; 2010–2011.</w:t>
        </w:r>
      </w:hyperlink>
    </w:p>
    <w:p w:rsidR="00106758" w:rsidRPr="0043683B" w:rsidRDefault="00106758" w:rsidP="00B05A46">
      <w:pPr>
        <w:spacing w:line="216" w:lineRule="auto"/>
        <w:ind w:left="450" w:right="-107" w:hanging="342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[52] </w:t>
      </w:r>
      <w:hyperlink r:id="rId127"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Pedreira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CC, Robert RG, Dalton V, Oliver MR, Carlin JB, Robinson P,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28">
        <w:r w:rsidRPr="0043683B">
          <w:rPr>
            <w:rFonts w:ascii="Times New Roman" w:hAnsi="Times New Roman"/>
            <w:color w:val="2E3092"/>
            <w:sz w:val="16"/>
            <w:szCs w:val="16"/>
          </w:rPr>
          <w:t>et al. Association of body composition and lung function in children with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29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cystic fibrosis.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Pediatr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Pulmonol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2005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;39:276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–80.</w:t>
        </w:r>
      </w:hyperlink>
    </w:p>
    <w:p w:rsidR="00106758" w:rsidRPr="0043683B" w:rsidRDefault="00106758" w:rsidP="00B05A46">
      <w:pPr>
        <w:spacing w:line="216" w:lineRule="auto"/>
        <w:ind w:left="450" w:right="-107" w:hanging="342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[53] </w:t>
      </w:r>
      <w:hyperlink r:id="rId130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Yen EH, Quinton H,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Borowitz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D. Better nutritional status in early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31">
        <w:r w:rsidRPr="0043683B">
          <w:rPr>
            <w:rFonts w:ascii="Times New Roman" w:hAnsi="Times New Roman"/>
            <w:color w:val="2E3092"/>
            <w:sz w:val="16"/>
            <w:szCs w:val="16"/>
          </w:rPr>
          <w:t>childhood is associated with improved clinical outcomes and survival in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32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patients with cystic fibrosis. J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Pediatr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2013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;162:530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–5.</w:t>
        </w:r>
      </w:hyperlink>
    </w:p>
    <w:p w:rsidR="00106758" w:rsidRPr="00786A82" w:rsidRDefault="00106758" w:rsidP="00B05A46">
      <w:pPr>
        <w:spacing w:before="1" w:line="216" w:lineRule="auto"/>
        <w:ind w:left="450" w:right="-107" w:hanging="342"/>
        <w:jc w:val="both"/>
        <w:rPr>
          <w:rFonts w:ascii="Times New Roman" w:hAnsi="Times New Roman"/>
          <w:sz w:val="16"/>
          <w:szCs w:val="16"/>
          <w:lang w:val="it-IT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[54] </w:t>
      </w:r>
      <w:hyperlink r:id="rId133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Stern M,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Wiedemann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B,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Wenzlaff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P, on behalf of the German Cystic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34">
        <w:r w:rsidRPr="0043683B">
          <w:rPr>
            <w:rFonts w:ascii="Times New Roman" w:hAnsi="Times New Roman"/>
            <w:color w:val="2E3092"/>
            <w:sz w:val="16"/>
            <w:szCs w:val="16"/>
          </w:rPr>
          <w:t>Fibrosis Quality Assessment Group. From registry to quality management: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35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the German Cystic Fibrosis Quality Assessment project 1995–2006. </w:t>
        </w:r>
        <w:r w:rsidRPr="00786A82">
          <w:rPr>
            <w:rFonts w:ascii="Times New Roman" w:hAnsi="Times New Roman"/>
            <w:color w:val="2E3092"/>
            <w:sz w:val="16"/>
            <w:szCs w:val="16"/>
            <w:lang w:val="it-IT"/>
          </w:rPr>
          <w:t>Eur</w:t>
        </w:r>
      </w:hyperlink>
      <w:r w:rsidRPr="00786A82">
        <w:rPr>
          <w:rFonts w:ascii="Times New Roman" w:hAnsi="Times New Roman"/>
          <w:color w:val="2E3092"/>
          <w:sz w:val="16"/>
          <w:szCs w:val="16"/>
          <w:lang w:val="it-IT"/>
        </w:rPr>
        <w:t xml:space="preserve"> </w:t>
      </w:r>
      <w:hyperlink r:id="rId136">
        <w:r w:rsidRPr="00786A82">
          <w:rPr>
            <w:rFonts w:ascii="Times New Roman" w:hAnsi="Times New Roman"/>
            <w:color w:val="2E3092"/>
            <w:sz w:val="16"/>
            <w:szCs w:val="16"/>
            <w:lang w:val="it-IT"/>
          </w:rPr>
          <w:t>Respir J 2008;31:29–35.</w:t>
        </w:r>
      </w:hyperlink>
    </w:p>
    <w:p w:rsidR="00106758" w:rsidRPr="0043683B" w:rsidRDefault="00106758" w:rsidP="00B05A46">
      <w:pPr>
        <w:spacing w:before="1" w:line="216" w:lineRule="auto"/>
        <w:ind w:left="450" w:right="-107" w:hanging="342"/>
        <w:jc w:val="both"/>
        <w:rPr>
          <w:rFonts w:ascii="Times New Roman" w:hAnsi="Times New Roman"/>
          <w:sz w:val="16"/>
          <w:szCs w:val="16"/>
        </w:rPr>
      </w:pPr>
      <w:r w:rsidRPr="00786A82">
        <w:rPr>
          <w:rFonts w:ascii="Times New Roman" w:hAnsi="Times New Roman"/>
          <w:color w:val="231F20"/>
          <w:sz w:val="16"/>
          <w:szCs w:val="16"/>
          <w:lang w:val="it-IT"/>
        </w:rPr>
        <w:t xml:space="preserve">[55] </w:t>
      </w:r>
      <w:hyperlink r:id="rId137">
        <w:r w:rsidRPr="00786A82">
          <w:rPr>
            <w:rFonts w:ascii="Times New Roman" w:hAnsi="Times New Roman"/>
            <w:color w:val="2E3092"/>
            <w:sz w:val="16"/>
            <w:szCs w:val="16"/>
            <w:lang w:val="it-IT"/>
          </w:rPr>
          <w:t>Vieni G, Faraci S, Cillura M, Lombardo M, Traverso G, Cristadoro S,</w:t>
        </w:r>
      </w:hyperlink>
      <w:r w:rsidRPr="00786A82">
        <w:rPr>
          <w:rFonts w:ascii="Times New Roman" w:hAnsi="Times New Roman"/>
          <w:color w:val="2E3092"/>
          <w:sz w:val="16"/>
          <w:szCs w:val="16"/>
          <w:lang w:val="it-IT"/>
        </w:rPr>
        <w:t xml:space="preserve"> </w:t>
      </w:r>
      <w:hyperlink r:id="rId138">
        <w:r w:rsidRPr="00786A82">
          <w:rPr>
            <w:rFonts w:ascii="Times New Roman" w:hAnsi="Times New Roman"/>
            <w:color w:val="2E3092"/>
            <w:sz w:val="16"/>
            <w:szCs w:val="16"/>
            <w:lang w:val="it-IT"/>
          </w:rPr>
          <w:t xml:space="preserve">et al. </w:t>
        </w:r>
        <w:r w:rsidRPr="0043683B">
          <w:rPr>
            <w:rFonts w:ascii="Times New Roman" w:hAnsi="Times New Roman"/>
            <w:color w:val="2E3092"/>
            <w:sz w:val="16"/>
            <w:szCs w:val="16"/>
          </w:rPr>
          <w:t>Stunting is an independent predictor of mortality in patients with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39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cystic fibrosis.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Clin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Nutr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2013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;32:382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–5.</w:t>
        </w:r>
      </w:hyperlink>
    </w:p>
    <w:p w:rsidR="00106758" w:rsidRPr="0043683B" w:rsidRDefault="00106758" w:rsidP="00B05A46">
      <w:pPr>
        <w:spacing w:before="79" w:line="216" w:lineRule="auto"/>
        <w:ind w:left="455" w:right="-107" w:hanging="342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[56] </w:t>
      </w:r>
      <w:hyperlink r:id="rId140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Zhou J, Garber E, Desai M,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Saiman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L. Compliance of clinical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41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microbiology laboratories in the United States with current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recommenda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>-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42"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tions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for processing respiratory tract specimens from patients with cystic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43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fibrosis. J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Clin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Microbiol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2006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;44:1547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–9.</w:t>
        </w:r>
      </w:hyperlink>
    </w:p>
    <w:p w:rsidR="00106758" w:rsidRPr="0043683B" w:rsidRDefault="00106758" w:rsidP="0006560C">
      <w:pPr>
        <w:spacing w:line="216" w:lineRule="auto"/>
        <w:ind w:left="426" w:right="-107" w:hanging="284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>[57] Laboratory standards for processing microbiological samples from people</w:t>
      </w:r>
      <w:r w:rsidRPr="0006560C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43683B">
        <w:rPr>
          <w:rFonts w:ascii="Times New Roman" w:hAnsi="Times New Roman"/>
          <w:color w:val="231F20"/>
          <w:sz w:val="16"/>
          <w:szCs w:val="16"/>
        </w:rPr>
        <w:t xml:space="preserve">with cystic fibrosis, September 2010. </w:t>
      </w:r>
      <w:proofErr w:type="gramStart"/>
      <w:r w:rsidRPr="0043683B">
        <w:rPr>
          <w:rFonts w:ascii="Times New Roman" w:hAnsi="Times New Roman"/>
          <w:color w:val="231F20"/>
          <w:sz w:val="16"/>
          <w:szCs w:val="16"/>
        </w:rPr>
        <w:t>Report of the UK Cystic Fibrosis Trust Microbiology Laboratory Standards Working Group.</w:t>
      </w:r>
      <w:proofErr w:type="gramEnd"/>
      <w:r w:rsidRPr="0043683B">
        <w:rPr>
          <w:rFonts w:ascii="Times New Roman" w:hAnsi="Times New Roman"/>
          <w:color w:val="231F20"/>
          <w:sz w:val="16"/>
          <w:szCs w:val="16"/>
        </w:rPr>
        <w:t xml:space="preserve"> </w:t>
      </w:r>
      <w:proofErr w:type="gramStart"/>
      <w:r w:rsidRPr="0043683B">
        <w:rPr>
          <w:rFonts w:ascii="Times New Roman" w:hAnsi="Times New Roman"/>
          <w:color w:val="231F20"/>
          <w:sz w:val="16"/>
          <w:szCs w:val="16"/>
        </w:rPr>
        <w:t xml:space="preserve">1st ed.; September 2010 </w:t>
      </w:r>
      <w:hyperlink r:id="rId144">
        <w:r w:rsidRPr="0043683B">
          <w:rPr>
            <w:rFonts w:ascii="Times New Roman" w:hAnsi="Times New Roman"/>
            <w:color w:val="2E3092"/>
            <w:sz w:val="16"/>
            <w:szCs w:val="16"/>
          </w:rPr>
          <w:t>https://www.cysticfibrosis.org.uk/media/82034/CD_</w:t>
        </w:r>
      </w:hyperlink>
      <w:hyperlink r:id="rId145">
        <w:r w:rsidRPr="0043683B">
          <w:rPr>
            <w:rFonts w:ascii="Times New Roman" w:hAnsi="Times New Roman"/>
            <w:color w:val="2E3092"/>
            <w:sz w:val="16"/>
            <w:szCs w:val="16"/>
          </w:rPr>
          <w:t>Laboratory_Standards_Sep_10.pdf</w:t>
        </w:r>
      </w:hyperlink>
      <w:r w:rsidRPr="0043683B">
        <w:rPr>
          <w:rFonts w:ascii="Times New Roman" w:hAnsi="Times New Roman"/>
          <w:color w:val="231F20"/>
          <w:sz w:val="16"/>
          <w:szCs w:val="16"/>
        </w:rPr>
        <w:t>].</w:t>
      </w:r>
      <w:proofErr w:type="gramEnd"/>
    </w:p>
    <w:p w:rsidR="00106758" w:rsidRPr="00786A82" w:rsidRDefault="00106758" w:rsidP="00B05A46">
      <w:pPr>
        <w:spacing w:before="1" w:line="216" w:lineRule="auto"/>
        <w:ind w:left="455" w:right="-107" w:hanging="342"/>
        <w:jc w:val="both"/>
        <w:rPr>
          <w:rFonts w:ascii="Times New Roman" w:hAnsi="Times New Roman"/>
          <w:sz w:val="16"/>
          <w:szCs w:val="16"/>
          <w:lang w:val="de-DE"/>
        </w:rPr>
      </w:pPr>
      <w:r w:rsidRPr="00B21BB6">
        <w:rPr>
          <w:rFonts w:ascii="Times New Roman" w:hAnsi="Times New Roman"/>
          <w:color w:val="231F20"/>
          <w:sz w:val="16"/>
          <w:szCs w:val="16"/>
          <w:lang w:val="de-DE"/>
        </w:rPr>
        <w:t xml:space="preserve">[58] </w:t>
      </w:r>
      <w:hyperlink r:id="rId146">
        <w:proofErr w:type="spellStart"/>
        <w:r w:rsidRPr="00B21BB6">
          <w:rPr>
            <w:rFonts w:ascii="Times New Roman" w:hAnsi="Times New Roman"/>
            <w:color w:val="2E3092"/>
            <w:sz w:val="16"/>
            <w:szCs w:val="16"/>
            <w:lang w:val="de-DE"/>
          </w:rPr>
          <w:t>Atemwegsinfecktionen</w:t>
        </w:r>
        <w:proofErr w:type="spellEnd"/>
        <w:r w:rsidRPr="00B21BB6">
          <w:rPr>
            <w:rFonts w:ascii="Times New Roman" w:hAnsi="Times New Roman"/>
            <w:color w:val="2E3092"/>
            <w:sz w:val="16"/>
            <w:szCs w:val="16"/>
            <w:lang w:val="de-DE"/>
          </w:rPr>
          <w:t xml:space="preserve"> bei Mukoviszidose. Mikrobiologisch-</w:t>
        </w:r>
        <w:proofErr w:type="spellStart"/>
        <w:r w:rsidRPr="00B21BB6">
          <w:rPr>
            <w:rFonts w:ascii="Times New Roman" w:hAnsi="Times New Roman"/>
            <w:color w:val="2E3092"/>
            <w:sz w:val="16"/>
            <w:szCs w:val="16"/>
            <w:lang w:val="de-DE"/>
          </w:rPr>
          <w:t>infektiologische</w:t>
        </w:r>
        <w:proofErr w:type="spellEnd"/>
      </w:hyperlink>
      <w:r w:rsidRPr="00B21BB6">
        <w:rPr>
          <w:rFonts w:ascii="Times New Roman" w:hAnsi="Times New Roman"/>
          <w:color w:val="2E3092"/>
          <w:sz w:val="16"/>
          <w:szCs w:val="16"/>
          <w:lang w:val="de-DE"/>
        </w:rPr>
        <w:t xml:space="preserve"> </w:t>
      </w:r>
      <w:hyperlink r:id="rId147">
        <w:r w:rsidRPr="00B21BB6">
          <w:rPr>
            <w:rFonts w:ascii="Times New Roman" w:hAnsi="Times New Roman"/>
            <w:color w:val="2E3092"/>
            <w:sz w:val="16"/>
            <w:szCs w:val="16"/>
            <w:lang w:val="de-DE"/>
          </w:rPr>
          <w:t xml:space="preserve">Qualitätsstandards, </w:t>
        </w:r>
        <w:proofErr w:type="spellStart"/>
        <w:r w:rsidRPr="00B21BB6">
          <w:rPr>
            <w:rFonts w:ascii="Times New Roman" w:hAnsi="Times New Roman"/>
            <w:color w:val="2E3092"/>
            <w:sz w:val="16"/>
            <w:szCs w:val="16"/>
            <w:lang w:val="de-DE"/>
          </w:rPr>
          <w:t>MiQ</w:t>
        </w:r>
        <w:proofErr w:type="spellEnd"/>
        <w:r w:rsidRPr="00B21BB6">
          <w:rPr>
            <w:rFonts w:ascii="Times New Roman" w:hAnsi="Times New Roman"/>
            <w:color w:val="2E3092"/>
            <w:sz w:val="16"/>
            <w:szCs w:val="16"/>
            <w:lang w:val="de-DE"/>
          </w:rPr>
          <w:t xml:space="preserve"> 24. </w:t>
        </w:r>
        <w:r w:rsidRPr="00786A82">
          <w:rPr>
            <w:rFonts w:ascii="Times New Roman" w:hAnsi="Times New Roman"/>
            <w:color w:val="2E3092"/>
            <w:sz w:val="16"/>
            <w:szCs w:val="16"/>
            <w:lang w:val="de-DE"/>
          </w:rPr>
          <w:t>Qualitätssicherungskommission der Deutschen</w:t>
        </w:r>
      </w:hyperlink>
      <w:r w:rsidRPr="00786A82">
        <w:rPr>
          <w:rFonts w:ascii="Times New Roman" w:hAnsi="Times New Roman"/>
          <w:color w:val="2E3092"/>
          <w:sz w:val="16"/>
          <w:szCs w:val="16"/>
          <w:lang w:val="de-DE"/>
        </w:rPr>
        <w:t xml:space="preserve"> </w:t>
      </w:r>
      <w:hyperlink r:id="rId148">
        <w:r w:rsidRPr="00786A82">
          <w:rPr>
            <w:rFonts w:ascii="Times New Roman" w:hAnsi="Times New Roman"/>
            <w:color w:val="2E3092"/>
            <w:sz w:val="16"/>
            <w:szCs w:val="16"/>
            <w:lang w:val="de-DE"/>
          </w:rPr>
          <w:t>Gesellschaft für Hygiene und Mikrobiologie (DGHM); 2006.</w:t>
        </w:r>
      </w:hyperlink>
    </w:p>
    <w:p w:rsidR="00106758" w:rsidRPr="0043683B" w:rsidRDefault="00106758" w:rsidP="00B05A46">
      <w:pPr>
        <w:spacing w:before="1" w:line="216" w:lineRule="auto"/>
        <w:ind w:left="455" w:right="-107" w:hanging="342"/>
        <w:jc w:val="both"/>
        <w:rPr>
          <w:rFonts w:ascii="Times New Roman" w:hAnsi="Times New Roman"/>
          <w:sz w:val="16"/>
          <w:szCs w:val="16"/>
        </w:rPr>
      </w:pPr>
      <w:r w:rsidRPr="00B21BB6">
        <w:rPr>
          <w:rFonts w:ascii="Times New Roman" w:hAnsi="Times New Roman"/>
          <w:color w:val="231F20"/>
          <w:sz w:val="16"/>
          <w:szCs w:val="16"/>
        </w:rPr>
        <w:t xml:space="preserve">[59] </w:t>
      </w:r>
      <w:hyperlink r:id="rId149">
        <w:r w:rsidRPr="00B21BB6">
          <w:rPr>
            <w:rFonts w:ascii="Times New Roman" w:hAnsi="Times New Roman"/>
            <w:color w:val="2E3092"/>
            <w:sz w:val="16"/>
            <w:szCs w:val="16"/>
          </w:rPr>
          <w:t xml:space="preserve">Cystic Fibrosis Trust. 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Pseudomonas aeruginosa infection in people with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50">
        <w:r w:rsidRPr="0043683B">
          <w:rPr>
            <w:rFonts w:ascii="Times New Roman" w:hAnsi="Times New Roman"/>
            <w:color w:val="2E3092"/>
            <w:sz w:val="16"/>
            <w:szCs w:val="16"/>
          </w:rPr>
          <w:t>cystic fibrosis.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Suggestions for prevention and infection control, Report of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51">
        <w:r w:rsidRPr="0043683B">
          <w:rPr>
            <w:rFonts w:ascii="Times New Roman" w:hAnsi="Times New Roman"/>
            <w:color w:val="2E3092"/>
            <w:sz w:val="16"/>
            <w:szCs w:val="16"/>
          </w:rPr>
          <w:t>the UK Cystic Fibrosis Trust Infection Control Group, 2nd ed.; November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52">
        <w:r w:rsidRPr="0043683B">
          <w:rPr>
            <w:rFonts w:ascii="Times New Roman" w:hAnsi="Times New Roman"/>
            <w:color w:val="2E3092"/>
            <w:sz w:val="16"/>
            <w:szCs w:val="16"/>
          </w:rPr>
          <w:t>2004.</w:t>
        </w:r>
      </w:hyperlink>
    </w:p>
    <w:p w:rsidR="00106758" w:rsidRPr="0043683B" w:rsidRDefault="00106758" w:rsidP="0006560C">
      <w:pPr>
        <w:spacing w:before="1" w:line="216" w:lineRule="auto"/>
        <w:ind w:left="426" w:right="-107" w:hanging="312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[60] </w:t>
      </w:r>
      <w:hyperlink r:id="rId153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Cystic Fibrosis Trust. 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Methicillin-resistant Staphylococcus aureus (MRSA).</w:t>
        </w:r>
        <w:proofErr w:type="gramEnd"/>
      </w:hyperlink>
      <w:r w:rsidRPr="005824D2">
        <w:t xml:space="preserve"> </w:t>
      </w:r>
      <w:hyperlink r:id="rId154">
        <w:r w:rsidRPr="0043683B">
          <w:rPr>
            <w:rFonts w:ascii="Times New Roman" w:hAnsi="Times New Roman"/>
            <w:color w:val="2E3092"/>
            <w:sz w:val="16"/>
            <w:szCs w:val="16"/>
          </w:rPr>
          <w:t>Report of the UK Cystic Fibrosis Trust Infection Control Group; April 2008.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r w:rsidRPr="0043683B">
        <w:rPr>
          <w:rFonts w:ascii="Times New Roman" w:hAnsi="Times New Roman"/>
          <w:color w:val="231F20"/>
          <w:sz w:val="16"/>
          <w:szCs w:val="16"/>
        </w:rPr>
        <w:t xml:space="preserve">[61] </w:t>
      </w:r>
      <w:hyperlink r:id="rId155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Cystic Fibrosis Trust. 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Antibiotic treatment for cystic fibrosis.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Report of the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56">
        <w:r w:rsidRPr="0043683B">
          <w:rPr>
            <w:rFonts w:ascii="Times New Roman" w:hAnsi="Times New Roman"/>
            <w:color w:val="2E3092"/>
            <w:sz w:val="16"/>
            <w:szCs w:val="16"/>
          </w:rPr>
          <w:t>UK Cystic Fibrosis Trust Antibiotic Working Group.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3rd ed.; May 2009.</w:t>
        </w:r>
      </w:hyperlink>
    </w:p>
    <w:p w:rsidR="00106758" w:rsidRPr="0043683B" w:rsidRDefault="00106758" w:rsidP="00B05A46">
      <w:pPr>
        <w:spacing w:before="1" w:line="216" w:lineRule="auto"/>
        <w:ind w:left="455" w:right="-107" w:hanging="342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[62] </w:t>
      </w:r>
      <w:hyperlink r:id="rId157"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Saiman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L, Siegel J, the Cystic Fibrosis Foundation Consensus Conference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58">
        <w:r w:rsidRPr="0043683B">
          <w:rPr>
            <w:rFonts w:ascii="Times New Roman" w:hAnsi="Times New Roman"/>
            <w:color w:val="2E3092"/>
            <w:sz w:val="16"/>
            <w:szCs w:val="16"/>
          </w:rPr>
          <w:t>on Infection Control Participants. Infection control recommendations for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59">
        <w:r w:rsidRPr="0043683B">
          <w:rPr>
            <w:rFonts w:ascii="Times New Roman" w:hAnsi="Times New Roman"/>
            <w:color w:val="2E3092"/>
            <w:sz w:val="16"/>
            <w:szCs w:val="16"/>
          </w:rPr>
          <w:t>patients with cystic fibrosis: microbiology, important pathogens and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60">
        <w:r w:rsidRPr="0043683B">
          <w:rPr>
            <w:rFonts w:ascii="Times New Roman" w:hAnsi="Times New Roman"/>
            <w:color w:val="2E3092"/>
            <w:sz w:val="16"/>
            <w:szCs w:val="16"/>
          </w:rPr>
          <w:t>infection control practices to prevent patient-to-patient transmission. Infect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61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Control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Hosp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Epidemiol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2003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;24:S6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–S52.</w:t>
        </w:r>
      </w:hyperlink>
    </w:p>
    <w:p w:rsidR="00106758" w:rsidRPr="0043683B" w:rsidRDefault="00106758" w:rsidP="00B05A46">
      <w:pPr>
        <w:spacing w:before="1" w:line="216" w:lineRule="auto"/>
        <w:ind w:left="455" w:right="-107" w:hanging="342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[63] </w:t>
      </w:r>
      <w:hyperlink r:id="rId162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Cystic Fibrosis Trust. 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The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Burkholderia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cepacia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complex.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Suggestions for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63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prevention and infection control. 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Report of the UK Cystic Fibrosis Trust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64">
        <w:r w:rsidRPr="0043683B">
          <w:rPr>
            <w:rFonts w:ascii="Times New Roman" w:hAnsi="Times New Roman"/>
            <w:color w:val="2E3092"/>
            <w:sz w:val="16"/>
            <w:szCs w:val="16"/>
          </w:rPr>
          <w:t>Infection Control Group.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2nd ed.; September 2004.</w:t>
        </w:r>
      </w:hyperlink>
    </w:p>
    <w:p w:rsidR="00106758" w:rsidRPr="0043683B" w:rsidRDefault="00106758" w:rsidP="00B05A46">
      <w:pPr>
        <w:spacing w:before="1" w:line="216" w:lineRule="auto"/>
        <w:ind w:left="455" w:right="-107" w:hanging="342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[64] </w:t>
      </w:r>
      <w:hyperlink r:id="rId165"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Redfern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J, Webb K. Benefits of a dedicated cystic fibrosis pharmacist. J R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66"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Soc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Med 2004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;97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(Suppl. 44):2–7.</w:t>
        </w:r>
      </w:hyperlink>
    </w:p>
    <w:p w:rsidR="00106758" w:rsidRPr="0043683B" w:rsidRDefault="00106758" w:rsidP="00B05A46">
      <w:pPr>
        <w:spacing w:line="216" w:lineRule="auto"/>
        <w:ind w:left="455" w:right="-107" w:hanging="342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[65] </w:t>
      </w:r>
      <w:hyperlink r:id="rId167"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Frontini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R,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Miharija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-Gala T,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Sykora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J. EAHP survey 2010 on hospital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bookmarkStart w:id="261" w:name="_bookmark18"/>
      <w:bookmarkEnd w:id="261"/>
      <w:r w:rsidR="00DC097C" w:rsidRPr="0043683B">
        <w:rPr>
          <w:rFonts w:ascii="Times New Roman" w:hAnsi="Times New Roman"/>
        </w:rPr>
        <w:fldChar w:fldCharType="begin"/>
      </w:r>
      <w:r w:rsidRPr="0043683B">
        <w:rPr>
          <w:rFonts w:ascii="Times New Roman" w:hAnsi="Times New Roman"/>
        </w:rPr>
        <w:instrText>HYPERLINK "http://refhub.elsevier.com/S1569-1993(14)00084-8/rf0260" \h</w:instrText>
      </w:r>
      <w:r w:rsidR="00DC097C" w:rsidRPr="0043683B">
        <w:rPr>
          <w:rFonts w:ascii="Times New Roman" w:hAnsi="Times New Roman"/>
        </w:rPr>
        <w:fldChar w:fldCharType="separate"/>
      </w:r>
      <w:r w:rsidRPr="0043683B">
        <w:rPr>
          <w:rFonts w:ascii="Times New Roman" w:hAnsi="Times New Roman"/>
          <w:color w:val="2E3092"/>
          <w:sz w:val="16"/>
          <w:szCs w:val="16"/>
        </w:rPr>
        <w:t xml:space="preserve">pharmacy in Europe: parts 4 and 5. </w:t>
      </w:r>
      <w:proofErr w:type="gramStart"/>
      <w:r w:rsidRPr="0043683B">
        <w:rPr>
          <w:rFonts w:ascii="Times New Roman" w:hAnsi="Times New Roman"/>
          <w:color w:val="2E3092"/>
          <w:sz w:val="16"/>
          <w:szCs w:val="16"/>
        </w:rPr>
        <w:t>Clinical services and patient safety.</w:t>
      </w:r>
      <w:proofErr w:type="gramEnd"/>
      <w:r w:rsidR="00DC097C" w:rsidRPr="0043683B">
        <w:rPr>
          <w:rFonts w:ascii="Times New Roman" w:hAnsi="Times New Roman"/>
        </w:rPr>
        <w:fldChar w:fldCharType="end"/>
      </w:r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bookmarkStart w:id="262" w:name="_bookmark17"/>
      <w:bookmarkEnd w:id="262"/>
      <w:r w:rsidR="00DC097C" w:rsidRPr="0043683B">
        <w:rPr>
          <w:rFonts w:ascii="Times New Roman" w:hAnsi="Times New Roman"/>
        </w:rPr>
        <w:fldChar w:fldCharType="begin"/>
      </w:r>
      <w:r w:rsidRPr="0043683B">
        <w:rPr>
          <w:rFonts w:ascii="Times New Roman" w:hAnsi="Times New Roman"/>
        </w:rPr>
        <w:instrText>HYPERLINK "http://refhub.elsevier.com/S1569-1993(14)00084-8/rf0260" \h</w:instrText>
      </w:r>
      <w:r w:rsidR="00DC097C" w:rsidRPr="0043683B">
        <w:rPr>
          <w:rFonts w:ascii="Times New Roman" w:hAnsi="Times New Roman"/>
        </w:rPr>
        <w:fldChar w:fldCharType="separate"/>
      </w:r>
      <w:proofErr w:type="spellStart"/>
      <w:r w:rsidRPr="0043683B">
        <w:rPr>
          <w:rFonts w:ascii="Times New Roman" w:hAnsi="Times New Roman"/>
          <w:color w:val="2E3092"/>
          <w:sz w:val="16"/>
          <w:szCs w:val="16"/>
        </w:rPr>
        <w:t>Eur</w:t>
      </w:r>
      <w:proofErr w:type="spellEnd"/>
      <w:r w:rsidRPr="0043683B">
        <w:rPr>
          <w:rFonts w:ascii="Times New Roman" w:hAnsi="Times New Roman"/>
          <w:color w:val="2E3092"/>
          <w:sz w:val="16"/>
          <w:szCs w:val="16"/>
        </w:rPr>
        <w:t xml:space="preserve"> J </w:t>
      </w:r>
      <w:proofErr w:type="spellStart"/>
      <w:r w:rsidRPr="0043683B">
        <w:rPr>
          <w:rFonts w:ascii="Times New Roman" w:hAnsi="Times New Roman"/>
          <w:color w:val="2E3092"/>
          <w:sz w:val="16"/>
          <w:szCs w:val="16"/>
        </w:rPr>
        <w:t>Hosp</w:t>
      </w:r>
      <w:proofErr w:type="spellEnd"/>
      <w:r w:rsidRPr="0043683B">
        <w:rPr>
          <w:rFonts w:ascii="Times New Roman" w:hAnsi="Times New Roman"/>
          <w:color w:val="2E3092"/>
          <w:sz w:val="16"/>
          <w:szCs w:val="16"/>
        </w:rPr>
        <w:t xml:space="preserve"> Pharm 2013</w:t>
      </w:r>
      <w:proofErr w:type="gramStart"/>
      <w:r w:rsidRPr="0043683B">
        <w:rPr>
          <w:rFonts w:ascii="Times New Roman" w:hAnsi="Times New Roman"/>
          <w:color w:val="2E3092"/>
          <w:sz w:val="16"/>
          <w:szCs w:val="16"/>
        </w:rPr>
        <w:t>;20:69</w:t>
      </w:r>
      <w:proofErr w:type="gramEnd"/>
      <w:r w:rsidRPr="0043683B">
        <w:rPr>
          <w:rFonts w:ascii="Times New Roman" w:hAnsi="Times New Roman"/>
          <w:color w:val="2E3092"/>
          <w:sz w:val="16"/>
          <w:szCs w:val="16"/>
        </w:rPr>
        <w:t>–73.</w:t>
      </w:r>
      <w:r w:rsidR="00DC097C" w:rsidRPr="0043683B">
        <w:rPr>
          <w:rFonts w:ascii="Times New Roman" w:hAnsi="Times New Roman"/>
        </w:rPr>
        <w:fldChar w:fldCharType="end"/>
      </w:r>
    </w:p>
    <w:p w:rsidR="00106758" w:rsidRPr="0043683B" w:rsidRDefault="00106758" w:rsidP="0006560C">
      <w:pPr>
        <w:spacing w:line="216" w:lineRule="auto"/>
        <w:ind w:left="426" w:right="-107" w:hanging="312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[66] A spoonful of sugar. </w:t>
      </w:r>
      <w:proofErr w:type="gramStart"/>
      <w:r w:rsidRPr="0043683B">
        <w:rPr>
          <w:rFonts w:ascii="Times New Roman" w:hAnsi="Times New Roman"/>
          <w:color w:val="231F20"/>
          <w:sz w:val="16"/>
          <w:szCs w:val="16"/>
        </w:rPr>
        <w:t>Medicines management in NHS hospitals.</w:t>
      </w:r>
      <w:proofErr w:type="gramEnd"/>
      <w:r w:rsidRPr="0043683B">
        <w:rPr>
          <w:rFonts w:ascii="Times New Roman" w:hAnsi="Times New Roman"/>
          <w:color w:val="231F20"/>
          <w:sz w:val="16"/>
          <w:szCs w:val="16"/>
        </w:rPr>
        <w:t xml:space="preserve"> London:</w:t>
      </w:r>
      <w:r w:rsidRPr="0006560C">
        <w:rPr>
          <w:rFonts w:ascii="Times New Roman" w:hAnsi="Times New Roman"/>
          <w:color w:val="231F20"/>
          <w:sz w:val="16"/>
          <w:szCs w:val="16"/>
        </w:rPr>
        <w:t xml:space="preserve"> </w:t>
      </w:r>
      <w:bookmarkStart w:id="263" w:name="_bookmark20"/>
      <w:bookmarkEnd w:id="263"/>
      <w:r w:rsidRPr="0043683B">
        <w:rPr>
          <w:rFonts w:ascii="Times New Roman" w:hAnsi="Times New Roman"/>
          <w:color w:val="231F20"/>
          <w:sz w:val="16"/>
          <w:szCs w:val="16"/>
        </w:rPr>
        <w:t>The Audit Commission; 2001 [</w:t>
      </w:r>
      <w:hyperlink r:id="rId168">
        <w:r w:rsidRPr="0043683B">
          <w:rPr>
            <w:rFonts w:ascii="Times New Roman" w:hAnsi="Times New Roman"/>
            <w:color w:val="2E3092"/>
            <w:sz w:val="16"/>
            <w:szCs w:val="16"/>
          </w:rPr>
          <w:t>http://www.audit-commission.gov.uk/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69">
        <w:r w:rsidRPr="0043683B">
          <w:rPr>
            <w:rFonts w:ascii="Times New Roman" w:hAnsi="Times New Roman"/>
            <w:color w:val="2E3092"/>
            <w:sz w:val="16"/>
            <w:szCs w:val="16"/>
          </w:rPr>
          <w:t>SiteCollectionDocuments/AuditCommissionReports/NationalStudies/</w:t>
        </w:r>
      </w:hyperlink>
      <w:bookmarkStart w:id="264" w:name="_bookmark19"/>
      <w:bookmarkEnd w:id="264"/>
      <w:r w:rsidR="00DC097C" w:rsidRPr="0043683B">
        <w:rPr>
          <w:rFonts w:ascii="Times New Roman" w:hAnsi="Times New Roman"/>
        </w:rPr>
        <w:fldChar w:fldCharType="begin"/>
      </w:r>
      <w:r w:rsidRPr="0043683B">
        <w:rPr>
          <w:rFonts w:ascii="Times New Roman" w:hAnsi="Times New Roman"/>
        </w:rPr>
        <w:instrText>HYPERLINK "http://www.audit-commission.gov.uk/SiteCollectionDocuments/AuditCommissionReports/NationalStudies/nrspoonfulsugar.pdf" \h</w:instrText>
      </w:r>
      <w:r w:rsidR="00DC097C" w:rsidRPr="0043683B">
        <w:rPr>
          <w:rFonts w:ascii="Times New Roman" w:hAnsi="Times New Roman"/>
        </w:rPr>
        <w:fldChar w:fldCharType="separate"/>
      </w:r>
      <w:r w:rsidRPr="0043683B">
        <w:rPr>
          <w:rFonts w:ascii="Times New Roman" w:hAnsi="Times New Roman"/>
          <w:color w:val="2E3092"/>
          <w:sz w:val="16"/>
          <w:szCs w:val="16"/>
        </w:rPr>
        <w:t>nrspoonfulsugar.pdf</w:t>
      </w:r>
      <w:r w:rsidR="00DC097C" w:rsidRPr="0043683B">
        <w:rPr>
          <w:rFonts w:ascii="Times New Roman" w:hAnsi="Times New Roman"/>
        </w:rPr>
        <w:fldChar w:fldCharType="end"/>
      </w:r>
      <w:r w:rsidRPr="0043683B">
        <w:rPr>
          <w:rFonts w:ascii="Times New Roman" w:hAnsi="Times New Roman"/>
          <w:color w:val="231F20"/>
          <w:sz w:val="16"/>
          <w:szCs w:val="16"/>
        </w:rPr>
        <w:t>].</w:t>
      </w:r>
    </w:p>
    <w:p w:rsidR="00106758" w:rsidRPr="0043683B" w:rsidRDefault="00106758" w:rsidP="0006560C">
      <w:pPr>
        <w:spacing w:line="216" w:lineRule="auto"/>
        <w:ind w:left="426" w:right="-107" w:hanging="312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[67] European Society of Clinical Pharmacy. </w:t>
      </w:r>
      <w:proofErr w:type="gramStart"/>
      <w:r w:rsidRPr="0043683B">
        <w:rPr>
          <w:rFonts w:ascii="Times New Roman" w:hAnsi="Times New Roman"/>
          <w:color w:val="231F20"/>
          <w:sz w:val="16"/>
          <w:szCs w:val="16"/>
        </w:rPr>
        <w:t>Clinical pharmacy overall goal.</w:t>
      </w:r>
      <w:proofErr w:type="gramEnd"/>
    </w:p>
    <w:bookmarkStart w:id="265" w:name="_bookmark21"/>
    <w:bookmarkEnd w:id="265"/>
    <w:p w:rsidR="00106758" w:rsidRPr="0043683B" w:rsidRDefault="00DC097C" w:rsidP="00B05A46">
      <w:pPr>
        <w:spacing w:before="15" w:line="216" w:lineRule="auto"/>
        <w:ind w:left="455" w:right="-107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</w:rPr>
        <w:fldChar w:fldCharType="begin"/>
      </w:r>
      <w:r w:rsidR="00106758" w:rsidRPr="0043683B">
        <w:rPr>
          <w:rFonts w:ascii="Times New Roman" w:hAnsi="Times New Roman"/>
        </w:rPr>
        <w:instrText>HYPERLINK "http://www.escpweb.org/cms/Clinical_pharmacy" \h</w:instrText>
      </w:r>
      <w:r w:rsidRPr="0043683B">
        <w:rPr>
          <w:rFonts w:ascii="Times New Roman" w:hAnsi="Times New Roman"/>
        </w:rPr>
        <w:fldChar w:fldCharType="separate"/>
      </w:r>
      <w:r w:rsidR="00106758" w:rsidRPr="0043683B">
        <w:rPr>
          <w:rFonts w:ascii="Times New Roman" w:hAnsi="Times New Roman"/>
          <w:color w:val="2E3092"/>
          <w:sz w:val="16"/>
          <w:szCs w:val="16"/>
        </w:rPr>
        <w:t>http://www.escpweb.org/cms/Clinical_pharmacy</w:t>
      </w:r>
      <w:r w:rsidRPr="0043683B">
        <w:rPr>
          <w:rFonts w:ascii="Times New Roman" w:hAnsi="Times New Roman"/>
        </w:rPr>
        <w:fldChar w:fldCharType="end"/>
      </w:r>
      <w:r w:rsidR="00106758" w:rsidRPr="0043683B">
        <w:rPr>
          <w:rFonts w:ascii="Times New Roman" w:hAnsi="Times New Roman"/>
          <w:color w:val="231F20"/>
          <w:sz w:val="16"/>
          <w:szCs w:val="16"/>
        </w:rPr>
        <w:t>.</w:t>
      </w:r>
    </w:p>
    <w:p w:rsidR="00106758" w:rsidRPr="0043683B" w:rsidRDefault="00106758" w:rsidP="00B05A46">
      <w:pPr>
        <w:spacing w:before="15" w:line="216" w:lineRule="auto"/>
        <w:ind w:left="455" w:right="-107" w:hanging="342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>[68]</w:t>
      </w:r>
      <w:r w:rsidRPr="005824D2">
        <w:rPr>
          <w:rFonts w:ascii="Times New Roman" w:hAnsi="Times New Roman"/>
          <w:color w:val="231F20"/>
          <w:sz w:val="16"/>
          <w:szCs w:val="16"/>
        </w:rPr>
        <w:t> </w:t>
      </w:r>
      <w:r w:rsidRPr="0043683B">
        <w:rPr>
          <w:rFonts w:ascii="Times New Roman" w:hAnsi="Times New Roman"/>
          <w:color w:val="231F20"/>
          <w:sz w:val="16"/>
          <w:szCs w:val="16"/>
        </w:rPr>
        <w:t xml:space="preserve">UKCF Trust. </w:t>
      </w:r>
      <w:proofErr w:type="gramStart"/>
      <w:r w:rsidRPr="0043683B">
        <w:rPr>
          <w:rFonts w:ascii="Times New Roman" w:hAnsi="Times New Roman"/>
          <w:color w:val="231F20"/>
          <w:sz w:val="16"/>
          <w:szCs w:val="16"/>
        </w:rPr>
        <w:t>Pharmacy standards of care.</w:t>
      </w:r>
      <w:proofErr w:type="gramEnd"/>
      <w:r w:rsidRPr="0043683B">
        <w:rPr>
          <w:rFonts w:ascii="Times New Roman" w:hAnsi="Times New Roman"/>
          <w:color w:val="231F20"/>
          <w:sz w:val="16"/>
          <w:szCs w:val="16"/>
        </w:rPr>
        <w:t xml:space="preserve"> </w:t>
      </w:r>
      <w:hyperlink r:id="rId170">
        <w:r w:rsidRPr="0043683B">
          <w:rPr>
            <w:rFonts w:ascii="Times New Roman" w:hAnsi="Times New Roman"/>
            <w:color w:val="2E3092"/>
            <w:sz w:val="16"/>
            <w:szCs w:val="16"/>
          </w:rPr>
          <w:t>https://www.cysticfibrosis.org.</w:t>
        </w:r>
      </w:hyperlink>
      <w:hyperlink r:id="rId171"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uk/search.aspx?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keywords=pharmacy%20standards</w:t>
        </w:r>
      </w:hyperlink>
      <w:r w:rsidRPr="0043683B">
        <w:rPr>
          <w:rFonts w:ascii="Times New Roman" w:hAnsi="Times New Roman"/>
          <w:color w:val="231F20"/>
          <w:sz w:val="16"/>
          <w:szCs w:val="16"/>
        </w:rPr>
        <w:t>; 2011.</w:t>
      </w:r>
    </w:p>
    <w:p w:rsidR="00106758" w:rsidRPr="0043683B" w:rsidRDefault="00106758" w:rsidP="00B05A46">
      <w:pPr>
        <w:spacing w:before="80" w:line="216" w:lineRule="auto"/>
        <w:ind w:left="454" w:right="-107" w:hanging="341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 </w:t>
      </w:r>
      <w:r w:rsidRPr="00786A82">
        <w:rPr>
          <w:rFonts w:ascii="Times New Roman" w:hAnsi="Times New Roman"/>
          <w:color w:val="231F20"/>
          <w:sz w:val="16"/>
          <w:szCs w:val="16"/>
          <w:lang w:val="sv-SE"/>
        </w:rPr>
        <w:t xml:space="preserve">[69] </w:t>
      </w:r>
      <w:r w:rsidR="006330B8">
        <w:fldChar w:fldCharType="begin"/>
      </w:r>
      <w:r w:rsidR="006330B8">
        <w:instrText xml:space="preserve"> HYPERLINK "http://refhub.elsevier.com/S1569-1993(14)00084-8/rf0265" \h </w:instrText>
      </w:r>
      <w:r w:rsidR="006330B8">
        <w:fldChar w:fldCharType="separate"/>
      </w:r>
      <w:r w:rsidRPr="00786A82">
        <w:rPr>
          <w:rFonts w:ascii="Times New Roman" w:hAnsi="Times New Roman"/>
          <w:color w:val="2E3092"/>
          <w:sz w:val="16"/>
          <w:szCs w:val="16"/>
          <w:lang w:val="sv-SE"/>
        </w:rPr>
        <w:t xml:space="preserve">Ernst MM, Johnson MC, Stark LJ. </w:t>
      </w:r>
      <w:proofErr w:type="gramStart"/>
      <w:r w:rsidRPr="0043683B">
        <w:rPr>
          <w:rFonts w:ascii="Times New Roman" w:hAnsi="Times New Roman"/>
          <w:color w:val="2E3092"/>
          <w:sz w:val="16"/>
          <w:szCs w:val="16"/>
        </w:rPr>
        <w:t>Developmental and psychosocial issues</w:t>
      </w:r>
      <w:r w:rsidR="006330B8">
        <w:rPr>
          <w:rFonts w:ascii="Times New Roman" w:hAnsi="Times New Roman"/>
          <w:color w:val="2E3092"/>
          <w:sz w:val="16"/>
          <w:szCs w:val="16"/>
        </w:rPr>
        <w:fldChar w:fldCharType="end"/>
      </w:r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72">
        <w:r w:rsidRPr="0043683B">
          <w:rPr>
            <w:rFonts w:ascii="Times New Roman" w:hAnsi="Times New Roman"/>
            <w:color w:val="2E3092"/>
            <w:sz w:val="16"/>
            <w:szCs w:val="16"/>
          </w:rPr>
          <w:t>in cystic fibrosis.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Child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Adolesc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Psychiatr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Clin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N Am 2010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;19:263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–83.</w:t>
        </w:r>
      </w:hyperlink>
    </w:p>
    <w:p w:rsidR="00106758" w:rsidRPr="0043683B" w:rsidRDefault="00106758" w:rsidP="00B05A46">
      <w:pPr>
        <w:spacing w:before="1" w:line="216" w:lineRule="auto"/>
        <w:ind w:left="454" w:right="-107" w:hanging="341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[70] </w:t>
      </w:r>
      <w:hyperlink r:id="rId173">
        <w:r w:rsidRPr="0043683B">
          <w:rPr>
            <w:rFonts w:ascii="Times New Roman" w:hAnsi="Times New Roman"/>
            <w:color w:val="2E3092"/>
            <w:sz w:val="16"/>
            <w:szCs w:val="16"/>
          </w:rPr>
          <w:t>Oxley H, Webb AK. How clinical psychologist manages the problems of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74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adults with cystic fibrosis. J R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Soc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Med 2005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;98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(Suppl. 45):37–46.</w:t>
        </w:r>
      </w:hyperlink>
    </w:p>
    <w:p w:rsidR="00106758" w:rsidRPr="0043683B" w:rsidRDefault="00106758" w:rsidP="00B05A46">
      <w:pPr>
        <w:spacing w:line="216" w:lineRule="auto"/>
        <w:ind w:left="454" w:right="-107" w:hanging="341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[71] </w:t>
      </w:r>
      <w:hyperlink r:id="rId175"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Jedlicka-Köhler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I,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Götz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M,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Eichler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I. Parents' recollection of the initial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76">
        <w:r w:rsidRPr="0043683B">
          <w:rPr>
            <w:rFonts w:ascii="Times New Roman" w:hAnsi="Times New Roman"/>
            <w:color w:val="2E3092"/>
            <w:sz w:val="16"/>
            <w:szCs w:val="16"/>
          </w:rPr>
          <w:t>communication of the diagnosis of cystic fibrosis. Pediatrics 1996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;97:204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–9.</w:t>
        </w:r>
      </w:hyperlink>
    </w:p>
    <w:p w:rsidR="00106758" w:rsidRPr="0043683B" w:rsidRDefault="00106758" w:rsidP="00B05A46">
      <w:pPr>
        <w:spacing w:before="1" w:line="216" w:lineRule="auto"/>
        <w:ind w:left="454" w:right="-107" w:hanging="341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[72] </w:t>
      </w:r>
      <w:hyperlink r:id="rId177">
        <w:r w:rsidRPr="0043683B">
          <w:rPr>
            <w:rFonts w:ascii="Times New Roman" w:hAnsi="Times New Roman"/>
            <w:color w:val="2E3092"/>
            <w:sz w:val="16"/>
            <w:szCs w:val="16"/>
          </w:rPr>
          <w:t>Anderson DL, Flume PA, Hardy KK, Gray S. Transition programs in cystic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78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fibrosis centers: perceptions of patients.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Pediatr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Pulmonol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2002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;33:327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–31.</w:t>
        </w:r>
      </w:hyperlink>
    </w:p>
    <w:p w:rsidR="00106758" w:rsidRPr="0043683B" w:rsidRDefault="00106758" w:rsidP="00B05A46">
      <w:pPr>
        <w:spacing w:before="2" w:line="216" w:lineRule="auto"/>
        <w:ind w:left="454" w:right="-107" w:hanging="341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[73] </w:t>
      </w:r>
      <w:hyperlink r:id="rId179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Tuchman LK, Schwartz LA,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Sawicki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GS,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Britto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MT. Cystic fibrosis and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80">
        <w:r w:rsidRPr="0043683B">
          <w:rPr>
            <w:rFonts w:ascii="Times New Roman" w:hAnsi="Times New Roman"/>
            <w:color w:val="2E3092"/>
            <w:sz w:val="16"/>
            <w:szCs w:val="16"/>
          </w:rPr>
          <w:t>transition to adult medical care. Pediatrics 2010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;125:566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–73.</w:t>
        </w:r>
      </w:hyperlink>
    </w:p>
    <w:p w:rsidR="00106758" w:rsidRPr="0043683B" w:rsidRDefault="00106758" w:rsidP="00B05A46">
      <w:pPr>
        <w:spacing w:before="1" w:line="216" w:lineRule="auto"/>
        <w:ind w:left="454" w:right="-107" w:hanging="341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[74] </w:t>
      </w:r>
      <w:hyperlink r:id="rId181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Patton SR, Graham JL,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Holsclaw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Jr D,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Varlotta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L. Survey of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82">
        <w:r w:rsidRPr="0043683B">
          <w:rPr>
            <w:rFonts w:ascii="Times New Roman" w:hAnsi="Times New Roman"/>
            <w:color w:val="2E3092"/>
            <w:sz w:val="16"/>
            <w:szCs w:val="16"/>
          </w:rPr>
          <w:t>professionals' expectations of developmental task achievement of cystic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83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fibrosis self-care in children.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Pediatr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Pulmonol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2005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;40:135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–40.</w:t>
        </w:r>
      </w:hyperlink>
    </w:p>
    <w:p w:rsidR="00106758" w:rsidRPr="0043683B" w:rsidRDefault="00106758" w:rsidP="00B05A46">
      <w:pPr>
        <w:spacing w:before="1" w:line="216" w:lineRule="auto"/>
        <w:ind w:left="454" w:right="-107" w:hanging="341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[75] </w:t>
      </w:r>
      <w:hyperlink r:id="rId184">
        <w:r w:rsidRPr="0043683B">
          <w:rPr>
            <w:rFonts w:ascii="Times New Roman" w:hAnsi="Times New Roman"/>
            <w:color w:val="2E3092"/>
            <w:sz w:val="16"/>
            <w:szCs w:val="16"/>
          </w:rPr>
          <w:t>Towns SJ, Bell SC. Transition of adolescents with cystic fibrosis from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85"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paediatric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to adult care.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Clin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Respir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J 2011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;5:64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–75.</w:t>
        </w:r>
      </w:hyperlink>
    </w:p>
    <w:p w:rsidR="00106758" w:rsidRPr="0043683B" w:rsidRDefault="00106758" w:rsidP="00B05A46">
      <w:pPr>
        <w:spacing w:line="216" w:lineRule="auto"/>
        <w:ind w:left="454" w:right="-107" w:hanging="341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[76] </w:t>
      </w:r>
      <w:hyperlink r:id="rId186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Rosen DS. 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Transition of young people with respiratory diseases to </w:t>
        </w:r>
        <w:r w:rsidRPr="0043683B">
          <w:rPr>
            <w:rFonts w:ascii="Times New Roman" w:hAnsi="Times New Roman"/>
            <w:color w:val="2E3092"/>
            <w:sz w:val="16"/>
            <w:szCs w:val="16"/>
          </w:rPr>
          <w:lastRenderedPageBreak/>
          <w:t>adult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87">
        <w:r w:rsidRPr="0043683B">
          <w:rPr>
            <w:rFonts w:ascii="Times New Roman" w:hAnsi="Times New Roman"/>
            <w:color w:val="2E3092"/>
            <w:sz w:val="16"/>
            <w:szCs w:val="16"/>
          </w:rPr>
          <w:t>health care.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Paediatr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Respir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Rev 2004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;5:124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–31.</w:t>
        </w:r>
      </w:hyperlink>
    </w:p>
    <w:p w:rsidR="00106758" w:rsidRPr="0043683B" w:rsidRDefault="00106758" w:rsidP="00B05A46">
      <w:pPr>
        <w:spacing w:before="2" w:line="216" w:lineRule="auto"/>
        <w:ind w:left="454" w:right="-107" w:hanging="341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[77] </w:t>
      </w:r>
      <w:hyperlink r:id="rId188">
        <w:r w:rsidRPr="0043683B">
          <w:rPr>
            <w:rFonts w:ascii="Times New Roman" w:hAnsi="Times New Roman"/>
            <w:color w:val="2E3092"/>
            <w:sz w:val="16"/>
            <w:szCs w:val="16"/>
          </w:rPr>
          <w:t>Robinson WM. Palliative and end-of-life care in cystic fibrosis: what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89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we know and what we need to know.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Curr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Opin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Pulm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Med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90">
        <w:r w:rsidRPr="0043683B">
          <w:rPr>
            <w:rFonts w:ascii="Times New Roman" w:hAnsi="Times New Roman"/>
            <w:color w:val="2E3092"/>
            <w:sz w:val="16"/>
            <w:szCs w:val="16"/>
          </w:rPr>
          <w:t>2009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;15:621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–5.</w:t>
        </w:r>
      </w:hyperlink>
    </w:p>
    <w:p w:rsidR="00106758" w:rsidRPr="0043683B" w:rsidRDefault="00106758" w:rsidP="00B05A46">
      <w:pPr>
        <w:spacing w:before="1" w:line="216" w:lineRule="auto"/>
        <w:ind w:left="454" w:right="-107" w:hanging="341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[78] </w:t>
      </w:r>
      <w:hyperlink r:id="rId191"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Sawicki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GS, Dill EJ, Asher D, Sellers DE, Robinson WM. Advance care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92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planning in adults with cystic fibrosis. J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Palliat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Med 2008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;11:1135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–41.</w:t>
        </w:r>
      </w:hyperlink>
    </w:p>
    <w:p w:rsidR="00106758" w:rsidRPr="0043683B" w:rsidRDefault="00106758" w:rsidP="00B05A46">
      <w:pPr>
        <w:spacing w:line="216" w:lineRule="auto"/>
        <w:ind w:left="454" w:right="-107" w:hanging="341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[79] </w:t>
      </w:r>
      <w:hyperlink r:id="rId193"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Glasscoe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CA,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Quittner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AL. Psychological interventions for people with cystic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94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fibrosis and their families. Cochrane Database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Syst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Rev 2008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;3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[CD003148].</w:t>
        </w:r>
      </w:hyperlink>
    </w:p>
    <w:p w:rsidR="00106758" w:rsidRPr="0043683B" w:rsidRDefault="00106758" w:rsidP="00B05A46">
      <w:pPr>
        <w:spacing w:line="216" w:lineRule="auto"/>
        <w:ind w:left="454" w:right="-107" w:hanging="341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[80] </w:t>
      </w:r>
      <w:hyperlink r:id="rId195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Ward CM, Brinkman T,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Slifer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KJ,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Paranjape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SM. Using behavioral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96">
        <w:r w:rsidRPr="0043683B">
          <w:rPr>
            <w:rFonts w:ascii="Times New Roman" w:hAnsi="Times New Roman"/>
            <w:color w:val="2E3092"/>
            <w:sz w:val="16"/>
            <w:szCs w:val="16"/>
          </w:rPr>
          <w:t>interventions to assist with routine procedures in children with cystic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97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fibrosis. J Cyst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Fibros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2010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;9:150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–3.</w:t>
        </w:r>
      </w:hyperlink>
    </w:p>
    <w:p w:rsidR="00106758" w:rsidRPr="0043683B" w:rsidRDefault="00106758" w:rsidP="00B05A46">
      <w:pPr>
        <w:spacing w:before="1" w:line="216" w:lineRule="auto"/>
        <w:ind w:left="454" w:right="-107" w:hanging="341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[81] </w:t>
      </w:r>
      <w:hyperlink r:id="rId198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Duff AJ, Latchford GJ. 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Motivational interviewing for adherence problems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199">
        <w:r w:rsidRPr="0043683B">
          <w:rPr>
            <w:rFonts w:ascii="Times New Roman" w:hAnsi="Times New Roman"/>
            <w:color w:val="2E3092"/>
            <w:sz w:val="16"/>
            <w:szCs w:val="16"/>
          </w:rPr>
          <w:t>in cystic fibrosis.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Pediatr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Pulmonol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2010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;45:211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–20.</w:t>
        </w:r>
      </w:hyperlink>
    </w:p>
    <w:p w:rsidR="00106758" w:rsidRPr="0043683B" w:rsidRDefault="00106758" w:rsidP="00B05A46">
      <w:pPr>
        <w:spacing w:before="1" w:line="216" w:lineRule="auto"/>
        <w:ind w:left="454" w:right="-107" w:hanging="341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[82] </w:t>
      </w:r>
      <w:hyperlink r:id="rId200"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Collaco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JM, Morrow CB, Green DM, Cutting GR,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Mogayzel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Jr PJ.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01"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Environmental allergies and respiratory morbidities in cystic fibrosis.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Pediatr</w:t>
        </w:r>
        <w:proofErr w:type="spellEnd"/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02"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Pulmonol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2013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;48:857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–64.</w:t>
        </w:r>
      </w:hyperlink>
    </w:p>
    <w:p w:rsidR="00106758" w:rsidRPr="0043683B" w:rsidRDefault="00106758" w:rsidP="00B05A46">
      <w:pPr>
        <w:spacing w:before="1" w:line="216" w:lineRule="auto"/>
        <w:ind w:left="454" w:right="-107" w:hanging="341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[83] </w:t>
      </w:r>
      <w:hyperlink r:id="rId203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Mehta G,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Macek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Jr M, Mehta A. Cystic fibrosis across Europe: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04"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EuroCareCF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analysis of demographic data from 35 countries. J Cyst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05"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Fibros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2010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;9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(Suppl. 2):S5–S21.</w:t>
        </w:r>
      </w:hyperlink>
    </w:p>
    <w:p w:rsidR="00106758" w:rsidRPr="0043683B" w:rsidRDefault="00106758" w:rsidP="00B05A46">
      <w:pPr>
        <w:spacing w:before="1" w:line="216" w:lineRule="auto"/>
        <w:ind w:left="454" w:right="-107" w:hanging="341"/>
        <w:jc w:val="both"/>
        <w:rPr>
          <w:rFonts w:ascii="Times New Roman" w:hAnsi="Times New Roman"/>
          <w:sz w:val="16"/>
          <w:szCs w:val="16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[84] </w:t>
      </w:r>
      <w:hyperlink r:id="rId206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Shaw N,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Peckham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D, Conway S, Denton M. Financial savings following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07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the introduction of a cystic fibrosis electronic. J Cyst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Fibros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2010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;9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: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08">
        <w:r w:rsidRPr="0043683B">
          <w:rPr>
            <w:rFonts w:ascii="Times New Roman" w:hAnsi="Times New Roman"/>
            <w:color w:val="2E3092"/>
            <w:sz w:val="16"/>
            <w:szCs w:val="16"/>
          </w:rPr>
          <w:t>S116.</w:t>
        </w:r>
      </w:hyperlink>
    </w:p>
    <w:p w:rsidR="00106758" w:rsidRPr="0006560C" w:rsidRDefault="00106758" w:rsidP="0006560C">
      <w:pPr>
        <w:spacing w:before="1" w:line="216" w:lineRule="auto"/>
        <w:ind w:left="454" w:right="-107" w:hanging="341"/>
        <w:jc w:val="both"/>
        <w:rPr>
          <w:rFonts w:ascii="Times New Roman" w:hAnsi="Times New Roman"/>
          <w:sz w:val="16"/>
          <w:szCs w:val="16"/>
          <w:lang w:val="ru-RU"/>
        </w:rPr>
      </w:pPr>
      <w:r w:rsidRPr="0043683B">
        <w:rPr>
          <w:rFonts w:ascii="Times New Roman" w:hAnsi="Times New Roman"/>
          <w:color w:val="231F20"/>
          <w:sz w:val="16"/>
          <w:szCs w:val="16"/>
        </w:rPr>
        <w:t xml:space="preserve">[85] </w:t>
      </w:r>
      <w:hyperlink r:id="rId209"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Etherington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C, Conway S,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Peckham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D. 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The role of electronic patient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10">
        <w:r w:rsidRPr="0043683B">
          <w:rPr>
            <w:rFonts w:ascii="Times New Roman" w:hAnsi="Times New Roman"/>
            <w:color w:val="2E3092"/>
            <w:sz w:val="16"/>
            <w:szCs w:val="16"/>
          </w:rPr>
          <w:t>records (EPR) in improving service efficiency and clinical performance in</w:t>
        </w:r>
      </w:hyperlink>
      <w:r w:rsidRPr="0043683B">
        <w:rPr>
          <w:rFonts w:ascii="Times New Roman" w:hAnsi="Times New Roman"/>
          <w:color w:val="2E3092"/>
          <w:sz w:val="16"/>
          <w:szCs w:val="16"/>
        </w:rPr>
        <w:t xml:space="preserve"> </w:t>
      </w:r>
      <w:hyperlink r:id="rId211"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a regional adult UK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centre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>.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J Cyst </w:t>
        </w:r>
        <w:proofErr w:type="spellStart"/>
        <w:r w:rsidRPr="0043683B">
          <w:rPr>
            <w:rFonts w:ascii="Times New Roman" w:hAnsi="Times New Roman"/>
            <w:color w:val="2E3092"/>
            <w:sz w:val="16"/>
            <w:szCs w:val="16"/>
          </w:rPr>
          <w:t>Fibros</w:t>
        </w:r>
        <w:proofErr w:type="spellEnd"/>
        <w:r w:rsidRPr="0043683B">
          <w:rPr>
            <w:rFonts w:ascii="Times New Roman" w:hAnsi="Times New Roman"/>
            <w:color w:val="2E3092"/>
            <w:sz w:val="16"/>
            <w:szCs w:val="16"/>
          </w:rPr>
          <w:t xml:space="preserve"> 2011</w:t>
        </w:r>
        <w:proofErr w:type="gramStart"/>
        <w:r w:rsidRPr="0043683B">
          <w:rPr>
            <w:rFonts w:ascii="Times New Roman" w:hAnsi="Times New Roman"/>
            <w:color w:val="2E3092"/>
            <w:sz w:val="16"/>
            <w:szCs w:val="16"/>
          </w:rPr>
          <w:t>;10:S96</w:t>
        </w:r>
        <w:proofErr w:type="gramEnd"/>
        <w:r w:rsidRPr="0043683B">
          <w:rPr>
            <w:rFonts w:ascii="Times New Roman" w:hAnsi="Times New Roman"/>
            <w:color w:val="2E3092"/>
            <w:sz w:val="16"/>
            <w:szCs w:val="16"/>
          </w:rPr>
          <w:t>.</w:t>
        </w:r>
      </w:hyperlink>
    </w:p>
    <w:p w:rsidR="00106758" w:rsidRDefault="00106758" w:rsidP="009E41AE">
      <w:pPr>
        <w:pStyle w:val="a0"/>
        <w:sectPr w:rsidR="00106758" w:rsidSect="009E41A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106758" w:rsidRPr="009E41AE" w:rsidRDefault="00106758" w:rsidP="0006560C">
      <w:pPr>
        <w:pStyle w:val="a0"/>
      </w:pPr>
    </w:p>
    <w:sectPr w:rsidR="00106758" w:rsidRPr="009E41AE" w:rsidSect="009E41AE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D6" w:rsidRDefault="00EF79D6" w:rsidP="00CE1F17">
      <w:r>
        <w:separator/>
      </w:r>
    </w:p>
  </w:endnote>
  <w:endnote w:type="continuationSeparator" w:id="0">
    <w:p w:rsidR="00EF79D6" w:rsidRDefault="00EF79D6" w:rsidP="00CE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reekC"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6F" w:rsidRPr="00756EA9" w:rsidRDefault="00230A6F" w:rsidP="00CB5F89">
    <w:pPr>
      <w:spacing w:before="79"/>
      <w:ind w:left="110" w:right="-107"/>
      <w:rPr>
        <w:rFonts w:ascii="Times New Roman" w:hAnsi="Times New Roman"/>
        <w:sz w:val="16"/>
        <w:szCs w:val="16"/>
        <w:lang w:val="ru-RU"/>
      </w:rPr>
    </w:pPr>
    <w:hyperlink r:id="rId1">
      <w:r w:rsidRPr="00756EA9">
        <w:rPr>
          <w:rFonts w:ascii="Times New Roman" w:hAnsi="Times New Roman"/>
          <w:color w:val="2E3092"/>
          <w:sz w:val="16"/>
          <w:szCs w:val="16"/>
          <w:lang w:val="ru-RU"/>
        </w:rPr>
        <w:t>http://dx.doi.org/10.1016/j.jcf.2014.03.009</w:t>
      </w:r>
    </w:hyperlink>
  </w:p>
  <w:p w:rsidR="00230A6F" w:rsidRPr="00756EA9" w:rsidRDefault="00230A6F" w:rsidP="00CB5F89">
    <w:pPr>
      <w:spacing w:before="14"/>
      <w:ind w:left="110" w:right="-107"/>
      <w:rPr>
        <w:rFonts w:ascii="Times New Roman" w:hAnsi="Times New Roman"/>
        <w:sz w:val="16"/>
        <w:szCs w:val="16"/>
        <w:lang w:val="ru-RU"/>
      </w:rPr>
    </w:pPr>
    <w:r w:rsidRPr="00756EA9">
      <w:rPr>
        <w:rFonts w:ascii="Times New Roman" w:hAnsi="Times New Roman"/>
        <w:color w:val="231F20"/>
        <w:sz w:val="16"/>
        <w:szCs w:val="16"/>
        <w:lang w:val="ru-RU"/>
      </w:rPr>
      <w:t>1569-1993/© 2014 Европейское общество по кистозному фиброзу (ECFS). Опубликовано издательством Эльзевир. Все права охраняются.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D6" w:rsidRDefault="00EF79D6" w:rsidP="00CE1F17">
      <w:r>
        <w:separator/>
      </w:r>
    </w:p>
  </w:footnote>
  <w:footnote w:type="continuationSeparator" w:id="0">
    <w:p w:rsidR="00EF79D6" w:rsidRDefault="00EF79D6" w:rsidP="00CE1F17">
      <w:r>
        <w:continuationSeparator/>
      </w:r>
    </w:p>
  </w:footnote>
  <w:footnote w:id="1">
    <w:p w:rsidR="00230A6F" w:rsidRPr="00CB5F89" w:rsidRDefault="00230A6F" w:rsidP="005D0401">
      <w:pPr>
        <w:ind w:left="173" w:right="-107"/>
        <w:rPr>
          <w:rFonts w:ascii="Times New Roman" w:hAnsi="Times New Roman"/>
          <w:sz w:val="12"/>
          <w:szCs w:val="12"/>
          <w:lang w:val="ru-RU"/>
        </w:rPr>
      </w:pPr>
      <w:r w:rsidRPr="00B21BB6">
        <w:rPr>
          <w:rStyle w:val="af0"/>
          <w:sz w:val="12"/>
          <w:szCs w:val="12"/>
          <w:lang w:val="ru-RU"/>
        </w:rPr>
        <w:t>*</w:t>
      </w:r>
      <w:r w:rsidRPr="00B21BB6">
        <w:rPr>
          <w:sz w:val="12"/>
          <w:szCs w:val="12"/>
          <w:lang w:val="ru-RU"/>
        </w:rPr>
        <w:t xml:space="preserve"> </w:t>
      </w:r>
      <w:r w:rsidRPr="00CB5F89">
        <w:rPr>
          <w:rFonts w:ascii="Times New Roman" w:hAnsi="Times New Roman"/>
          <w:color w:val="231F20"/>
          <w:sz w:val="12"/>
          <w:szCs w:val="12"/>
          <w:lang w:val="ru-RU"/>
        </w:rPr>
        <w:t>Автор, ведущий переписку:</w:t>
      </w:r>
    </w:p>
    <w:p w:rsidR="00230A6F" w:rsidRPr="00B21BB6" w:rsidRDefault="00230A6F" w:rsidP="005D0401">
      <w:pPr>
        <w:pStyle w:val="ae"/>
        <w:ind w:left="294"/>
        <w:rPr>
          <w:lang w:val="ru-RU"/>
        </w:rPr>
      </w:pPr>
      <w:r w:rsidRPr="00CB5F89">
        <w:rPr>
          <w:rFonts w:ascii="Times New Roman" w:hAnsi="Times New Roman"/>
          <w:color w:val="231F20"/>
          <w:sz w:val="12"/>
          <w:szCs w:val="12"/>
          <w:lang w:val="ru-RU"/>
        </w:rPr>
        <w:t xml:space="preserve">Электронный адрес: </w:t>
      </w:r>
      <w:r>
        <w:fldChar w:fldCharType="begin"/>
      </w:r>
      <w:r w:rsidRPr="00D665FD">
        <w:rPr>
          <w:lang w:val="ru-RU"/>
        </w:rPr>
        <w:instrText xml:space="preserve"> </w:instrText>
      </w:r>
      <w:r>
        <w:instrText>HYPERLINK</w:instrText>
      </w:r>
      <w:r w:rsidRPr="00D665FD">
        <w:rPr>
          <w:lang w:val="ru-RU"/>
        </w:rPr>
        <w:instrText xml:space="preserve"> "</w:instrText>
      </w:r>
      <w:r>
        <w:instrText>mailto</w:instrText>
      </w:r>
      <w:r w:rsidRPr="00D665FD">
        <w:rPr>
          <w:lang w:val="ru-RU"/>
        </w:rPr>
        <w:instrText>:</w:instrText>
      </w:r>
      <w:r>
        <w:instrText>steven</w:instrText>
      </w:r>
      <w:r w:rsidRPr="00D665FD">
        <w:rPr>
          <w:lang w:val="ru-RU"/>
        </w:rPr>
        <w:instrText>.</w:instrText>
      </w:r>
      <w:r>
        <w:instrText>conway</w:instrText>
      </w:r>
      <w:r w:rsidRPr="00D665FD">
        <w:rPr>
          <w:lang w:val="ru-RU"/>
        </w:rPr>
        <w:instrText>@</w:instrText>
      </w:r>
      <w:r>
        <w:instrText>doctors</w:instrText>
      </w:r>
      <w:r w:rsidRPr="00D665FD">
        <w:rPr>
          <w:lang w:val="ru-RU"/>
        </w:rPr>
        <w:instrText>.</w:instrText>
      </w:r>
      <w:r>
        <w:instrText>net</w:instrText>
      </w:r>
      <w:r w:rsidRPr="00D665FD">
        <w:rPr>
          <w:lang w:val="ru-RU"/>
        </w:rPr>
        <w:instrText>.</w:instrText>
      </w:r>
      <w:r>
        <w:instrText>uk</w:instrText>
      </w:r>
      <w:r w:rsidRPr="00D665FD">
        <w:rPr>
          <w:lang w:val="ru-RU"/>
        </w:rPr>
        <w:instrText>" \</w:instrText>
      </w:r>
      <w:r>
        <w:instrText>h</w:instrText>
      </w:r>
      <w:r w:rsidRPr="00D665FD">
        <w:rPr>
          <w:lang w:val="ru-RU"/>
        </w:rPr>
        <w:instrText xml:space="preserve"> </w:instrText>
      </w:r>
      <w:r>
        <w:fldChar w:fldCharType="separate"/>
      </w:r>
      <w:r w:rsidRPr="00CB5F89">
        <w:rPr>
          <w:rFonts w:ascii="Times New Roman" w:hAnsi="Times New Roman"/>
          <w:color w:val="2E3092"/>
          <w:sz w:val="12"/>
          <w:szCs w:val="12"/>
          <w:lang w:val="ru-RU"/>
        </w:rPr>
        <w:t xml:space="preserve">steven.conway@doctors.net.uk </w:t>
      </w:r>
      <w:r>
        <w:rPr>
          <w:rFonts w:ascii="Times New Roman" w:hAnsi="Times New Roman"/>
          <w:color w:val="2E3092"/>
          <w:sz w:val="12"/>
          <w:szCs w:val="12"/>
          <w:lang w:val="ru-RU"/>
        </w:rPr>
        <w:fldChar w:fldCharType="end"/>
      </w:r>
      <w:r w:rsidRPr="00CB5F89">
        <w:rPr>
          <w:rFonts w:ascii="Times New Roman" w:hAnsi="Times New Roman"/>
          <w:color w:val="231F20"/>
          <w:sz w:val="12"/>
          <w:szCs w:val="12"/>
          <w:lang w:val="ru-RU"/>
        </w:rPr>
        <w:t xml:space="preserve">(С. </w:t>
      </w:r>
      <w:proofErr w:type="spellStart"/>
      <w:r w:rsidRPr="00CB5F89">
        <w:rPr>
          <w:rFonts w:ascii="Times New Roman" w:hAnsi="Times New Roman"/>
          <w:color w:val="231F20"/>
          <w:sz w:val="12"/>
          <w:szCs w:val="12"/>
          <w:lang w:val="ru-RU"/>
        </w:rPr>
        <w:t>Конуэй</w:t>
      </w:r>
      <w:proofErr w:type="spellEnd"/>
      <w:r w:rsidRPr="00CB5F89">
        <w:rPr>
          <w:rFonts w:ascii="Times New Roman" w:hAnsi="Times New Roman"/>
          <w:color w:val="231F20"/>
          <w:sz w:val="12"/>
          <w:szCs w:val="12"/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6F" w:rsidRDefault="00230A6F" w:rsidP="0049562C">
    <w:pPr>
      <w:pStyle w:val="aa"/>
      <w:widowControl/>
      <w:tabs>
        <w:tab w:val="clear" w:pos="4677"/>
        <w:tab w:val="center" w:pos="5245"/>
      </w:tabs>
      <w:rPr>
        <w:rFonts w:ascii="Times New Roman" w:hAnsi="Times New Roman"/>
        <w:sz w:val="16"/>
        <w:szCs w:val="16"/>
      </w:rPr>
    </w:pPr>
    <w:proofErr w:type="gramStart"/>
    <w:r>
      <w:rPr>
        <w:rFonts w:ascii="Times New Roman" w:hAnsi="Times New Roman"/>
        <w:color w:val="231F20"/>
        <w:w w:val="95"/>
        <w:sz w:val="16"/>
        <w:szCs w:val="16"/>
      </w:rPr>
      <w:t>S.</w:t>
    </w:r>
    <w:proofErr w:type="gramEnd"/>
    <w:r w:rsidRPr="0049562C">
      <w:rPr>
        <w:rFonts w:ascii="Times New Roman" w:hAnsi="Times New Roman"/>
        <w:sz w:val="16"/>
        <w:szCs w:val="16"/>
      </w:rPr>
      <w:fldChar w:fldCharType="begin"/>
    </w:r>
    <w:r w:rsidRPr="0049562C">
      <w:rPr>
        <w:rFonts w:ascii="Times New Roman" w:hAnsi="Times New Roman"/>
        <w:sz w:val="16"/>
        <w:szCs w:val="16"/>
      </w:rPr>
      <w:instrText xml:space="preserve"> PAGE   \* MERGEFORMAT </w:instrText>
    </w:r>
    <w:r w:rsidRPr="0049562C">
      <w:rPr>
        <w:rFonts w:ascii="Times New Roman" w:hAnsi="Times New Roman"/>
        <w:sz w:val="16"/>
        <w:szCs w:val="16"/>
      </w:rPr>
      <w:fldChar w:fldCharType="separate"/>
    </w:r>
    <w:r w:rsidR="001C4A50">
      <w:rPr>
        <w:rFonts w:ascii="Times New Roman" w:hAnsi="Times New Roman"/>
        <w:noProof/>
        <w:sz w:val="16"/>
        <w:szCs w:val="16"/>
      </w:rPr>
      <w:t>1</w:t>
    </w:r>
    <w:r w:rsidRPr="0049562C">
      <w:rPr>
        <w:rFonts w:ascii="Times New Roman" w:hAnsi="Times New Roman"/>
        <w:sz w:val="16"/>
        <w:szCs w:val="16"/>
      </w:rPr>
      <w:fldChar w:fldCharType="end"/>
    </w:r>
    <w:r w:rsidRPr="0049562C">
      <w:rPr>
        <w:rFonts w:ascii="Times New Roman" w:hAnsi="Times New Roman"/>
        <w:sz w:val="16"/>
        <w:szCs w:val="16"/>
      </w:rPr>
      <w:t xml:space="preserve"> </w:t>
    </w:r>
    <w:r>
      <w:tab/>
    </w:r>
    <w:r>
      <w:rPr>
        <w:rFonts w:ascii="Times New Roman" w:hAnsi="Times New Roman"/>
        <w:color w:val="231F20"/>
        <w:spacing w:val="20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S.</w:t>
    </w:r>
    <w:r>
      <w:rPr>
        <w:rFonts w:ascii="Times New Roman" w:hAnsi="Times New Roman"/>
        <w:color w:val="231F20"/>
        <w:spacing w:val="20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Conway</w:t>
    </w:r>
    <w:r>
      <w:rPr>
        <w:rFonts w:ascii="Times New Roman" w:hAnsi="Times New Roman"/>
        <w:color w:val="231F20"/>
        <w:spacing w:val="17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et</w:t>
    </w:r>
    <w:r>
      <w:rPr>
        <w:rFonts w:ascii="Times New Roman" w:hAnsi="Times New Roman"/>
        <w:color w:val="231F20"/>
        <w:spacing w:val="20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al.</w:t>
    </w:r>
    <w:r>
      <w:rPr>
        <w:rFonts w:ascii="Times New Roman" w:hAnsi="Times New Roman"/>
        <w:color w:val="231F20"/>
        <w:spacing w:val="20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/</w:t>
    </w:r>
    <w:r>
      <w:rPr>
        <w:rFonts w:ascii="Times New Roman" w:hAnsi="Times New Roman"/>
        <w:color w:val="231F20"/>
        <w:spacing w:val="19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Journal</w:t>
    </w:r>
    <w:r>
      <w:rPr>
        <w:rFonts w:ascii="Times New Roman" w:hAnsi="Times New Roman"/>
        <w:color w:val="231F20"/>
        <w:spacing w:val="18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of</w:t>
    </w:r>
    <w:r>
      <w:rPr>
        <w:rFonts w:ascii="Times New Roman" w:hAnsi="Times New Roman"/>
        <w:color w:val="231F20"/>
        <w:spacing w:val="19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Cystic</w:t>
    </w:r>
    <w:r>
      <w:rPr>
        <w:rFonts w:ascii="Times New Roman" w:hAnsi="Times New Roman"/>
        <w:color w:val="231F20"/>
        <w:spacing w:val="21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Fibrosis</w:t>
    </w:r>
    <w:r>
      <w:rPr>
        <w:rFonts w:ascii="Times New Roman" w:hAnsi="Times New Roman"/>
        <w:color w:val="231F20"/>
        <w:spacing w:val="18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13</w:t>
    </w:r>
    <w:r>
      <w:rPr>
        <w:rFonts w:ascii="Times New Roman" w:hAnsi="Times New Roman"/>
        <w:color w:val="231F20"/>
        <w:spacing w:val="19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(2014)</w:t>
    </w:r>
    <w:r>
      <w:rPr>
        <w:rFonts w:ascii="Times New Roman" w:hAnsi="Times New Roman"/>
        <w:color w:val="231F20"/>
        <w:spacing w:val="18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S</w:t>
    </w:r>
    <w:r>
      <w:rPr>
        <w:rFonts w:ascii="Times New Roman" w:hAnsi="Times New Roman"/>
        <w:color w:val="231F20"/>
        <w:spacing w:val="-1"/>
        <w:w w:val="95"/>
        <w:sz w:val="16"/>
        <w:szCs w:val="16"/>
      </w:rPr>
      <w:t>3</w:t>
    </w:r>
    <w:r>
      <w:rPr>
        <w:rFonts w:ascii="Arial" w:hAnsi="Arial" w:cs="Arial"/>
        <w:color w:val="231F20"/>
        <w:spacing w:val="-2"/>
        <w:w w:val="95"/>
        <w:sz w:val="16"/>
        <w:szCs w:val="16"/>
      </w:rPr>
      <w:t>–</w:t>
    </w:r>
    <w:r>
      <w:rPr>
        <w:rFonts w:ascii="Times New Roman" w:hAnsi="Times New Roman"/>
        <w:color w:val="231F20"/>
        <w:w w:val="95"/>
        <w:sz w:val="16"/>
        <w:szCs w:val="16"/>
      </w:rPr>
      <w:t>S22</w:t>
    </w:r>
  </w:p>
  <w:p w:rsidR="00230A6F" w:rsidRPr="0049562C" w:rsidRDefault="00230A6F" w:rsidP="0049562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6F" w:rsidRPr="0049562C" w:rsidRDefault="00230A6F" w:rsidP="00CB5F89">
    <w:pPr>
      <w:pStyle w:val="aa"/>
      <w:tabs>
        <w:tab w:val="clear" w:pos="4677"/>
        <w:tab w:val="clear" w:pos="9355"/>
        <w:tab w:val="left" w:pos="3402"/>
      </w:tabs>
    </w:pPr>
    <w:proofErr w:type="gramStart"/>
    <w:r>
      <w:rPr>
        <w:rFonts w:ascii="Times New Roman" w:hAnsi="Times New Roman"/>
        <w:sz w:val="16"/>
        <w:szCs w:val="16"/>
      </w:rPr>
      <w:t>S.</w:t>
    </w:r>
    <w:proofErr w:type="gramEnd"/>
    <w:r w:rsidRPr="0049562C">
      <w:rPr>
        <w:rFonts w:ascii="Times New Roman" w:hAnsi="Times New Roman"/>
        <w:sz w:val="16"/>
        <w:szCs w:val="16"/>
      </w:rPr>
      <w:fldChar w:fldCharType="begin"/>
    </w:r>
    <w:r w:rsidRPr="0049562C">
      <w:rPr>
        <w:rFonts w:ascii="Times New Roman" w:hAnsi="Times New Roman"/>
        <w:sz w:val="16"/>
        <w:szCs w:val="16"/>
      </w:rPr>
      <w:instrText xml:space="preserve"> PAGE   \* MERGEFORMAT </w:instrText>
    </w:r>
    <w:r w:rsidRPr="0049562C">
      <w:rPr>
        <w:rFonts w:ascii="Times New Roman" w:hAnsi="Times New Roman"/>
        <w:sz w:val="16"/>
        <w:szCs w:val="16"/>
      </w:rPr>
      <w:fldChar w:fldCharType="separate"/>
    </w:r>
    <w:r w:rsidR="001C4A50">
      <w:rPr>
        <w:rFonts w:ascii="Times New Roman" w:hAnsi="Times New Roman"/>
        <w:noProof/>
        <w:sz w:val="16"/>
        <w:szCs w:val="16"/>
      </w:rPr>
      <w:t>20</w:t>
    </w:r>
    <w:r w:rsidRPr="0049562C">
      <w:rPr>
        <w:rFonts w:ascii="Times New Roman" w:hAnsi="Times New Roman"/>
        <w:sz w:val="16"/>
        <w:szCs w:val="16"/>
      </w:rPr>
      <w:fldChar w:fldCharType="end"/>
    </w:r>
    <w:r>
      <w:rPr>
        <w:rFonts w:ascii="Times New Roman" w:hAnsi="Times New Roman"/>
        <w:color w:val="231F20"/>
        <w:w w:val="95"/>
        <w:sz w:val="16"/>
        <w:szCs w:val="16"/>
      </w:rPr>
      <w:t xml:space="preserve"> </w:t>
    </w:r>
    <w:r>
      <w:tab/>
    </w:r>
    <w:r>
      <w:rPr>
        <w:rFonts w:ascii="Times New Roman" w:hAnsi="Times New Roman"/>
        <w:color w:val="231F20"/>
        <w:w w:val="95"/>
        <w:sz w:val="16"/>
        <w:szCs w:val="16"/>
      </w:rPr>
      <w:t>S.</w:t>
    </w:r>
    <w:r>
      <w:rPr>
        <w:rFonts w:ascii="Times New Roman" w:hAnsi="Times New Roman"/>
        <w:color w:val="231F20"/>
        <w:spacing w:val="20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Conway</w:t>
    </w:r>
    <w:r>
      <w:rPr>
        <w:rFonts w:ascii="Times New Roman" w:hAnsi="Times New Roman"/>
        <w:color w:val="231F20"/>
        <w:spacing w:val="17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et</w:t>
    </w:r>
    <w:r>
      <w:rPr>
        <w:rFonts w:ascii="Times New Roman" w:hAnsi="Times New Roman"/>
        <w:color w:val="231F20"/>
        <w:spacing w:val="20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al.</w:t>
    </w:r>
    <w:r>
      <w:rPr>
        <w:rFonts w:ascii="Times New Roman" w:hAnsi="Times New Roman"/>
        <w:color w:val="231F20"/>
        <w:spacing w:val="20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/</w:t>
    </w:r>
    <w:r>
      <w:rPr>
        <w:rFonts w:ascii="Times New Roman" w:hAnsi="Times New Roman"/>
        <w:color w:val="231F20"/>
        <w:spacing w:val="19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Journal</w:t>
    </w:r>
    <w:r>
      <w:rPr>
        <w:rFonts w:ascii="Times New Roman" w:hAnsi="Times New Roman"/>
        <w:color w:val="231F20"/>
        <w:spacing w:val="18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of</w:t>
    </w:r>
    <w:r>
      <w:rPr>
        <w:rFonts w:ascii="Times New Roman" w:hAnsi="Times New Roman"/>
        <w:color w:val="231F20"/>
        <w:spacing w:val="19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Cystic</w:t>
    </w:r>
    <w:r>
      <w:rPr>
        <w:rFonts w:ascii="Times New Roman" w:hAnsi="Times New Roman"/>
        <w:color w:val="231F20"/>
        <w:spacing w:val="21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Fibrosis</w:t>
    </w:r>
    <w:r>
      <w:rPr>
        <w:rFonts w:ascii="Times New Roman" w:hAnsi="Times New Roman"/>
        <w:color w:val="231F20"/>
        <w:spacing w:val="18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13</w:t>
    </w:r>
    <w:r>
      <w:rPr>
        <w:rFonts w:ascii="Times New Roman" w:hAnsi="Times New Roman"/>
        <w:color w:val="231F20"/>
        <w:spacing w:val="19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(2014)</w:t>
    </w:r>
    <w:r>
      <w:rPr>
        <w:rFonts w:ascii="Times New Roman" w:hAnsi="Times New Roman"/>
        <w:color w:val="231F20"/>
        <w:spacing w:val="18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S</w:t>
    </w:r>
    <w:r>
      <w:rPr>
        <w:rFonts w:ascii="Times New Roman" w:hAnsi="Times New Roman"/>
        <w:color w:val="231F20"/>
        <w:spacing w:val="-1"/>
        <w:w w:val="95"/>
        <w:sz w:val="16"/>
        <w:szCs w:val="16"/>
      </w:rPr>
      <w:t>3</w:t>
    </w:r>
    <w:r>
      <w:rPr>
        <w:rFonts w:ascii="Arial" w:hAnsi="Arial" w:cs="Arial"/>
        <w:color w:val="231F20"/>
        <w:spacing w:val="-2"/>
        <w:w w:val="95"/>
        <w:sz w:val="16"/>
        <w:szCs w:val="16"/>
      </w:rPr>
      <w:t>–</w:t>
    </w:r>
    <w:r>
      <w:rPr>
        <w:rFonts w:ascii="Times New Roman" w:hAnsi="Times New Roman"/>
        <w:color w:val="231F20"/>
        <w:w w:val="95"/>
        <w:sz w:val="16"/>
        <w:szCs w:val="16"/>
      </w:rPr>
      <w:t>S22</w:t>
    </w:r>
  </w:p>
  <w:p w:rsidR="00230A6F" w:rsidRDefault="00230A6F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6F" w:rsidRPr="0049562C" w:rsidRDefault="00230A6F" w:rsidP="0049562C">
    <w:pPr>
      <w:pStyle w:val="aa"/>
      <w:tabs>
        <w:tab w:val="clear" w:pos="4677"/>
        <w:tab w:val="clear" w:pos="9355"/>
        <w:tab w:val="left" w:pos="6663"/>
      </w:tabs>
      <w:jc w:val="right"/>
    </w:pPr>
    <w:r>
      <w:rPr>
        <w:rFonts w:ascii="Times New Roman" w:hAnsi="Times New Roman"/>
        <w:color w:val="231F20"/>
        <w:w w:val="95"/>
        <w:sz w:val="16"/>
        <w:szCs w:val="16"/>
      </w:rPr>
      <w:t>S.</w:t>
    </w:r>
    <w:r>
      <w:rPr>
        <w:rFonts w:ascii="Times New Roman" w:hAnsi="Times New Roman"/>
        <w:color w:val="231F20"/>
        <w:spacing w:val="20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Conway</w:t>
    </w:r>
    <w:r>
      <w:rPr>
        <w:rFonts w:ascii="Times New Roman" w:hAnsi="Times New Roman"/>
        <w:color w:val="231F20"/>
        <w:spacing w:val="17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et</w:t>
    </w:r>
    <w:r>
      <w:rPr>
        <w:rFonts w:ascii="Times New Roman" w:hAnsi="Times New Roman"/>
        <w:color w:val="231F20"/>
        <w:spacing w:val="20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al.</w:t>
    </w:r>
    <w:r>
      <w:rPr>
        <w:rFonts w:ascii="Times New Roman" w:hAnsi="Times New Roman"/>
        <w:color w:val="231F20"/>
        <w:spacing w:val="20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/</w:t>
    </w:r>
    <w:r>
      <w:rPr>
        <w:rFonts w:ascii="Times New Roman" w:hAnsi="Times New Roman"/>
        <w:color w:val="231F20"/>
        <w:spacing w:val="19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Journal</w:t>
    </w:r>
    <w:r>
      <w:rPr>
        <w:rFonts w:ascii="Times New Roman" w:hAnsi="Times New Roman"/>
        <w:color w:val="231F20"/>
        <w:spacing w:val="18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of</w:t>
    </w:r>
    <w:r>
      <w:rPr>
        <w:rFonts w:ascii="Times New Roman" w:hAnsi="Times New Roman"/>
        <w:color w:val="231F20"/>
        <w:spacing w:val="19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Cystic</w:t>
    </w:r>
    <w:r>
      <w:rPr>
        <w:rFonts w:ascii="Times New Roman" w:hAnsi="Times New Roman"/>
        <w:color w:val="231F20"/>
        <w:spacing w:val="21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Fibrosis</w:t>
    </w:r>
    <w:r>
      <w:rPr>
        <w:rFonts w:ascii="Times New Roman" w:hAnsi="Times New Roman"/>
        <w:color w:val="231F20"/>
        <w:spacing w:val="18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13</w:t>
    </w:r>
    <w:r>
      <w:rPr>
        <w:rFonts w:ascii="Times New Roman" w:hAnsi="Times New Roman"/>
        <w:color w:val="231F20"/>
        <w:spacing w:val="19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(2014)</w:t>
    </w:r>
    <w:r>
      <w:rPr>
        <w:rFonts w:ascii="Times New Roman" w:hAnsi="Times New Roman"/>
        <w:color w:val="231F20"/>
        <w:spacing w:val="18"/>
        <w:w w:val="95"/>
        <w:sz w:val="16"/>
        <w:szCs w:val="16"/>
      </w:rPr>
      <w:t xml:space="preserve"> </w:t>
    </w:r>
    <w:r>
      <w:rPr>
        <w:rFonts w:ascii="Times New Roman" w:hAnsi="Times New Roman"/>
        <w:color w:val="231F20"/>
        <w:w w:val="95"/>
        <w:sz w:val="16"/>
        <w:szCs w:val="16"/>
      </w:rPr>
      <w:t>S</w:t>
    </w:r>
    <w:r>
      <w:rPr>
        <w:rFonts w:ascii="Times New Roman" w:hAnsi="Times New Roman"/>
        <w:color w:val="231F20"/>
        <w:spacing w:val="-1"/>
        <w:w w:val="95"/>
        <w:sz w:val="16"/>
        <w:szCs w:val="16"/>
      </w:rPr>
      <w:t>3</w:t>
    </w:r>
    <w:r>
      <w:rPr>
        <w:rFonts w:ascii="Arial" w:hAnsi="Arial" w:cs="Arial"/>
        <w:color w:val="231F20"/>
        <w:spacing w:val="-2"/>
        <w:w w:val="95"/>
        <w:sz w:val="16"/>
        <w:szCs w:val="16"/>
      </w:rPr>
      <w:t>–</w:t>
    </w:r>
    <w:r>
      <w:rPr>
        <w:rFonts w:ascii="Times New Roman" w:hAnsi="Times New Roman"/>
        <w:color w:val="231F20"/>
        <w:w w:val="95"/>
        <w:sz w:val="16"/>
        <w:szCs w:val="16"/>
      </w:rPr>
      <w:t>S22</w:t>
    </w:r>
    <w:r>
      <w:tab/>
    </w:r>
    <w:r>
      <w:rPr>
        <w:rFonts w:ascii="Times New Roman" w:hAnsi="Times New Roman"/>
        <w:color w:val="231F20"/>
        <w:w w:val="95"/>
        <w:sz w:val="16"/>
        <w:szCs w:val="16"/>
      </w:rPr>
      <w:t>S.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PAGE 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1C4A50">
      <w:rPr>
        <w:rFonts w:ascii="Times New Roman" w:hAnsi="Times New Roman"/>
        <w:noProof/>
        <w:sz w:val="16"/>
        <w:szCs w:val="16"/>
      </w:rPr>
      <w:t>21</w:t>
    </w:r>
    <w:r>
      <w:rPr>
        <w:rFonts w:ascii="Times New Roman" w:hAnsi="Times New Roman"/>
        <w:sz w:val="16"/>
        <w:szCs w:val="16"/>
      </w:rPr>
      <w:fldChar w:fldCharType="end"/>
    </w:r>
  </w:p>
  <w:p w:rsidR="00230A6F" w:rsidRDefault="00230A6F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273"/>
    <w:multiLevelType w:val="hybridMultilevel"/>
    <w:tmpl w:val="B24CBF80"/>
    <w:lvl w:ilvl="0" w:tplc="04190003">
      <w:start w:val="1"/>
      <w:numFmt w:val="bullet"/>
      <w:lvlText w:val="o"/>
      <w:lvlJc w:val="left"/>
      <w:pPr>
        <w:ind w:left="94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05943003"/>
    <w:multiLevelType w:val="hybridMultilevel"/>
    <w:tmpl w:val="86A61022"/>
    <w:lvl w:ilvl="0" w:tplc="E8189FB4">
      <w:start w:val="1"/>
      <w:numFmt w:val="bullet"/>
      <w:lvlText w:val="•"/>
      <w:lvlJc w:val="left"/>
      <w:pPr>
        <w:ind w:hanging="193"/>
      </w:pPr>
      <w:rPr>
        <w:rFonts w:ascii="Arial" w:eastAsia="Times New Roman" w:hAnsi="Arial" w:hint="default"/>
        <w:color w:val="231F20"/>
        <w:w w:val="159"/>
        <w:sz w:val="20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0BF61484"/>
    <w:multiLevelType w:val="hybridMultilevel"/>
    <w:tmpl w:val="A5A40622"/>
    <w:lvl w:ilvl="0" w:tplc="D742BCAA">
      <w:start w:val="1"/>
      <w:numFmt w:val="bullet"/>
      <w:lvlText w:val="•"/>
      <w:lvlJc w:val="left"/>
      <w:pPr>
        <w:ind w:hanging="192"/>
      </w:pPr>
      <w:rPr>
        <w:rFonts w:ascii="Arial" w:eastAsia="Times New Roman" w:hAnsi="Arial" w:hint="default"/>
        <w:color w:val="231F20"/>
        <w:w w:val="100"/>
        <w:sz w:val="20"/>
      </w:rPr>
    </w:lvl>
    <w:lvl w:ilvl="1" w:tplc="B04E55AC">
      <w:start w:val="1"/>
      <w:numFmt w:val="bullet"/>
      <w:lvlText w:val="○"/>
      <w:lvlJc w:val="left"/>
      <w:pPr>
        <w:ind w:hanging="245"/>
      </w:pPr>
      <w:rPr>
        <w:rFonts w:ascii="Arial" w:eastAsia="Times New Roman" w:hAnsi="Arial" w:hint="default"/>
        <w:color w:val="231F20"/>
        <w:w w:val="100"/>
        <w:sz w:val="20"/>
      </w:rPr>
    </w:lvl>
    <w:lvl w:ilvl="2" w:tplc="D2D27666">
      <w:start w:val="1"/>
      <w:numFmt w:val="bullet"/>
      <w:lvlText w:val="•"/>
      <w:lvlJc w:val="left"/>
      <w:rPr>
        <w:rFonts w:hint="default"/>
      </w:rPr>
    </w:lvl>
    <w:lvl w:ilvl="3" w:tplc="A614EE4C">
      <w:start w:val="1"/>
      <w:numFmt w:val="bullet"/>
      <w:lvlText w:val="•"/>
      <w:lvlJc w:val="left"/>
      <w:rPr>
        <w:rFonts w:hint="default"/>
      </w:rPr>
    </w:lvl>
    <w:lvl w:ilvl="4" w:tplc="7A801778">
      <w:start w:val="1"/>
      <w:numFmt w:val="bullet"/>
      <w:lvlText w:val="•"/>
      <w:lvlJc w:val="left"/>
      <w:rPr>
        <w:rFonts w:hint="default"/>
      </w:rPr>
    </w:lvl>
    <w:lvl w:ilvl="5" w:tplc="9A68190E">
      <w:start w:val="1"/>
      <w:numFmt w:val="bullet"/>
      <w:lvlText w:val="•"/>
      <w:lvlJc w:val="left"/>
      <w:rPr>
        <w:rFonts w:hint="default"/>
      </w:rPr>
    </w:lvl>
    <w:lvl w:ilvl="6" w:tplc="8F88FF4C">
      <w:start w:val="1"/>
      <w:numFmt w:val="bullet"/>
      <w:lvlText w:val="•"/>
      <w:lvlJc w:val="left"/>
      <w:rPr>
        <w:rFonts w:hint="default"/>
      </w:rPr>
    </w:lvl>
    <w:lvl w:ilvl="7" w:tplc="8C620804">
      <w:start w:val="1"/>
      <w:numFmt w:val="bullet"/>
      <w:lvlText w:val="•"/>
      <w:lvlJc w:val="left"/>
      <w:rPr>
        <w:rFonts w:hint="default"/>
      </w:rPr>
    </w:lvl>
    <w:lvl w:ilvl="8" w:tplc="00EE074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4E126F8"/>
    <w:multiLevelType w:val="hybridMultilevel"/>
    <w:tmpl w:val="484E537A"/>
    <w:lvl w:ilvl="0" w:tplc="E8189FB4">
      <w:start w:val="1"/>
      <w:numFmt w:val="bullet"/>
      <w:lvlText w:val="•"/>
      <w:lvlJc w:val="left"/>
      <w:pPr>
        <w:ind w:hanging="193"/>
      </w:pPr>
      <w:rPr>
        <w:rFonts w:ascii="Arial" w:eastAsia="Times New Roman" w:hAnsi="Arial" w:hint="default"/>
        <w:color w:val="231F20"/>
        <w:w w:val="159"/>
        <w:sz w:val="20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1B635EBC"/>
    <w:multiLevelType w:val="hybridMultilevel"/>
    <w:tmpl w:val="146AA66C"/>
    <w:lvl w:ilvl="0" w:tplc="E8189FB4">
      <w:start w:val="1"/>
      <w:numFmt w:val="bullet"/>
      <w:lvlText w:val="•"/>
      <w:lvlJc w:val="left"/>
      <w:pPr>
        <w:ind w:hanging="193"/>
      </w:pPr>
      <w:rPr>
        <w:rFonts w:ascii="Arial" w:eastAsia="Times New Roman" w:hAnsi="Arial" w:hint="default"/>
        <w:color w:val="231F20"/>
        <w:w w:val="159"/>
        <w:sz w:val="20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1D4F2252"/>
    <w:multiLevelType w:val="hybridMultilevel"/>
    <w:tmpl w:val="C05E8B38"/>
    <w:lvl w:ilvl="0" w:tplc="E8189FB4">
      <w:start w:val="1"/>
      <w:numFmt w:val="bullet"/>
      <w:lvlText w:val="•"/>
      <w:lvlJc w:val="left"/>
      <w:pPr>
        <w:ind w:hanging="193"/>
      </w:pPr>
      <w:rPr>
        <w:rFonts w:ascii="Arial" w:eastAsia="Times New Roman" w:hAnsi="Arial" w:hint="default"/>
        <w:color w:val="231F20"/>
        <w:w w:val="159"/>
        <w:sz w:val="20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21154F8D"/>
    <w:multiLevelType w:val="multilevel"/>
    <w:tmpl w:val="13F01CE4"/>
    <w:lvl w:ilvl="0">
      <w:start w:val="9"/>
      <w:numFmt w:val="decimal"/>
      <w:lvlText w:val="%1"/>
      <w:lvlJc w:val="left"/>
      <w:pPr>
        <w:ind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hanging="36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hanging="51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54F008F"/>
    <w:multiLevelType w:val="hybridMultilevel"/>
    <w:tmpl w:val="36001F7E"/>
    <w:lvl w:ilvl="0" w:tplc="79FAF68E">
      <w:start w:val="1"/>
      <w:numFmt w:val="bullet"/>
      <w:lvlText w:val="•"/>
      <w:lvlJc w:val="left"/>
      <w:pPr>
        <w:ind w:hanging="193"/>
      </w:pPr>
      <w:rPr>
        <w:rFonts w:ascii="Arial" w:eastAsia="Times New Roman" w:hAnsi="Arial" w:hint="default"/>
        <w:color w:val="231F20"/>
        <w:w w:val="159"/>
        <w:sz w:val="20"/>
      </w:rPr>
    </w:lvl>
    <w:lvl w:ilvl="1" w:tplc="4B9E7E94">
      <w:start w:val="1"/>
      <w:numFmt w:val="bullet"/>
      <w:lvlText w:val="•"/>
      <w:lvlJc w:val="left"/>
      <w:rPr>
        <w:rFonts w:hint="default"/>
      </w:rPr>
    </w:lvl>
    <w:lvl w:ilvl="2" w:tplc="69B4A892">
      <w:start w:val="1"/>
      <w:numFmt w:val="bullet"/>
      <w:lvlText w:val="•"/>
      <w:lvlJc w:val="left"/>
      <w:rPr>
        <w:rFonts w:hint="default"/>
      </w:rPr>
    </w:lvl>
    <w:lvl w:ilvl="3" w:tplc="57D01D60">
      <w:start w:val="1"/>
      <w:numFmt w:val="bullet"/>
      <w:lvlText w:val="•"/>
      <w:lvlJc w:val="left"/>
      <w:rPr>
        <w:rFonts w:hint="default"/>
      </w:rPr>
    </w:lvl>
    <w:lvl w:ilvl="4" w:tplc="3F46F374">
      <w:start w:val="1"/>
      <w:numFmt w:val="bullet"/>
      <w:lvlText w:val="•"/>
      <w:lvlJc w:val="left"/>
      <w:rPr>
        <w:rFonts w:hint="default"/>
      </w:rPr>
    </w:lvl>
    <w:lvl w:ilvl="5" w:tplc="5EFAF95C">
      <w:start w:val="1"/>
      <w:numFmt w:val="bullet"/>
      <w:lvlText w:val="•"/>
      <w:lvlJc w:val="left"/>
      <w:rPr>
        <w:rFonts w:hint="default"/>
      </w:rPr>
    </w:lvl>
    <w:lvl w:ilvl="6" w:tplc="C8E22154">
      <w:start w:val="1"/>
      <w:numFmt w:val="bullet"/>
      <w:lvlText w:val="•"/>
      <w:lvlJc w:val="left"/>
      <w:rPr>
        <w:rFonts w:hint="default"/>
      </w:rPr>
    </w:lvl>
    <w:lvl w:ilvl="7" w:tplc="D65C0D86">
      <w:start w:val="1"/>
      <w:numFmt w:val="bullet"/>
      <w:lvlText w:val="•"/>
      <w:lvlJc w:val="left"/>
      <w:rPr>
        <w:rFonts w:hint="default"/>
      </w:rPr>
    </w:lvl>
    <w:lvl w:ilvl="8" w:tplc="1DDA972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5D9316F"/>
    <w:multiLevelType w:val="hybridMultilevel"/>
    <w:tmpl w:val="4F54D576"/>
    <w:lvl w:ilvl="0" w:tplc="E8189FB4">
      <w:start w:val="1"/>
      <w:numFmt w:val="bullet"/>
      <w:lvlText w:val="•"/>
      <w:lvlJc w:val="left"/>
      <w:pPr>
        <w:ind w:hanging="193"/>
      </w:pPr>
      <w:rPr>
        <w:rFonts w:ascii="Arial" w:eastAsia="Times New Roman" w:hAnsi="Arial" w:hint="default"/>
        <w:color w:val="231F20"/>
        <w:w w:val="159"/>
        <w:sz w:val="20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260F575F"/>
    <w:multiLevelType w:val="hybridMultilevel"/>
    <w:tmpl w:val="543C195E"/>
    <w:lvl w:ilvl="0" w:tplc="E8189FB4">
      <w:start w:val="1"/>
      <w:numFmt w:val="bullet"/>
      <w:lvlText w:val="•"/>
      <w:lvlJc w:val="left"/>
      <w:pPr>
        <w:ind w:hanging="193"/>
      </w:pPr>
      <w:rPr>
        <w:rFonts w:ascii="Arial" w:eastAsia="Times New Roman" w:hAnsi="Arial" w:hint="default"/>
        <w:color w:val="231F20"/>
        <w:w w:val="159"/>
        <w:sz w:val="20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28C4180A"/>
    <w:multiLevelType w:val="hybridMultilevel"/>
    <w:tmpl w:val="F28EE310"/>
    <w:lvl w:ilvl="0" w:tplc="93547656">
      <w:start w:val="17"/>
      <w:numFmt w:val="russianUpp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GreekC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C23599"/>
    <w:multiLevelType w:val="multilevel"/>
    <w:tmpl w:val="F544FC98"/>
    <w:lvl w:ilvl="0">
      <w:start w:val="17"/>
      <w:numFmt w:val="russianUpper"/>
      <w:lvlText w:val="%1"/>
      <w:lvlJc w:val="left"/>
      <w:pPr>
        <w:tabs>
          <w:tab w:val="num" w:pos="0"/>
        </w:tabs>
        <w:ind w:left="720" w:hanging="360"/>
      </w:pPr>
      <w:rPr>
        <w:rFonts w:cs="GreekC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6E016D"/>
    <w:multiLevelType w:val="multilevel"/>
    <w:tmpl w:val="97982EC0"/>
    <w:lvl w:ilvl="0">
      <w:start w:val="5"/>
      <w:numFmt w:val="decimal"/>
      <w:lvlText w:val="%1"/>
      <w:lvlJc w:val="left"/>
      <w:pPr>
        <w:ind w:hanging="51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hanging="51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3D47EF0"/>
    <w:multiLevelType w:val="multilevel"/>
    <w:tmpl w:val="29F64B82"/>
    <w:lvl w:ilvl="0">
      <w:start w:val="8"/>
      <w:numFmt w:val="decimal"/>
      <w:lvlText w:val="%1"/>
      <w:lvlJc w:val="left"/>
      <w:pPr>
        <w:ind w:hanging="49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hanging="498"/>
      </w:pPr>
      <w:rPr>
        <w:rFonts w:ascii="Times New Roman" w:eastAsia="Times New Roman" w:hAnsi="Times New Roman" w:cs="Times New Roman" w:hint="default"/>
        <w:color w:val="231F20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hanging="638"/>
      </w:pPr>
      <w:rPr>
        <w:rFonts w:ascii="Times New Roman" w:eastAsia="Times New Roman" w:hAnsi="Times New Roman" w:cs="Times New Roman" w:hint="default"/>
        <w:color w:val="231F20"/>
        <w:w w:val="99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8097BED"/>
    <w:multiLevelType w:val="hybridMultilevel"/>
    <w:tmpl w:val="F808CB5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>
    <w:nsid w:val="3DAF1E81"/>
    <w:multiLevelType w:val="hybridMultilevel"/>
    <w:tmpl w:val="DB980A48"/>
    <w:lvl w:ilvl="0" w:tplc="E8189FB4">
      <w:start w:val="1"/>
      <w:numFmt w:val="bullet"/>
      <w:lvlText w:val="•"/>
      <w:lvlJc w:val="left"/>
      <w:pPr>
        <w:ind w:hanging="193"/>
      </w:pPr>
      <w:rPr>
        <w:rFonts w:ascii="Arial" w:eastAsia="Times New Roman" w:hAnsi="Arial" w:hint="default"/>
        <w:color w:val="231F20"/>
        <w:w w:val="159"/>
        <w:sz w:val="20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>
    <w:nsid w:val="3FBD064C"/>
    <w:multiLevelType w:val="hybridMultilevel"/>
    <w:tmpl w:val="9C980AC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>
    <w:nsid w:val="3FED37FD"/>
    <w:multiLevelType w:val="multilevel"/>
    <w:tmpl w:val="048E304E"/>
    <w:lvl w:ilvl="0">
      <w:start w:val="6"/>
      <w:numFmt w:val="decimal"/>
      <w:lvlText w:val="%1"/>
      <w:lvlJc w:val="left"/>
      <w:pPr>
        <w:ind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hanging="360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51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7721BBA"/>
    <w:multiLevelType w:val="hybridMultilevel"/>
    <w:tmpl w:val="E592960A"/>
    <w:lvl w:ilvl="0" w:tplc="04190003">
      <w:start w:val="1"/>
      <w:numFmt w:val="bullet"/>
      <w:lvlText w:val="o"/>
      <w:lvlJc w:val="left"/>
      <w:pPr>
        <w:ind w:left="94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>
    <w:nsid w:val="4D04528F"/>
    <w:multiLevelType w:val="multilevel"/>
    <w:tmpl w:val="E814DAA2"/>
    <w:lvl w:ilvl="0">
      <w:start w:val="3"/>
      <w:numFmt w:val="decimal"/>
      <w:lvlText w:val="%1"/>
      <w:lvlJc w:val="left"/>
      <w:pPr>
        <w:ind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hanging="510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D0B51AC"/>
    <w:multiLevelType w:val="hybridMultilevel"/>
    <w:tmpl w:val="169E2924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1">
    <w:nsid w:val="57F471C0"/>
    <w:multiLevelType w:val="multilevel"/>
    <w:tmpl w:val="33CC9158"/>
    <w:lvl w:ilvl="0">
      <w:start w:val="9"/>
      <w:numFmt w:val="decimal"/>
      <w:lvlText w:val="%1"/>
      <w:lvlJc w:val="left"/>
      <w:pPr>
        <w:ind w:hanging="5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hanging="5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hanging="508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CED420E"/>
    <w:multiLevelType w:val="hybridMultilevel"/>
    <w:tmpl w:val="9BAA5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877BD"/>
    <w:multiLevelType w:val="multilevel"/>
    <w:tmpl w:val="781EA246"/>
    <w:lvl w:ilvl="0">
      <w:start w:val="4"/>
      <w:numFmt w:val="decimal"/>
      <w:lvlText w:val="%1"/>
      <w:lvlJc w:val="left"/>
      <w:pPr>
        <w:ind w:hanging="51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hanging="51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EC917F5"/>
    <w:multiLevelType w:val="multilevel"/>
    <w:tmpl w:val="8E000994"/>
    <w:lvl w:ilvl="0">
      <w:start w:val="1"/>
      <w:numFmt w:val="decimal"/>
      <w:lvlText w:val="%1."/>
      <w:lvlJc w:val="left"/>
      <w:pPr>
        <w:ind w:hanging="223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hanging="36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2">
      <w:start w:val="1"/>
      <w:numFmt w:val="lowerLetter"/>
      <w:lvlText w:val="%3"/>
      <w:lvlJc w:val="left"/>
      <w:pPr>
        <w:ind w:hanging="132"/>
      </w:pPr>
      <w:rPr>
        <w:rFonts w:ascii="Times New Roman" w:eastAsia="Times New Roman" w:hAnsi="Times New Roman" w:cs="Times New Roman" w:hint="default"/>
        <w:color w:val="231F20"/>
        <w:w w:val="117"/>
        <w:position w:val="7"/>
        <w:sz w:val="10"/>
        <w:szCs w:val="1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1320302"/>
    <w:multiLevelType w:val="hybridMultilevel"/>
    <w:tmpl w:val="29F60BB2"/>
    <w:lvl w:ilvl="0" w:tplc="E8189FB4">
      <w:start w:val="1"/>
      <w:numFmt w:val="bullet"/>
      <w:lvlText w:val="•"/>
      <w:lvlJc w:val="left"/>
      <w:pPr>
        <w:ind w:hanging="193"/>
      </w:pPr>
      <w:rPr>
        <w:rFonts w:ascii="Arial" w:eastAsia="Times New Roman" w:hAnsi="Arial" w:hint="default"/>
        <w:color w:val="231F20"/>
        <w:w w:val="159"/>
        <w:sz w:val="20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>
    <w:nsid w:val="61A7162D"/>
    <w:multiLevelType w:val="multilevel"/>
    <w:tmpl w:val="4DE60560"/>
    <w:lvl w:ilvl="0">
      <w:start w:val="8"/>
      <w:numFmt w:val="decimal"/>
      <w:lvlText w:val="%1"/>
      <w:lvlJc w:val="left"/>
      <w:pPr>
        <w:ind w:hanging="50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hanging="50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hanging="503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3707A7A"/>
    <w:multiLevelType w:val="hybridMultilevel"/>
    <w:tmpl w:val="D3F6268E"/>
    <w:lvl w:ilvl="0" w:tplc="704221EA">
      <w:start w:val="1"/>
      <w:numFmt w:val="lowerLetter"/>
      <w:lvlText w:val="%1"/>
      <w:lvlJc w:val="left"/>
      <w:pPr>
        <w:ind w:hanging="132"/>
      </w:pPr>
      <w:rPr>
        <w:rFonts w:ascii="Times New Roman" w:eastAsia="Times New Roman" w:hAnsi="Times New Roman" w:cs="Times New Roman" w:hint="default"/>
        <w:color w:val="231F20"/>
        <w:w w:val="117"/>
        <w:position w:val="7"/>
        <w:sz w:val="10"/>
        <w:szCs w:val="10"/>
      </w:rPr>
    </w:lvl>
    <w:lvl w:ilvl="1" w:tplc="61184CAE">
      <w:start w:val="1"/>
      <w:numFmt w:val="bullet"/>
      <w:lvlText w:val="•"/>
      <w:lvlJc w:val="left"/>
      <w:rPr>
        <w:rFonts w:hint="default"/>
      </w:rPr>
    </w:lvl>
    <w:lvl w:ilvl="2" w:tplc="1248A808">
      <w:start w:val="1"/>
      <w:numFmt w:val="bullet"/>
      <w:lvlText w:val="•"/>
      <w:lvlJc w:val="left"/>
      <w:rPr>
        <w:rFonts w:hint="default"/>
      </w:rPr>
    </w:lvl>
    <w:lvl w:ilvl="3" w:tplc="A9B2ACFC">
      <w:start w:val="1"/>
      <w:numFmt w:val="bullet"/>
      <w:lvlText w:val="•"/>
      <w:lvlJc w:val="left"/>
      <w:rPr>
        <w:rFonts w:hint="default"/>
      </w:rPr>
    </w:lvl>
    <w:lvl w:ilvl="4" w:tplc="B9D4A99C">
      <w:start w:val="1"/>
      <w:numFmt w:val="bullet"/>
      <w:lvlText w:val="•"/>
      <w:lvlJc w:val="left"/>
      <w:rPr>
        <w:rFonts w:hint="default"/>
      </w:rPr>
    </w:lvl>
    <w:lvl w:ilvl="5" w:tplc="5B2E6460">
      <w:start w:val="1"/>
      <w:numFmt w:val="bullet"/>
      <w:lvlText w:val="•"/>
      <w:lvlJc w:val="left"/>
      <w:rPr>
        <w:rFonts w:hint="default"/>
      </w:rPr>
    </w:lvl>
    <w:lvl w:ilvl="6" w:tplc="51E67CFA">
      <w:start w:val="1"/>
      <w:numFmt w:val="bullet"/>
      <w:lvlText w:val="•"/>
      <w:lvlJc w:val="left"/>
      <w:rPr>
        <w:rFonts w:hint="default"/>
      </w:rPr>
    </w:lvl>
    <w:lvl w:ilvl="7" w:tplc="E85E1268">
      <w:start w:val="1"/>
      <w:numFmt w:val="bullet"/>
      <w:lvlText w:val="•"/>
      <w:lvlJc w:val="left"/>
      <w:rPr>
        <w:rFonts w:hint="default"/>
      </w:rPr>
    </w:lvl>
    <w:lvl w:ilvl="8" w:tplc="63B8E0E4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56A63AB"/>
    <w:multiLevelType w:val="hybridMultilevel"/>
    <w:tmpl w:val="B93A94B0"/>
    <w:lvl w:ilvl="0" w:tplc="AD7A936A">
      <w:start w:val="1"/>
      <w:numFmt w:val="bullet"/>
      <w:lvlText w:val="•"/>
      <w:lvlJc w:val="left"/>
      <w:pPr>
        <w:ind w:hanging="193"/>
      </w:pPr>
      <w:rPr>
        <w:rFonts w:ascii="Arial" w:eastAsia="Times New Roman" w:hAnsi="Arial" w:hint="default"/>
        <w:color w:val="231F20"/>
        <w:w w:val="159"/>
        <w:sz w:val="20"/>
      </w:rPr>
    </w:lvl>
    <w:lvl w:ilvl="1" w:tplc="F350CDEE">
      <w:start w:val="1"/>
      <w:numFmt w:val="bullet"/>
      <w:lvlText w:val="•"/>
      <w:lvlJc w:val="left"/>
      <w:rPr>
        <w:rFonts w:hint="default"/>
      </w:rPr>
    </w:lvl>
    <w:lvl w:ilvl="2" w:tplc="C21C2682">
      <w:start w:val="1"/>
      <w:numFmt w:val="bullet"/>
      <w:lvlText w:val="•"/>
      <w:lvlJc w:val="left"/>
      <w:rPr>
        <w:rFonts w:hint="default"/>
      </w:rPr>
    </w:lvl>
    <w:lvl w:ilvl="3" w:tplc="D0886642">
      <w:start w:val="1"/>
      <w:numFmt w:val="bullet"/>
      <w:lvlText w:val="•"/>
      <w:lvlJc w:val="left"/>
      <w:rPr>
        <w:rFonts w:hint="default"/>
      </w:rPr>
    </w:lvl>
    <w:lvl w:ilvl="4" w:tplc="8496EE6C">
      <w:start w:val="1"/>
      <w:numFmt w:val="bullet"/>
      <w:lvlText w:val="•"/>
      <w:lvlJc w:val="left"/>
      <w:rPr>
        <w:rFonts w:hint="default"/>
      </w:rPr>
    </w:lvl>
    <w:lvl w:ilvl="5" w:tplc="36BE624A">
      <w:start w:val="1"/>
      <w:numFmt w:val="bullet"/>
      <w:lvlText w:val="•"/>
      <w:lvlJc w:val="left"/>
      <w:rPr>
        <w:rFonts w:hint="default"/>
      </w:rPr>
    </w:lvl>
    <w:lvl w:ilvl="6" w:tplc="0CB62838">
      <w:start w:val="1"/>
      <w:numFmt w:val="bullet"/>
      <w:lvlText w:val="•"/>
      <w:lvlJc w:val="left"/>
      <w:rPr>
        <w:rFonts w:hint="default"/>
      </w:rPr>
    </w:lvl>
    <w:lvl w:ilvl="7" w:tplc="50FEAC92">
      <w:start w:val="1"/>
      <w:numFmt w:val="bullet"/>
      <w:lvlText w:val="•"/>
      <w:lvlJc w:val="left"/>
      <w:rPr>
        <w:rFonts w:hint="default"/>
      </w:rPr>
    </w:lvl>
    <w:lvl w:ilvl="8" w:tplc="0B7CF072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96929DE"/>
    <w:multiLevelType w:val="hybridMultilevel"/>
    <w:tmpl w:val="6B6461E2"/>
    <w:lvl w:ilvl="0" w:tplc="807E0AE4">
      <w:start w:val="1"/>
      <w:numFmt w:val="bullet"/>
      <w:lvlText w:val="•"/>
      <w:lvlJc w:val="left"/>
      <w:pPr>
        <w:ind w:hanging="193"/>
      </w:pPr>
      <w:rPr>
        <w:rFonts w:ascii="Arial" w:eastAsia="Times New Roman" w:hAnsi="Arial" w:hint="default"/>
        <w:color w:val="231F20"/>
        <w:w w:val="100"/>
        <w:sz w:val="20"/>
      </w:rPr>
    </w:lvl>
    <w:lvl w:ilvl="1" w:tplc="05528684">
      <w:start w:val="1"/>
      <w:numFmt w:val="bullet"/>
      <w:lvlText w:val="•"/>
      <w:lvlJc w:val="left"/>
      <w:rPr>
        <w:rFonts w:hint="default"/>
      </w:rPr>
    </w:lvl>
    <w:lvl w:ilvl="2" w:tplc="0F7C82C0">
      <w:start w:val="1"/>
      <w:numFmt w:val="bullet"/>
      <w:lvlText w:val="•"/>
      <w:lvlJc w:val="left"/>
      <w:rPr>
        <w:rFonts w:hint="default"/>
      </w:rPr>
    </w:lvl>
    <w:lvl w:ilvl="3" w:tplc="729C6CA4">
      <w:start w:val="1"/>
      <w:numFmt w:val="bullet"/>
      <w:lvlText w:val="•"/>
      <w:lvlJc w:val="left"/>
      <w:rPr>
        <w:rFonts w:hint="default"/>
      </w:rPr>
    </w:lvl>
    <w:lvl w:ilvl="4" w:tplc="6ED4553C">
      <w:start w:val="1"/>
      <w:numFmt w:val="bullet"/>
      <w:lvlText w:val="•"/>
      <w:lvlJc w:val="left"/>
      <w:rPr>
        <w:rFonts w:hint="default"/>
      </w:rPr>
    </w:lvl>
    <w:lvl w:ilvl="5" w:tplc="702A5BEA">
      <w:start w:val="1"/>
      <w:numFmt w:val="bullet"/>
      <w:lvlText w:val="•"/>
      <w:lvlJc w:val="left"/>
      <w:rPr>
        <w:rFonts w:hint="default"/>
      </w:rPr>
    </w:lvl>
    <w:lvl w:ilvl="6" w:tplc="BC00DE18">
      <w:start w:val="1"/>
      <w:numFmt w:val="bullet"/>
      <w:lvlText w:val="•"/>
      <w:lvlJc w:val="left"/>
      <w:rPr>
        <w:rFonts w:hint="default"/>
      </w:rPr>
    </w:lvl>
    <w:lvl w:ilvl="7" w:tplc="F084966A">
      <w:start w:val="1"/>
      <w:numFmt w:val="bullet"/>
      <w:lvlText w:val="•"/>
      <w:lvlJc w:val="left"/>
      <w:rPr>
        <w:rFonts w:hint="default"/>
      </w:rPr>
    </w:lvl>
    <w:lvl w:ilvl="8" w:tplc="D668DCEC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4A107A4"/>
    <w:multiLevelType w:val="multilevel"/>
    <w:tmpl w:val="31945786"/>
    <w:lvl w:ilvl="0">
      <w:start w:val="1"/>
      <w:numFmt w:val="decimal"/>
      <w:lvlText w:val="%1."/>
      <w:lvlJc w:val="left"/>
      <w:pPr>
        <w:ind w:hanging="223"/>
      </w:pPr>
      <w:rPr>
        <w:rFonts w:ascii="Arial" w:eastAsia="Times New Roman" w:hAnsi="Arial" w:cs="Times New Roman" w:hint="default"/>
        <w:color w:val="231F20"/>
        <w:w w:val="96"/>
        <w:sz w:val="20"/>
        <w:szCs w:val="20"/>
      </w:rPr>
    </w:lvl>
    <w:lvl w:ilvl="1">
      <w:start w:val="1"/>
      <w:numFmt w:val="decimal"/>
      <w:lvlText w:val="%1.%2."/>
      <w:lvlJc w:val="left"/>
      <w:pPr>
        <w:ind w:hanging="360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2">
      <w:start w:val="1"/>
      <w:numFmt w:val="lowerLetter"/>
      <w:lvlText w:val="%3"/>
      <w:lvlJc w:val="left"/>
      <w:pPr>
        <w:ind w:hanging="132"/>
      </w:pPr>
      <w:rPr>
        <w:rFonts w:ascii="Times New Roman" w:eastAsia="Times New Roman" w:hAnsi="Times New Roman" w:cs="Times New Roman" w:hint="default"/>
        <w:color w:val="231F20"/>
        <w:w w:val="117"/>
        <w:position w:val="7"/>
        <w:sz w:val="10"/>
        <w:szCs w:val="1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7A1B2968"/>
    <w:multiLevelType w:val="multilevel"/>
    <w:tmpl w:val="497A3E56"/>
    <w:lvl w:ilvl="0">
      <w:start w:val="4"/>
      <w:numFmt w:val="decimal"/>
      <w:lvlText w:val="%1"/>
      <w:lvlJc w:val="left"/>
      <w:pPr>
        <w:ind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hanging="360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508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7AFF6623"/>
    <w:multiLevelType w:val="hybridMultilevel"/>
    <w:tmpl w:val="3F92120E"/>
    <w:lvl w:ilvl="0" w:tplc="E8189FB4">
      <w:start w:val="1"/>
      <w:numFmt w:val="bullet"/>
      <w:lvlText w:val="•"/>
      <w:lvlJc w:val="left"/>
      <w:pPr>
        <w:ind w:hanging="193"/>
      </w:pPr>
      <w:rPr>
        <w:rFonts w:ascii="Arial" w:eastAsia="Times New Roman" w:hAnsi="Arial" w:hint="default"/>
        <w:color w:val="231F20"/>
        <w:w w:val="159"/>
        <w:sz w:val="20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>
    <w:nsid w:val="7CD5404E"/>
    <w:multiLevelType w:val="hybridMultilevel"/>
    <w:tmpl w:val="526A3D52"/>
    <w:lvl w:ilvl="0" w:tplc="E8189FB4">
      <w:start w:val="1"/>
      <w:numFmt w:val="bullet"/>
      <w:lvlText w:val="•"/>
      <w:lvlJc w:val="left"/>
      <w:pPr>
        <w:ind w:hanging="193"/>
      </w:pPr>
      <w:rPr>
        <w:rFonts w:ascii="Arial" w:eastAsia="Times New Roman" w:hAnsi="Arial" w:hint="default"/>
        <w:color w:val="231F20"/>
        <w:w w:val="159"/>
        <w:sz w:val="20"/>
      </w:rPr>
    </w:lvl>
    <w:lvl w:ilvl="1" w:tplc="64242A0C">
      <w:start w:val="1"/>
      <w:numFmt w:val="bullet"/>
      <w:lvlText w:val="•"/>
      <w:lvlJc w:val="left"/>
      <w:rPr>
        <w:rFonts w:hint="default"/>
      </w:rPr>
    </w:lvl>
    <w:lvl w:ilvl="2" w:tplc="567892D4">
      <w:start w:val="1"/>
      <w:numFmt w:val="bullet"/>
      <w:lvlText w:val="•"/>
      <w:lvlJc w:val="left"/>
      <w:rPr>
        <w:rFonts w:hint="default"/>
      </w:rPr>
    </w:lvl>
    <w:lvl w:ilvl="3" w:tplc="5D96D566">
      <w:start w:val="1"/>
      <w:numFmt w:val="bullet"/>
      <w:lvlText w:val="•"/>
      <w:lvlJc w:val="left"/>
      <w:rPr>
        <w:rFonts w:hint="default"/>
      </w:rPr>
    </w:lvl>
    <w:lvl w:ilvl="4" w:tplc="2368D3BC">
      <w:start w:val="1"/>
      <w:numFmt w:val="bullet"/>
      <w:lvlText w:val="•"/>
      <w:lvlJc w:val="left"/>
      <w:rPr>
        <w:rFonts w:hint="default"/>
      </w:rPr>
    </w:lvl>
    <w:lvl w:ilvl="5" w:tplc="89FE6CC4">
      <w:start w:val="1"/>
      <w:numFmt w:val="bullet"/>
      <w:lvlText w:val="•"/>
      <w:lvlJc w:val="left"/>
      <w:rPr>
        <w:rFonts w:hint="default"/>
      </w:rPr>
    </w:lvl>
    <w:lvl w:ilvl="6" w:tplc="FAA885AE">
      <w:start w:val="1"/>
      <w:numFmt w:val="bullet"/>
      <w:lvlText w:val="•"/>
      <w:lvlJc w:val="left"/>
      <w:rPr>
        <w:rFonts w:hint="default"/>
      </w:rPr>
    </w:lvl>
    <w:lvl w:ilvl="7" w:tplc="DC1A7A52">
      <w:start w:val="1"/>
      <w:numFmt w:val="bullet"/>
      <w:lvlText w:val="•"/>
      <w:lvlJc w:val="left"/>
      <w:rPr>
        <w:rFonts w:hint="default"/>
      </w:rPr>
    </w:lvl>
    <w:lvl w:ilvl="8" w:tplc="18CEF6D0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F2F0CA0"/>
    <w:multiLevelType w:val="hybridMultilevel"/>
    <w:tmpl w:val="2230D308"/>
    <w:lvl w:ilvl="0" w:tplc="E8189FB4">
      <w:start w:val="1"/>
      <w:numFmt w:val="bullet"/>
      <w:lvlText w:val="•"/>
      <w:lvlJc w:val="left"/>
      <w:pPr>
        <w:ind w:hanging="193"/>
      </w:pPr>
      <w:rPr>
        <w:rFonts w:ascii="Arial" w:eastAsia="Times New Roman" w:hAnsi="Arial" w:hint="default"/>
        <w:color w:val="231F20"/>
        <w:w w:val="159"/>
        <w:sz w:val="20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5">
    <w:nsid w:val="7FE12722"/>
    <w:multiLevelType w:val="multilevel"/>
    <w:tmpl w:val="D46E2DF6"/>
    <w:lvl w:ilvl="0">
      <w:start w:val="5"/>
      <w:numFmt w:val="decimal"/>
      <w:lvlText w:val="%1"/>
      <w:lvlJc w:val="left"/>
      <w:pPr>
        <w:ind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hanging="360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6"/>
  </w:num>
  <w:num w:numId="4">
    <w:abstractNumId w:val="21"/>
  </w:num>
  <w:num w:numId="5">
    <w:abstractNumId w:val="26"/>
  </w:num>
  <w:num w:numId="6">
    <w:abstractNumId w:val="17"/>
  </w:num>
  <w:num w:numId="7">
    <w:abstractNumId w:val="35"/>
  </w:num>
  <w:num w:numId="8">
    <w:abstractNumId w:val="12"/>
  </w:num>
  <w:num w:numId="9">
    <w:abstractNumId w:val="28"/>
  </w:num>
  <w:num w:numId="10">
    <w:abstractNumId w:val="33"/>
  </w:num>
  <w:num w:numId="11">
    <w:abstractNumId w:val="7"/>
  </w:num>
  <w:num w:numId="12">
    <w:abstractNumId w:val="29"/>
  </w:num>
  <w:num w:numId="13">
    <w:abstractNumId w:val="31"/>
  </w:num>
  <w:num w:numId="14">
    <w:abstractNumId w:val="23"/>
  </w:num>
  <w:num w:numId="15">
    <w:abstractNumId w:val="19"/>
  </w:num>
  <w:num w:numId="16">
    <w:abstractNumId w:val="27"/>
  </w:num>
  <w:num w:numId="17">
    <w:abstractNumId w:val="2"/>
  </w:num>
  <w:num w:numId="18">
    <w:abstractNumId w:val="24"/>
  </w:num>
  <w:num w:numId="19">
    <w:abstractNumId w:val="13"/>
  </w:num>
  <w:num w:numId="20">
    <w:abstractNumId w:val="30"/>
  </w:num>
  <w:num w:numId="21">
    <w:abstractNumId w:val="22"/>
  </w:num>
  <w:num w:numId="22">
    <w:abstractNumId w:val="0"/>
  </w:num>
  <w:num w:numId="23">
    <w:abstractNumId w:val="18"/>
  </w:num>
  <w:num w:numId="24">
    <w:abstractNumId w:val="14"/>
  </w:num>
  <w:num w:numId="25">
    <w:abstractNumId w:val="8"/>
  </w:num>
  <w:num w:numId="26">
    <w:abstractNumId w:val="15"/>
  </w:num>
  <w:num w:numId="27">
    <w:abstractNumId w:val="25"/>
  </w:num>
  <w:num w:numId="28">
    <w:abstractNumId w:val="34"/>
  </w:num>
  <w:num w:numId="29">
    <w:abstractNumId w:val="4"/>
  </w:num>
  <w:num w:numId="30">
    <w:abstractNumId w:val="3"/>
  </w:num>
  <w:num w:numId="31">
    <w:abstractNumId w:val="1"/>
  </w:num>
  <w:num w:numId="32">
    <w:abstractNumId w:val="5"/>
  </w:num>
  <w:num w:numId="33">
    <w:abstractNumId w:val="9"/>
  </w:num>
  <w:num w:numId="34">
    <w:abstractNumId w:val="32"/>
  </w:num>
  <w:num w:numId="35">
    <w:abstractNumId w:val="1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55"/>
    <w:rsid w:val="00013E53"/>
    <w:rsid w:val="000235AF"/>
    <w:rsid w:val="00030BB1"/>
    <w:rsid w:val="000420BC"/>
    <w:rsid w:val="0006560C"/>
    <w:rsid w:val="00087E50"/>
    <w:rsid w:val="000D1909"/>
    <w:rsid w:val="00106758"/>
    <w:rsid w:val="00107DA5"/>
    <w:rsid w:val="00153301"/>
    <w:rsid w:val="00182890"/>
    <w:rsid w:val="00196106"/>
    <w:rsid w:val="001A1963"/>
    <w:rsid w:val="001C4A50"/>
    <w:rsid w:val="00230A6F"/>
    <w:rsid w:val="00230FDA"/>
    <w:rsid w:val="00234E55"/>
    <w:rsid w:val="002564E7"/>
    <w:rsid w:val="00274653"/>
    <w:rsid w:val="00286E5F"/>
    <w:rsid w:val="003043F1"/>
    <w:rsid w:val="003955D9"/>
    <w:rsid w:val="00397958"/>
    <w:rsid w:val="003A5A95"/>
    <w:rsid w:val="0043683B"/>
    <w:rsid w:val="004411E6"/>
    <w:rsid w:val="00452251"/>
    <w:rsid w:val="0049562C"/>
    <w:rsid w:val="00523F74"/>
    <w:rsid w:val="00542332"/>
    <w:rsid w:val="005608EA"/>
    <w:rsid w:val="005824D2"/>
    <w:rsid w:val="00587715"/>
    <w:rsid w:val="005D0401"/>
    <w:rsid w:val="006173BC"/>
    <w:rsid w:val="0062469A"/>
    <w:rsid w:val="006330B8"/>
    <w:rsid w:val="0063578A"/>
    <w:rsid w:val="00676BB6"/>
    <w:rsid w:val="0070411A"/>
    <w:rsid w:val="00747460"/>
    <w:rsid w:val="00756EA9"/>
    <w:rsid w:val="00780B14"/>
    <w:rsid w:val="00786A82"/>
    <w:rsid w:val="007B04F3"/>
    <w:rsid w:val="007D7BB5"/>
    <w:rsid w:val="007E1A38"/>
    <w:rsid w:val="00810EFF"/>
    <w:rsid w:val="00834EBE"/>
    <w:rsid w:val="00857378"/>
    <w:rsid w:val="00862396"/>
    <w:rsid w:val="008C25CA"/>
    <w:rsid w:val="009D4D21"/>
    <w:rsid w:val="009E41AE"/>
    <w:rsid w:val="009F4294"/>
    <w:rsid w:val="00A07972"/>
    <w:rsid w:val="00A52028"/>
    <w:rsid w:val="00A70951"/>
    <w:rsid w:val="00B026A1"/>
    <w:rsid w:val="00B05A46"/>
    <w:rsid w:val="00B21BB6"/>
    <w:rsid w:val="00B4293E"/>
    <w:rsid w:val="00B83A25"/>
    <w:rsid w:val="00B97455"/>
    <w:rsid w:val="00BB5F51"/>
    <w:rsid w:val="00CB5F89"/>
    <w:rsid w:val="00CC6ADB"/>
    <w:rsid w:val="00CD7A8E"/>
    <w:rsid w:val="00CE1F17"/>
    <w:rsid w:val="00D05B5A"/>
    <w:rsid w:val="00D14609"/>
    <w:rsid w:val="00D2273B"/>
    <w:rsid w:val="00D403E1"/>
    <w:rsid w:val="00D448E8"/>
    <w:rsid w:val="00D665FD"/>
    <w:rsid w:val="00D9614E"/>
    <w:rsid w:val="00DA189D"/>
    <w:rsid w:val="00DA4700"/>
    <w:rsid w:val="00DB3584"/>
    <w:rsid w:val="00DC097C"/>
    <w:rsid w:val="00DE2297"/>
    <w:rsid w:val="00E12504"/>
    <w:rsid w:val="00E46D15"/>
    <w:rsid w:val="00E852CF"/>
    <w:rsid w:val="00EF79D6"/>
    <w:rsid w:val="00F225F9"/>
    <w:rsid w:val="00F6164C"/>
    <w:rsid w:val="00F74292"/>
    <w:rsid w:val="00F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55"/>
    <w:pPr>
      <w:widowControl w:val="0"/>
    </w:pPr>
    <w:rPr>
      <w:lang w:val="en-US" w:eastAsia="en-US"/>
    </w:rPr>
  </w:style>
  <w:style w:type="paragraph" w:styleId="1">
    <w:name w:val="heading 1"/>
    <w:basedOn w:val="a0"/>
    <w:next w:val="a"/>
    <w:link w:val="10"/>
    <w:uiPriority w:val="99"/>
    <w:qFormat/>
    <w:rsid w:val="00CB5F89"/>
    <w:pPr>
      <w:tabs>
        <w:tab w:val="left" w:pos="284"/>
      </w:tabs>
      <w:spacing w:before="72" w:line="216" w:lineRule="auto"/>
      <w:ind w:firstLine="0"/>
      <w:jc w:val="left"/>
      <w:outlineLvl w:val="0"/>
    </w:pPr>
    <w:rPr>
      <w:b/>
      <w:lang w:val="ru-RU"/>
    </w:rPr>
  </w:style>
  <w:style w:type="paragraph" w:styleId="2">
    <w:name w:val="heading 2"/>
    <w:basedOn w:val="a0"/>
    <w:next w:val="a"/>
    <w:link w:val="20"/>
    <w:uiPriority w:val="99"/>
    <w:qFormat/>
    <w:rsid w:val="00CB5F89"/>
    <w:pPr>
      <w:tabs>
        <w:tab w:val="left" w:pos="454"/>
      </w:tabs>
      <w:ind w:firstLine="0"/>
      <w:outlineLvl w:val="1"/>
    </w:pPr>
    <w:rPr>
      <w:i/>
    </w:rPr>
  </w:style>
  <w:style w:type="paragraph" w:styleId="3">
    <w:name w:val="heading 3"/>
    <w:basedOn w:val="2"/>
    <w:next w:val="a"/>
    <w:link w:val="30"/>
    <w:uiPriority w:val="99"/>
    <w:qFormat/>
    <w:rsid w:val="00234E55"/>
    <w:pPr>
      <w:outlineLvl w:val="2"/>
    </w:pPr>
    <w:rPr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B5F89"/>
    <w:rPr>
      <w:rFonts w:eastAsia="Times New Roman" w:cs="Times New Roman"/>
      <w:b/>
      <w:sz w:val="18"/>
      <w:lang w:val="ru-RU" w:eastAsia="en-US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CB5F89"/>
    <w:rPr>
      <w:rFonts w:eastAsia="Times New Roman" w:cs="Times New Roman"/>
      <w:i/>
      <w:sz w:val="18"/>
      <w:lang w:val="en-US" w:eastAsia="en-US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234E55"/>
    <w:rPr>
      <w:rFonts w:ascii="Times New Roman" w:hAnsi="Times New Roman" w:cs="Times New Roman"/>
      <w:i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234E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234E55"/>
    <w:rPr>
      <w:rFonts w:ascii="Tahoma" w:hAnsi="Tahoma" w:cs="Tahoma"/>
      <w:sz w:val="16"/>
      <w:szCs w:val="16"/>
      <w:lang w:val="en-US"/>
    </w:rPr>
  </w:style>
  <w:style w:type="paragraph" w:styleId="a0">
    <w:name w:val="Body Text"/>
    <w:basedOn w:val="a"/>
    <w:link w:val="a6"/>
    <w:uiPriority w:val="99"/>
    <w:rsid w:val="001A1963"/>
    <w:pPr>
      <w:ind w:firstLine="227"/>
      <w:jc w:val="both"/>
    </w:pPr>
    <w:rPr>
      <w:rFonts w:ascii="Times New Roman" w:eastAsia="Times New Roman" w:hAnsi="Times New Roman"/>
      <w:sz w:val="18"/>
      <w:szCs w:val="20"/>
    </w:rPr>
  </w:style>
  <w:style w:type="character" w:customStyle="1" w:styleId="a6">
    <w:name w:val="Основной текст Знак"/>
    <w:basedOn w:val="a1"/>
    <w:link w:val="a0"/>
    <w:uiPriority w:val="99"/>
    <w:locked/>
    <w:rsid w:val="001A1963"/>
    <w:rPr>
      <w:rFonts w:ascii="Times New Roman" w:hAnsi="Times New Roman" w:cs="Times New Roman"/>
      <w:sz w:val="20"/>
      <w:szCs w:val="20"/>
      <w:lang w:val="en-US"/>
    </w:rPr>
  </w:style>
  <w:style w:type="character" w:styleId="a7">
    <w:name w:val="Hyperlink"/>
    <w:basedOn w:val="a1"/>
    <w:uiPriority w:val="99"/>
    <w:rsid w:val="00234E55"/>
    <w:rPr>
      <w:rFonts w:cs="Times New Roman"/>
      <w:color w:val="0000FF"/>
      <w:u w:val="single"/>
    </w:rPr>
  </w:style>
  <w:style w:type="table" w:customStyle="1" w:styleId="TableNormal1">
    <w:name w:val="Table Normal1"/>
    <w:uiPriority w:val="99"/>
    <w:semiHidden/>
    <w:rsid w:val="00234E55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99"/>
    <w:qFormat/>
    <w:rsid w:val="00234E55"/>
  </w:style>
  <w:style w:type="paragraph" w:customStyle="1" w:styleId="TableParagraph">
    <w:name w:val="Table Paragraph"/>
    <w:basedOn w:val="a"/>
    <w:uiPriority w:val="99"/>
    <w:rsid w:val="00234E55"/>
  </w:style>
  <w:style w:type="table" w:styleId="a9">
    <w:name w:val="Table Grid"/>
    <w:basedOn w:val="a2"/>
    <w:uiPriority w:val="99"/>
    <w:rsid w:val="00234E5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7">
    <w:name w:val="Style7"/>
    <w:basedOn w:val="a"/>
    <w:uiPriority w:val="99"/>
    <w:rsid w:val="00234E5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9">
    <w:name w:val="Style19"/>
    <w:basedOn w:val="a"/>
    <w:uiPriority w:val="99"/>
    <w:rsid w:val="00234E5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32">
    <w:name w:val="Font Style32"/>
    <w:basedOn w:val="a1"/>
    <w:uiPriority w:val="99"/>
    <w:rsid w:val="00234E5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5">
    <w:name w:val="Font Style35"/>
    <w:basedOn w:val="a1"/>
    <w:uiPriority w:val="99"/>
    <w:rsid w:val="00234E55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16">
    <w:name w:val="Style16"/>
    <w:basedOn w:val="a"/>
    <w:uiPriority w:val="99"/>
    <w:rsid w:val="00234E5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8">
    <w:name w:val="Style28"/>
    <w:basedOn w:val="a"/>
    <w:uiPriority w:val="99"/>
    <w:rsid w:val="00234E5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37">
    <w:name w:val="Font Style37"/>
    <w:basedOn w:val="a1"/>
    <w:uiPriority w:val="99"/>
    <w:rsid w:val="00234E55"/>
    <w:rPr>
      <w:rFonts w:ascii="Times New Roman" w:hAnsi="Times New Roman" w:cs="Times New Roman"/>
      <w:color w:val="000000"/>
      <w:sz w:val="8"/>
      <w:szCs w:val="8"/>
    </w:rPr>
  </w:style>
  <w:style w:type="paragraph" w:styleId="aa">
    <w:name w:val="header"/>
    <w:basedOn w:val="a"/>
    <w:link w:val="ab"/>
    <w:uiPriority w:val="99"/>
    <w:rsid w:val="00234E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234E55"/>
    <w:rPr>
      <w:rFonts w:ascii="Calibri" w:hAnsi="Calibri" w:cs="Times New Roman"/>
      <w:lang w:val="en-US"/>
    </w:rPr>
  </w:style>
  <w:style w:type="paragraph" w:styleId="ac">
    <w:name w:val="footer"/>
    <w:basedOn w:val="a"/>
    <w:link w:val="ad"/>
    <w:uiPriority w:val="99"/>
    <w:semiHidden/>
    <w:rsid w:val="00234E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sid w:val="00234E55"/>
    <w:rPr>
      <w:rFonts w:ascii="Calibri" w:hAnsi="Calibri" w:cs="Times New Roman"/>
      <w:lang w:val="en-US"/>
    </w:rPr>
  </w:style>
  <w:style w:type="paragraph" w:customStyle="1" w:styleId="001">
    <w:name w:val="001"/>
    <w:basedOn w:val="a"/>
    <w:link w:val="0010"/>
    <w:uiPriority w:val="99"/>
    <w:rsid w:val="00234E55"/>
    <w:pPr>
      <w:ind w:left="110"/>
    </w:pPr>
    <w:rPr>
      <w:rFonts w:ascii="Times New Roman" w:hAnsi="Times New Roman"/>
      <w:b/>
      <w:color w:val="231F20"/>
      <w:sz w:val="18"/>
      <w:szCs w:val="18"/>
    </w:rPr>
  </w:style>
  <w:style w:type="character" w:customStyle="1" w:styleId="0010">
    <w:name w:val="001 Знак"/>
    <w:basedOn w:val="a1"/>
    <w:link w:val="001"/>
    <w:uiPriority w:val="99"/>
    <w:locked/>
    <w:rsid w:val="00234E55"/>
    <w:rPr>
      <w:rFonts w:ascii="Times New Roman" w:hAnsi="Times New Roman" w:cs="Times New Roman"/>
      <w:b/>
      <w:color w:val="231F20"/>
      <w:sz w:val="18"/>
      <w:szCs w:val="18"/>
      <w:lang w:val="en-US"/>
    </w:rPr>
  </w:style>
  <w:style w:type="paragraph" w:styleId="4">
    <w:name w:val="toc 4"/>
    <w:basedOn w:val="a"/>
    <w:next w:val="a"/>
    <w:autoRedefine/>
    <w:uiPriority w:val="99"/>
    <w:rsid w:val="00F6164C"/>
    <w:pPr>
      <w:widowControl/>
      <w:spacing w:after="100" w:line="276" w:lineRule="auto"/>
      <w:ind w:left="660"/>
    </w:pPr>
    <w:rPr>
      <w:rFonts w:eastAsia="Times New Roman"/>
      <w:lang w:val="ru-RU" w:eastAsia="ru-RU"/>
    </w:rPr>
  </w:style>
  <w:style w:type="paragraph" w:styleId="11">
    <w:name w:val="toc 1"/>
    <w:basedOn w:val="a"/>
    <w:next w:val="a"/>
    <w:autoRedefine/>
    <w:uiPriority w:val="99"/>
    <w:rsid w:val="00F6164C"/>
    <w:rPr>
      <w:rFonts w:ascii="Times New Roman" w:hAnsi="Times New Roman"/>
      <w:sz w:val="18"/>
    </w:rPr>
  </w:style>
  <w:style w:type="paragraph" w:styleId="21">
    <w:name w:val="toc 2"/>
    <w:basedOn w:val="a"/>
    <w:next w:val="a"/>
    <w:autoRedefine/>
    <w:uiPriority w:val="99"/>
    <w:rsid w:val="00F6164C"/>
    <w:pPr>
      <w:ind w:left="221"/>
    </w:pPr>
    <w:rPr>
      <w:rFonts w:ascii="Times New Roman" w:hAnsi="Times New Roman"/>
      <w:sz w:val="18"/>
    </w:rPr>
  </w:style>
  <w:style w:type="paragraph" w:styleId="31">
    <w:name w:val="toc 3"/>
    <w:basedOn w:val="a"/>
    <w:next w:val="a"/>
    <w:autoRedefine/>
    <w:uiPriority w:val="99"/>
    <w:rsid w:val="00F6164C"/>
    <w:pPr>
      <w:ind w:left="442"/>
    </w:pPr>
    <w:rPr>
      <w:rFonts w:ascii="Times New Roman" w:hAnsi="Times New Roman"/>
      <w:sz w:val="18"/>
    </w:rPr>
  </w:style>
  <w:style w:type="paragraph" w:styleId="5">
    <w:name w:val="toc 5"/>
    <w:basedOn w:val="a"/>
    <w:next w:val="a"/>
    <w:autoRedefine/>
    <w:uiPriority w:val="99"/>
    <w:rsid w:val="00F6164C"/>
    <w:pPr>
      <w:widowControl/>
      <w:spacing w:after="100" w:line="276" w:lineRule="auto"/>
      <w:ind w:left="880"/>
    </w:pPr>
    <w:rPr>
      <w:rFonts w:eastAsia="Times New Roman"/>
      <w:lang w:val="ru-RU" w:eastAsia="ru-RU"/>
    </w:rPr>
  </w:style>
  <w:style w:type="paragraph" w:styleId="6">
    <w:name w:val="toc 6"/>
    <w:basedOn w:val="a"/>
    <w:next w:val="a"/>
    <w:autoRedefine/>
    <w:uiPriority w:val="99"/>
    <w:rsid w:val="00F6164C"/>
    <w:pPr>
      <w:widowControl/>
      <w:spacing w:after="100" w:line="276" w:lineRule="auto"/>
      <w:ind w:left="1100"/>
    </w:pPr>
    <w:rPr>
      <w:rFonts w:eastAsia="Times New Roman"/>
      <w:lang w:val="ru-RU" w:eastAsia="ru-RU"/>
    </w:rPr>
  </w:style>
  <w:style w:type="paragraph" w:styleId="7">
    <w:name w:val="toc 7"/>
    <w:basedOn w:val="a"/>
    <w:next w:val="a"/>
    <w:autoRedefine/>
    <w:uiPriority w:val="99"/>
    <w:rsid w:val="00F6164C"/>
    <w:pPr>
      <w:widowControl/>
      <w:spacing w:after="100" w:line="276" w:lineRule="auto"/>
      <w:ind w:left="1320"/>
    </w:pPr>
    <w:rPr>
      <w:rFonts w:eastAsia="Times New Roman"/>
      <w:lang w:val="ru-RU" w:eastAsia="ru-RU"/>
    </w:rPr>
  </w:style>
  <w:style w:type="paragraph" w:styleId="8">
    <w:name w:val="toc 8"/>
    <w:basedOn w:val="a"/>
    <w:next w:val="a"/>
    <w:autoRedefine/>
    <w:uiPriority w:val="99"/>
    <w:rsid w:val="00F6164C"/>
    <w:pPr>
      <w:widowControl/>
      <w:spacing w:after="100" w:line="276" w:lineRule="auto"/>
      <w:ind w:left="1540"/>
    </w:pPr>
    <w:rPr>
      <w:rFonts w:eastAsia="Times New Roman"/>
      <w:lang w:val="ru-RU" w:eastAsia="ru-RU"/>
    </w:rPr>
  </w:style>
  <w:style w:type="paragraph" w:styleId="9">
    <w:name w:val="toc 9"/>
    <w:basedOn w:val="a"/>
    <w:next w:val="a"/>
    <w:autoRedefine/>
    <w:uiPriority w:val="99"/>
    <w:rsid w:val="00F6164C"/>
    <w:pPr>
      <w:widowControl/>
      <w:spacing w:after="100" w:line="276" w:lineRule="auto"/>
      <w:ind w:left="1760"/>
    </w:pPr>
    <w:rPr>
      <w:rFonts w:eastAsia="Times New Roman"/>
      <w:lang w:val="ru-RU" w:eastAsia="ru-RU"/>
    </w:rPr>
  </w:style>
  <w:style w:type="paragraph" w:styleId="ae">
    <w:name w:val="footnote text"/>
    <w:basedOn w:val="a"/>
    <w:link w:val="af"/>
    <w:uiPriority w:val="99"/>
    <w:semiHidden/>
    <w:rsid w:val="005D0401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A0EB9"/>
    <w:rPr>
      <w:sz w:val="20"/>
      <w:szCs w:val="20"/>
      <w:lang w:val="en-US" w:eastAsia="en-US"/>
    </w:rPr>
  </w:style>
  <w:style w:type="character" w:styleId="af0">
    <w:name w:val="footnote reference"/>
    <w:basedOn w:val="a1"/>
    <w:uiPriority w:val="99"/>
    <w:semiHidden/>
    <w:rsid w:val="005D040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55"/>
    <w:pPr>
      <w:widowControl w:val="0"/>
    </w:pPr>
    <w:rPr>
      <w:lang w:val="en-US" w:eastAsia="en-US"/>
    </w:rPr>
  </w:style>
  <w:style w:type="paragraph" w:styleId="1">
    <w:name w:val="heading 1"/>
    <w:basedOn w:val="a0"/>
    <w:next w:val="a"/>
    <w:link w:val="10"/>
    <w:uiPriority w:val="99"/>
    <w:qFormat/>
    <w:rsid w:val="00CB5F89"/>
    <w:pPr>
      <w:tabs>
        <w:tab w:val="left" w:pos="284"/>
      </w:tabs>
      <w:spacing w:before="72" w:line="216" w:lineRule="auto"/>
      <w:ind w:firstLine="0"/>
      <w:jc w:val="left"/>
      <w:outlineLvl w:val="0"/>
    </w:pPr>
    <w:rPr>
      <w:b/>
      <w:lang w:val="ru-RU"/>
    </w:rPr>
  </w:style>
  <w:style w:type="paragraph" w:styleId="2">
    <w:name w:val="heading 2"/>
    <w:basedOn w:val="a0"/>
    <w:next w:val="a"/>
    <w:link w:val="20"/>
    <w:uiPriority w:val="99"/>
    <w:qFormat/>
    <w:rsid w:val="00CB5F89"/>
    <w:pPr>
      <w:tabs>
        <w:tab w:val="left" w:pos="454"/>
      </w:tabs>
      <w:ind w:firstLine="0"/>
      <w:outlineLvl w:val="1"/>
    </w:pPr>
    <w:rPr>
      <w:i/>
    </w:rPr>
  </w:style>
  <w:style w:type="paragraph" w:styleId="3">
    <w:name w:val="heading 3"/>
    <w:basedOn w:val="2"/>
    <w:next w:val="a"/>
    <w:link w:val="30"/>
    <w:uiPriority w:val="99"/>
    <w:qFormat/>
    <w:rsid w:val="00234E55"/>
    <w:pPr>
      <w:outlineLvl w:val="2"/>
    </w:pPr>
    <w:rPr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B5F89"/>
    <w:rPr>
      <w:rFonts w:eastAsia="Times New Roman" w:cs="Times New Roman"/>
      <w:b/>
      <w:sz w:val="18"/>
      <w:lang w:val="ru-RU" w:eastAsia="en-US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CB5F89"/>
    <w:rPr>
      <w:rFonts w:eastAsia="Times New Roman" w:cs="Times New Roman"/>
      <w:i/>
      <w:sz w:val="18"/>
      <w:lang w:val="en-US" w:eastAsia="en-US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234E55"/>
    <w:rPr>
      <w:rFonts w:ascii="Times New Roman" w:hAnsi="Times New Roman" w:cs="Times New Roman"/>
      <w:i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234E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234E55"/>
    <w:rPr>
      <w:rFonts w:ascii="Tahoma" w:hAnsi="Tahoma" w:cs="Tahoma"/>
      <w:sz w:val="16"/>
      <w:szCs w:val="16"/>
      <w:lang w:val="en-US"/>
    </w:rPr>
  </w:style>
  <w:style w:type="paragraph" w:styleId="a0">
    <w:name w:val="Body Text"/>
    <w:basedOn w:val="a"/>
    <w:link w:val="a6"/>
    <w:uiPriority w:val="99"/>
    <w:rsid w:val="001A1963"/>
    <w:pPr>
      <w:ind w:firstLine="227"/>
      <w:jc w:val="both"/>
    </w:pPr>
    <w:rPr>
      <w:rFonts w:ascii="Times New Roman" w:eastAsia="Times New Roman" w:hAnsi="Times New Roman"/>
      <w:sz w:val="18"/>
      <w:szCs w:val="20"/>
    </w:rPr>
  </w:style>
  <w:style w:type="character" w:customStyle="1" w:styleId="a6">
    <w:name w:val="Основной текст Знак"/>
    <w:basedOn w:val="a1"/>
    <w:link w:val="a0"/>
    <w:uiPriority w:val="99"/>
    <w:locked/>
    <w:rsid w:val="001A1963"/>
    <w:rPr>
      <w:rFonts w:ascii="Times New Roman" w:hAnsi="Times New Roman" w:cs="Times New Roman"/>
      <w:sz w:val="20"/>
      <w:szCs w:val="20"/>
      <w:lang w:val="en-US"/>
    </w:rPr>
  </w:style>
  <w:style w:type="character" w:styleId="a7">
    <w:name w:val="Hyperlink"/>
    <w:basedOn w:val="a1"/>
    <w:uiPriority w:val="99"/>
    <w:rsid w:val="00234E55"/>
    <w:rPr>
      <w:rFonts w:cs="Times New Roman"/>
      <w:color w:val="0000FF"/>
      <w:u w:val="single"/>
    </w:rPr>
  </w:style>
  <w:style w:type="table" w:customStyle="1" w:styleId="TableNormal1">
    <w:name w:val="Table Normal1"/>
    <w:uiPriority w:val="99"/>
    <w:semiHidden/>
    <w:rsid w:val="00234E55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99"/>
    <w:qFormat/>
    <w:rsid w:val="00234E55"/>
  </w:style>
  <w:style w:type="paragraph" w:customStyle="1" w:styleId="TableParagraph">
    <w:name w:val="Table Paragraph"/>
    <w:basedOn w:val="a"/>
    <w:uiPriority w:val="99"/>
    <w:rsid w:val="00234E55"/>
  </w:style>
  <w:style w:type="table" w:styleId="a9">
    <w:name w:val="Table Grid"/>
    <w:basedOn w:val="a2"/>
    <w:uiPriority w:val="99"/>
    <w:rsid w:val="00234E5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7">
    <w:name w:val="Style7"/>
    <w:basedOn w:val="a"/>
    <w:uiPriority w:val="99"/>
    <w:rsid w:val="00234E5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9">
    <w:name w:val="Style19"/>
    <w:basedOn w:val="a"/>
    <w:uiPriority w:val="99"/>
    <w:rsid w:val="00234E5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32">
    <w:name w:val="Font Style32"/>
    <w:basedOn w:val="a1"/>
    <w:uiPriority w:val="99"/>
    <w:rsid w:val="00234E5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5">
    <w:name w:val="Font Style35"/>
    <w:basedOn w:val="a1"/>
    <w:uiPriority w:val="99"/>
    <w:rsid w:val="00234E55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16">
    <w:name w:val="Style16"/>
    <w:basedOn w:val="a"/>
    <w:uiPriority w:val="99"/>
    <w:rsid w:val="00234E5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8">
    <w:name w:val="Style28"/>
    <w:basedOn w:val="a"/>
    <w:uiPriority w:val="99"/>
    <w:rsid w:val="00234E5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37">
    <w:name w:val="Font Style37"/>
    <w:basedOn w:val="a1"/>
    <w:uiPriority w:val="99"/>
    <w:rsid w:val="00234E55"/>
    <w:rPr>
      <w:rFonts w:ascii="Times New Roman" w:hAnsi="Times New Roman" w:cs="Times New Roman"/>
      <w:color w:val="000000"/>
      <w:sz w:val="8"/>
      <w:szCs w:val="8"/>
    </w:rPr>
  </w:style>
  <w:style w:type="paragraph" w:styleId="aa">
    <w:name w:val="header"/>
    <w:basedOn w:val="a"/>
    <w:link w:val="ab"/>
    <w:uiPriority w:val="99"/>
    <w:rsid w:val="00234E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234E55"/>
    <w:rPr>
      <w:rFonts w:ascii="Calibri" w:hAnsi="Calibri" w:cs="Times New Roman"/>
      <w:lang w:val="en-US"/>
    </w:rPr>
  </w:style>
  <w:style w:type="paragraph" w:styleId="ac">
    <w:name w:val="footer"/>
    <w:basedOn w:val="a"/>
    <w:link w:val="ad"/>
    <w:uiPriority w:val="99"/>
    <w:semiHidden/>
    <w:rsid w:val="00234E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sid w:val="00234E55"/>
    <w:rPr>
      <w:rFonts w:ascii="Calibri" w:hAnsi="Calibri" w:cs="Times New Roman"/>
      <w:lang w:val="en-US"/>
    </w:rPr>
  </w:style>
  <w:style w:type="paragraph" w:customStyle="1" w:styleId="001">
    <w:name w:val="001"/>
    <w:basedOn w:val="a"/>
    <w:link w:val="0010"/>
    <w:uiPriority w:val="99"/>
    <w:rsid w:val="00234E55"/>
    <w:pPr>
      <w:ind w:left="110"/>
    </w:pPr>
    <w:rPr>
      <w:rFonts w:ascii="Times New Roman" w:hAnsi="Times New Roman"/>
      <w:b/>
      <w:color w:val="231F20"/>
      <w:sz w:val="18"/>
      <w:szCs w:val="18"/>
    </w:rPr>
  </w:style>
  <w:style w:type="character" w:customStyle="1" w:styleId="0010">
    <w:name w:val="001 Знак"/>
    <w:basedOn w:val="a1"/>
    <w:link w:val="001"/>
    <w:uiPriority w:val="99"/>
    <w:locked/>
    <w:rsid w:val="00234E55"/>
    <w:rPr>
      <w:rFonts w:ascii="Times New Roman" w:hAnsi="Times New Roman" w:cs="Times New Roman"/>
      <w:b/>
      <w:color w:val="231F20"/>
      <w:sz w:val="18"/>
      <w:szCs w:val="18"/>
      <w:lang w:val="en-US"/>
    </w:rPr>
  </w:style>
  <w:style w:type="paragraph" w:styleId="4">
    <w:name w:val="toc 4"/>
    <w:basedOn w:val="a"/>
    <w:next w:val="a"/>
    <w:autoRedefine/>
    <w:uiPriority w:val="99"/>
    <w:rsid w:val="00F6164C"/>
    <w:pPr>
      <w:widowControl/>
      <w:spacing w:after="100" w:line="276" w:lineRule="auto"/>
      <w:ind w:left="660"/>
    </w:pPr>
    <w:rPr>
      <w:rFonts w:eastAsia="Times New Roman"/>
      <w:lang w:val="ru-RU" w:eastAsia="ru-RU"/>
    </w:rPr>
  </w:style>
  <w:style w:type="paragraph" w:styleId="11">
    <w:name w:val="toc 1"/>
    <w:basedOn w:val="a"/>
    <w:next w:val="a"/>
    <w:autoRedefine/>
    <w:uiPriority w:val="99"/>
    <w:rsid w:val="00F6164C"/>
    <w:rPr>
      <w:rFonts w:ascii="Times New Roman" w:hAnsi="Times New Roman"/>
      <w:sz w:val="18"/>
    </w:rPr>
  </w:style>
  <w:style w:type="paragraph" w:styleId="21">
    <w:name w:val="toc 2"/>
    <w:basedOn w:val="a"/>
    <w:next w:val="a"/>
    <w:autoRedefine/>
    <w:uiPriority w:val="99"/>
    <w:rsid w:val="00F6164C"/>
    <w:pPr>
      <w:ind w:left="221"/>
    </w:pPr>
    <w:rPr>
      <w:rFonts w:ascii="Times New Roman" w:hAnsi="Times New Roman"/>
      <w:sz w:val="18"/>
    </w:rPr>
  </w:style>
  <w:style w:type="paragraph" w:styleId="31">
    <w:name w:val="toc 3"/>
    <w:basedOn w:val="a"/>
    <w:next w:val="a"/>
    <w:autoRedefine/>
    <w:uiPriority w:val="99"/>
    <w:rsid w:val="00F6164C"/>
    <w:pPr>
      <w:ind w:left="442"/>
    </w:pPr>
    <w:rPr>
      <w:rFonts w:ascii="Times New Roman" w:hAnsi="Times New Roman"/>
      <w:sz w:val="18"/>
    </w:rPr>
  </w:style>
  <w:style w:type="paragraph" w:styleId="5">
    <w:name w:val="toc 5"/>
    <w:basedOn w:val="a"/>
    <w:next w:val="a"/>
    <w:autoRedefine/>
    <w:uiPriority w:val="99"/>
    <w:rsid w:val="00F6164C"/>
    <w:pPr>
      <w:widowControl/>
      <w:spacing w:after="100" w:line="276" w:lineRule="auto"/>
      <w:ind w:left="880"/>
    </w:pPr>
    <w:rPr>
      <w:rFonts w:eastAsia="Times New Roman"/>
      <w:lang w:val="ru-RU" w:eastAsia="ru-RU"/>
    </w:rPr>
  </w:style>
  <w:style w:type="paragraph" w:styleId="6">
    <w:name w:val="toc 6"/>
    <w:basedOn w:val="a"/>
    <w:next w:val="a"/>
    <w:autoRedefine/>
    <w:uiPriority w:val="99"/>
    <w:rsid w:val="00F6164C"/>
    <w:pPr>
      <w:widowControl/>
      <w:spacing w:after="100" w:line="276" w:lineRule="auto"/>
      <w:ind w:left="1100"/>
    </w:pPr>
    <w:rPr>
      <w:rFonts w:eastAsia="Times New Roman"/>
      <w:lang w:val="ru-RU" w:eastAsia="ru-RU"/>
    </w:rPr>
  </w:style>
  <w:style w:type="paragraph" w:styleId="7">
    <w:name w:val="toc 7"/>
    <w:basedOn w:val="a"/>
    <w:next w:val="a"/>
    <w:autoRedefine/>
    <w:uiPriority w:val="99"/>
    <w:rsid w:val="00F6164C"/>
    <w:pPr>
      <w:widowControl/>
      <w:spacing w:after="100" w:line="276" w:lineRule="auto"/>
      <w:ind w:left="1320"/>
    </w:pPr>
    <w:rPr>
      <w:rFonts w:eastAsia="Times New Roman"/>
      <w:lang w:val="ru-RU" w:eastAsia="ru-RU"/>
    </w:rPr>
  </w:style>
  <w:style w:type="paragraph" w:styleId="8">
    <w:name w:val="toc 8"/>
    <w:basedOn w:val="a"/>
    <w:next w:val="a"/>
    <w:autoRedefine/>
    <w:uiPriority w:val="99"/>
    <w:rsid w:val="00F6164C"/>
    <w:pPr>
      <w:widowControl/>
      <w:spacing w:after="100" w:line="276" w:lineRule="auto"/>
      <w:ind w:left="1540"/>
    </w:pPr>
    <w:rPr>
      <w:rFonts w:eastAsia="Times New Roman"/>
      <w:lang w:val="ru-RU" w:eastAsia="ru-RU"/>
    </w:rPr>
  </w:style>
  <w:style w:type="paragraph" w:styleId="9">
    <w:name w:val="toc 9"/>
    <w:basedOn w:val="a"/>
    <w:next w:val="a"/>
    <w:autoRedefine/>
    <w:uiPriority w:val="99"/>
    <w:rsid w:val="00F6164C"/>
    <w:pPr>
      <w:widowControl/>
      <w:spacing w:after="100" w:line="276" w:lineRule="auto"/>
      <w:ind w:left="1760"/>
    </w:pPr>
    <w:rPr>
      <w:rFonts w:eastAsia="Times New Roman"/>
      <w:lang w:val="ru-RU" w:eastAsia="ru-RU"/>
    </w:rPr>
  </w:style>
  <w:style w:type="paragraph" w:styleId="ae">
    <w:name w:val="footnote text"/>
    <w:basedOn w:val="a"/>
    <w:link w:val="af"/>
    <w:uiPriority w:val="99"/>
    <w:semiHidden/>
    <w:rsid w:val="005D0401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A0EB9"/>
    <w:rPr>
      <w:sz w:val="20"/>
      <w:szCs w:val="20"/>
      <w:lang w:val="en-US" w:eastAsia="en-US"/>
    </w:rPr>
  </w:style>
  <w:style w:type="character" w:styleId="af0">
    <w:name w:val="footnote reference"/>
    <w:basedOn w:val="a1"/>
    <w:uiPriority w:val="99"/>
    <w:semiHidden/>
    <w:rsid w:val="005D040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efhub.elsevier.com/S1569-1993(14)00084-8/rf0215" TargetMode="External"/><Relationship Id="rId21" Type="http://schemas.openxmlformats.org/officeDocument/2006/relationships/hyperlink" Target="http://www.ecfs.eu/ctn" TargetMode="External"/><Relationship Id="rId42" Type="http://schemas.openxmlformats.org/officeDocument/2006/relationships/hyperlink" Target="http://refhub.elsevier.com/S1569-1993(14)00084-8/rf0040" TargetMode="External"/><Relationship Id="rId63" Type="http://schemas.openxmlformats.org/officeDocument/2006/relationships/hyperlink" Target="http://refhub.elsevier.com/S1569-1993(14)00084-8/rf0085" TargetMode="External"/><Relationship Id="rId84" Type="http://schemas.openxmlformats.org/officeDocument/2006/relationships/hyperlink" Target="http://refhub.elsevier.com/S1569-1993(14)00084-8/rf0375" TargetMode="External"/><Relationship Id="rId138" Type="http://schemas.openxmlformats.org/officeDocument/2006/relationships/hyperlink" Target="http://refhub.elsevier.com/S1569-1993(14)00084-8/rf0240" TargetMode="External"/><Relationship Id="rId159" Type="http://schemas.openxmlformats.org/officeDocument/2006/relationships/hyperlink" Target="http://refhub.elsevier.com/S1569-1993(14)00084-8/rf0250" TargetMode="External"/><Relationship Id="rId170" Type="http://schemas.openxmlformats.org/officeDocument/2006/relationships/hyperlink" Target="https://www.cysticfibrosis.org.uk/search.aspx?keywords=pharmacy%20standards" TargetMode="External"/><Relationship Id="rId191" Type="http://schemas.openxmlformats.org/officeDocument/2006/relationships/hyperlink" Target="http://refhub.elsevier.com/S1569-1993(14)00084-8/rf0310" TargetMode="External"/><Relationship Id="rId205" Type="http://schemas.openxmlformats.org/officeDocument/2006/relationships/hyperlink" Target="http://refhub.elsevier.com/S1569-1993(14)00084-8/rf0335" TargetMode="External"/><Relationship Id="rId107" Type="http://schemas.openxmlformats.org/officeDocument/2006/relationships/hyperlink" Target="http://refhub.elsevier.com/S1569-1993(14)00084-8/rf0190" TargetMode="External"/><Relationship Id="rId11" Type="http://schemas.openxmlformats.org/officeDocument/2006/relationships/image" Target="media/image2.jpeg"/><Relationship Id="rId32" Type="http://schemas.openxmlformats.org/officeDocument/2006/relationships/hyperlink" Target="http://refhub.elsevier.com/S1569-1993(14)00084-8/rf0020" TargetMode="External"/><Relationship Id="rId37" Type="http://schemas.openxmlformats.org/officeDocument/2006/relationships/hyperlink" Target="http://refhub.elsevier.com/S1569-1993(14)00084-8/rf0030" TargetMode="External"/><Relationship Id="rId53" Type="http://schemas.openxmlformats.org/officeDocument/2006/relationships/hyperlink" Target="http://refhub.elsevier.com/S1569-1993(14)00084-8/rf0055" TargetMode="External"/><Relationship Id="rId58" Type="http://schemas.openxmlformats.org/officeDocument/2006/relationships/hyperlink" Target="http://refhub.elsevier.com/S1569-1993(14)00084-8/rf0070" TargetMode="External"/><Relationship Id="rId74" Type="http://schemas.openxmlformats.org/officeDocument/2006/relationships/hyperlink" Target="http://refhub.elsevier.com/S1569-1993(14)00084-8/rf0115" TargetMode="External"/><Relationship Id="rId79" Type="http://schemas.openxmlformats.org/officeDocument/2006/relationships/hyperlink" Target="http://refhub.elsevier.com/S1569-1993(14)00084-8/rf0370" TargetMode="External"/><Relationship Id="rId102" Type="http://schemas.openxmlformats.org/officeDocument/2006/relationships/hyperlink" Target="http://dx.doi.org/10.1002/14651858.CD002768" TargetMode="External"/><Relationship Id="rId123" Type="http://schemas.openxmlformats.org/officeDocument/2006/relationships/hyperlink" Target="https://www.ecfs.eu/ipg_cf" TargetMode="External"/><Relationship Id="rId128" Type="http://schemas.openxmlformats.org/officeDocument/2006/relationships/hyperlink" Target="http://refhub.elsevier.com/S1569-1993(14)00084-8/rf0225" TargetMode="External"/><Relationship Id="rId144" Type="http://schemas.openxmlformats.org/officeDocument/2006/relationships/hyperlink" Target="https://www.cysticfibrosis.org.uk/media/82034/CD_Laboratory_Standards_Sep_10.pdf" TargetMode="External"/><Relationship Id="rId149" Type="http://schemas.openxmlformats.org/officeDocument/2006/relationships/hyperlink" Target="http://refhub.elsevier.com/S1569-1993(14)00084-8/rf0400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refhub.elsevier.com/S1569-1993(14)00084-8/rf0150" TargetMode="External"/><Relationship Id="rId95" Type="http://schemas.openxmlformats.org/officeDocument/2006/relationships/hyperlink" Target="http://refhub.elsevier.com/S1569-1993(14)00084-8/rf0165" TargetMode="External"/><Relationship Id="rId160" Type="http://schemas.openxmlformats.org/officeDocument/2006/relationships/hyperlink" Target="http://refhub.elsevier.com/S1569-1993(14)00084-8/rf0250" TargetMode="External"/><Relationship Id="rId165" Type="http://schemas.openxmlformats.org/officeDocument/2006/relationships/hyperlink" Target="http://refhub.elsevier.com/S1569-1993(14)00084-8/rf0255" TargetMode="External"/><Relationship Id="rId181" Type="http://schemas.openxmlformats.org/officeDocument/2006/relationships/hyperlink" Target="http://refhub.elsevier.com/S1569-1993(14)00084-8/rf0290" TargetMode="External"/><Relationship Id="rId186" Type="http://schemas.openxmlformats.org/officeDocument/2006/relationships/hyperlink" Target="http://refhub.elsevier.com/S1569-1993(14)00084-8/rf0300" TargetMode="External"/><Relationship Id="rId211" Type="http://schemas.openxmlformats.org/officeDocument/2006/relationships/hyperlink" Target="http://refhub.elsevier.com/S1569-1993(14)00084-8/rf0345" TargetMode="External"/><Relationship Id="rId22" Type="http://schemas.openxmlformats.org/officeDocument/2006/relationships/hyperlink" Target="http://refhub.elsevier.com/S1569-1993(14)00084-8/rf0005" TargetMode="External"/><Relationship Id="rId27" Type="http://schemas.openxmlformats.org/officeDocument/2006/relationships/hyperlink" Target="http://refhub.elsevier.com/S1569-1993(14)00084-8/rf0015" TargetMode="External"/><Relationship Id="rId43" Type="http://schemas.openxmlformats.org/officeDocument/2006/relationships/hyperlink" Target="http://refhub.elsevier.com/S1569-1993(14)00084-8/rf0040" TargetMode="External"/><Relationship Id="rId48" Type="http://schemas.openxmlformats.org/officeDocument/2006/relationships/hyperlink" Target="http://refhub.elsevier.com/S1569-1993(14)00084-8/rf0050" TargetMode="External"/><Relationship Id="rId64" Type="http://schemas.openxmlformats.org/officeDocument/2006/relationships/hyperlink" Target="http://refhub.elsevier.com/S1569-1993(14)00084-8/rf0085" TargetMode="External"/><Relationship Id="rId69" Type="http://schemas.openxmlformats.org/officeDocument/2006/relationships/hyperlink" Target="http://refhub.elsevier.com/S1569-1993(14)00084-8/rf0100" TargetMode="External"/><Relationship Id="rId113" Type="http://schemas.openxmlformats.org/officeDocument/2006/relationships/hyperlink" Target="http://dx.doi.org/10.1002/" TargetMode="External"/><Relationship Id="rId118" Type="http://schemas.openxmlformats.org/officeDocument/2006/relationships/hyperlink" Target="http://refhub.elsevier.com/S1569-1993(14)00084-8/rf0215" TargetMode="External"/><Relationship Id="rId134" Type="http://schemas.openxmlformats.org/officeDocument/2006/relationships/hyperlink" Target="http://refhub.elsevier.com/S1569-1993(14)00084-8/rf0235" TargetMode="External"/><Relationship Id="rId139" Type="http://schemas.openxmlformats.org/officeDocument/2006/relationships/hyperlink" Target="http://refhub.elsevier.com/S1569-1993(14)00084-8/rf0240" TargetMode="External"/><Relationship Id="rId80" Type="http://schemas.openxmlformats.org/officeDocument/2006/relationships/hyperlink" Target="http://dx.doi.org/10.1002/14651858.CD001401" TargetMode="External"/><Relationship Id="rId85" Type="http://schemas.openxmlformats.org/officeDocument/2006/relationships/hyperlink" Target="http://refhub.elsevier.com/S1569-1993(14)00084-8/rf0375" TargetMode="External"/><Relationship Id="rId150" Type="http://schemas.openxmlformats.org/officeDocument/2006/relationships/hyperlink" Target="http://refhub.elsevier.com/S1569-1993(14)00084-8/rf0400" TargetMode="External"/><Relationship Id="rId155" Type="http://schemas.openxmlformats.org/officeDocument/2006/relationships/hyperlink" Target="http://refhub.elsevier.com/S1569-1993(14)00084-8/rf0410" TargetMode="External"/><Relationship Id="rId171" Type="http://schemas.openxmlformats.org/officeDocument/2006/relationships/hyperlink" Target="https://www.cysticfibrosis.org.uk/search.aspx?keywords=pharmacy%20standards" TargetMode="External"/><Relationship Id="rId176" Type="http://schemas.openxmlformats.org/officeDocument/2006/relationships/hyperlink" Target="http://refhub.elsevier.com/S1569-1993(14)00084-8/rf0275" TargetMode="External"/><Relationship Id="rId192" Type="http://schemas.openxmlformats.org/officeDocument/2006/relationships/hyperlink" Target="http://refhub.elsevier.com/S1569-1993(14)00084-8/rf0310" TargetMode="External"/><Relationship Id="rId197" Type="http://schemas.openxmlformats.org/officeDocument/2006/relationships/hyperlink" Target="http://refhub.elsevier.com/S1569-1993(14)00084-8/rf0320" TargetMode="External"/><Relationship Id="rId206" Type="http://schemas.openxmlformats.org/officeDocument/2006/relationships/hyperlink" Target="http://refhub.elsevier.com/S1569-1993(14)00084-8/rf0340" TargetMode="External"/><Relationship Id="rId201" Type="http://schemas.openxmlformats.org/officeDocument/2006/relationships/hyperlink" Target="http://refhub.elsevier.com/S1569-1993(14)00084-8/rf0330" TargetMode="Externa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33" Type="http://schemas.openxmlformats.org/officeDocument/2006/relationships/hyperlink" Target="http://refhub.elsevier.com/S1569-1993(14)00084-8/rf0350" TargetMode="External"/><Relationship Id="rId38" Type="http://schemas.openxmlformats.org/officeDocument/2006/relationships/hyperlink" Target="http://refhub.elsevier.com/S1569-1993(14)00084-8/rf0030" TargetMode="External"/><Relationship Id="rId59" Type="http://schemas.openxmlformats.org/officeDocument/2006/relationships/hyperlink" Target="http://refhub.elsevier.com/S1569-1993(14)00084-8/rf0075" TargetMode="External"/><Relationship Id="rId103" Type="http://schemas.openxmlformats.org/officeDocument/2006/relationships/hyperlink" Target="http://refhub.elsevier.com/S1569-1993(14)00084-8/rf0185" TargetMode="External"/><Relationship Id="rId108" Type="http://schemas.openxmlformats.org/officeDocument/2006/relationships/hyperlink" Target="http://refhub.elsevier.com/S1569-1993(14)00084-8/rf0195" TargetMode="External"/><Relationship Id="rId124" Type="http://schemas.openxmlformats.org/officeDocument/2006/relationships/hyperlink" Target="http://refhub.elsevier.com/S1569-1993(14)00084-8/rf0385" TargetMode="External"/><Relationship Id="rId129" Type="http://schemas.openxmlformats.org/officeDocument/2006/relationships/hyperlink" Target="http://refhub.elsevier.com/S1569-1993(14)00084-8/rf0225" TargetMode="External"/><Relationship Id="rId54" Type="http://schemas.openxmlformats.org/officeDocument/2006/relationships/hyperlink" Target="http://refhub.elsevier.com/S1569-1993(14)00084-8/rf0060" TargetMode="External"/><Relationship Id="rId70" Type="http://schemas.openxmlformats.org/officeDocument/2006/relationships/hyperlink" Target="http://refhub.elsevier.com/S1569-1993(14)00084-8/rf0100" TargetMode="External"/><Relationship Id="rId75" Type="http://schemas.openxmlformats.org/officeDocument/2006/relationships/hyperlink" Target="http://refhub.elsevier.com/S1569-1993(14)00084-8/rf0115" TargetMode="External"/><Relationship Id="rId91" Type="http://schemas.openxmlformats.org/officeDocument/2006/relationships/hyperlink" Target="http://dx.doi.org/10.1002/14651858.CD007862.pub3" TargetMode="External"/><Relationship Id="rId96" Type="http://schemas.openxmlformats.org/officeDocument/2006/relationships/hyperlink" Target="http://refhub.elsevier.com/S1569-1993(14)00084-8/rf0165" TargetMode="External"/><Relationship Id="rId140" Type="http://schemas.openxmlformats.org/officeDocument/2006/relationships/hyperlink" Target="http://refhub.elsevier.com/S1569-1993(14)00084-8/rf0245" TargetMode="External"/><Relationship Id="rId145" Type="http://schemas.openxmlformats.org/officeDocument/2006/relationships/hyperlink" Target="https://www.cysticfibrosis.org.uk/media/82034/CD_Laboratory_Standards_Sep_10.pdf" TargetMode="External"/><Relationship Id="rId161" Type="http://schemas.openxmlformats.org/officeDocument/2006/relationships/hyperlink" Target="http://refhub.elsevier.com/S1569-1993(14)00084-8/rf0250" TargetMode="External"/><Relationship Id="rId166" Type="http://schemas.openxmlformats.org/officeDocument/2006/relationships/hyperlink" Target="http://refhub.elsevier.com/S1569-1993(14)00084-8/rf0255" TargetMode="External"/><Relationship Id="rId182" Type="http://schemas.openxmlformats.org/officeDocument/2006/relationships/hyperlink" Target="http://refhub.elsevier.com/S1569-1993(14)00084-8/rf0290" TargetMode="External"/><Relationship Id="rId187" Type="http://schemas.openxmlformats.org/officeDocument/2006/relationships/hyperlink" Target="http://refhub.elsevier.com/S1569-1993(14)00084-8/rf03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fontTable" Target="fontTable.xml"/><Relationship Id="rId23" Type="http://schemas.openxmlformats.org/officeDocument/2006/relationships/hyperlink" Target="http://refhub.elsevier.com/S1569-1993(14)00084-8/rf0005" TargetMode="External"/><Relationship Id="rId28" Type="http://schemas.openxmlformats.org/officeDocument/2006/relationships/hyperlink" Target="http://refhub.elsevier.com/S1569-1993(14)00084-8/rf0015" TargetMode="External"/><Relationship Id="rId49" Type="http://schemas.openxmlformats.org/officeDocument/2006/relationships/hyperlink" Target="http://refhub.elsevier.com/S1569-1993(14)00084-8/rf0360" TargetMode="External"/><Relationship Id="rId114" Type="http://schemas.openxmlformats.org/officeDocument/2006/relationships/hyperlink" Target="http://refhub.elsevier.com/S1569-1993(14)00084-8/rf0210" TargetMode="External"/><Relationship Id="rId119" Type="http://schemas.openxmlformats.org/officeDocument/2006/relationships/hyperlink" Target="http://refhub.elsevier.com/S1569-1993(14)00084-8/rf0215" TargetMode="External"/><Relationship Id="rId44" Type="http://schemas.openxmlformats.org/officeDocument/2006/relationships/hyperlink" Target="http://refhub.elsevier.com/S1569-1993(14)00084-8/rf0045" TargetMode="External"/><Relationship Id="rId60" Type="http://schemas.openxmlformats.org/officeDocument/2006/relationships/hyperlink" Target="http://refhub.elsevier.com/S1569-1993(14)00084-8/rf0075" TargetMode="External"/><Relationship Id="rId65" Type="http://schemas.openxmlformats.org/officeDocument/2006/relationships/hyperlink" Target="http://refhub.elsevier.com/S1569-1993(14)00084-8/rf0085" TargetMode="External"/><Relationship Id="rId81" Type="http://schemas.openxmlformats.org/officeDocument/2006/relationships/hyperlink" Target="http://refhub.elsevier.com/S1569-1993(14)00084-8/rf0130" TargetMode="External"/><Relationship Id="rId86" Type="http://schemas.openxmlformats.org/officeDocument/2006/relationships/hyperlink" Target="http://refhub.elsevier.com/S1569-1993(14)00084-8/rf0375" TargetMode="External"/><Relationship Id="rId130" Type="http://schemas.openxmlformats.org/officeDocument/2006/relationships/hyperlink" Target="http://refhub.elsevier.com/S1569-1993(14)00084-8/rf0230" TargetMode="External"/><Relationship Id="rId135" Type="http://schemas.openxmlformats.org/officeDocument/2006/relationships/hyperlink" Target="http://refhub.elsevier.com/S1569-1993(14)00084-8/rf0235" TargetMode="External"/><Relationship Id="rId151" Type="http://schemas.openxmlformats.org/officeDocument/2006/relationships/hyperlink" Target="http://refhub.elsevier.com/S1569-1993(14)00084-8/rf0400" TargetMode="External"/><Relationship Id="rId156" Type="http://schemas.openxmlformats.org/officeDocument/2006/relationships/hyperlink" Target="http://refhub.elsevier.com/S1569-1993(14)00084-8/rf0410" TargetMode="External"/><Relationship Id="rId177" Type="http://schemas.openxmlformats.org/officeDocument/2006/relationships/hyperlink" Target="http://refhub.elsevier.com/S1569-1993(14)00084-8/rf0280" TargetMode="External"/><Relationship Id="rId198" Type="http://schemas.openxmlformats.org/officeDocument/2006/relationships/hyperlink" Target="http://refhub.elsevier.com/S1569-1993(14)00084-8/rf0325" TargetMode="External"/><Relationship Id="rId172" Type="http://schemas.openxmlformats.org/officeDocument/2006/relationships/hyperlink" Target="http://refhub.elsevier.com/S1569-1993(14)00084-8/rf0265" TargetMode="External"/><Relationship Id="rId193" Type="http://schemas.openxmlformats.org/officeDocument/2006/relationships/hyperlink" Target="http://refhub.elsevier.com/S1569-1993(14)00084-8/rf0315" TargetMode="External"/><Relationship Id="rId202" Type="http://schemas.openxmlformats.org/officeDocument/2006/relationships/hyperlink" Target="http://refhub.elsevier.com/S1569-1993(14)00084-8/rf0330" TargetMode="External"/><Relationship Id="rId207" Type="http://schemas.openxmlformats.org/officeDocument/2006/relationships/hyperlink" Target="http://refhub.elsevier.com/S1569-1993(14)00084-8/rf0340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9" Type="http://schemas.openxmlformats.org/officeDocument/2006/relationships/hyperlink" Target="http://refhub.elsevier.com/S1569-1993(14)00084-8/rf0035" TargetMode="External"/><Relationship Id="rId109" Type="http://schemas.openxmlformats.org/officeDocument/2006/relationships/hyperlink" Target="http://refhub.elsevier.com/S1569-1993(14)00084-8/rf0195" TargetMode="External"/><Relationship Id="rId34" Type="http://schemas.openxmlformats.org/officeDocument/2006/relationships/hyperlink" Target="http://refhub.elsevier.com/S1569-1993(14)00084-8/rf0350" TargetMode="External"/><Relationship Id="rId50" Type="http://schemas.openxmlformats.org/officeDocument/2006/relationships/hyperlink" Target="http://refhub.elsevier.com/S1569-1993(14)00084-8/rf0360" TargetMode="External"/><Relationship Id="rId55" Type="http://schemas.openxmlformats.org/officeDocument/2006/relationships/hyperlink" Target="http://refhub.elsevier.com/S1569-1993(14)00084-8/rf0060" TargetMode="External"/><Relationship Id="rId76" Type="http://schemas.openxmlformats.org/officeDocument/2006/relationships/hyperlink" Target="http://www.ecfs.eu/ipg_cf/booklet" TargetMode="External"/><Relationship Id="rId97" Type="http://schemas.openxmlformats.org/officeDocument/2006/relationships/hyperlink" Target="http://refhub.elsevier.com/S1569-1993(14)00084-8/rf0170" TargetMode="External"/><Relationship Id="rId104" Type="http://schemas.openxmlformats.org/officeDocument/2006/relationships/hyperlink" Target="http://refhub.elsevier.com/S1569-1993(14)00084-8/rf0185" TargetMode="External"/><Relationship Id="rId120" Type="http://schemas.openxmlformats.org/officeDocument/2006/relationships/hyperlink" Target="http://refhub.elsevier.com/S1569-1993(14)00084-8/rf0220" TargetMode="External"/><Relationship Id="rId125" Type="http://schemas.openxmlformats.org/officeDocument/2006/relationships/hyperlink" Target="http://refhub.elsevier.com/S1569-1993(14)00084-8/rf0385" TargetMode="External"/><Relationship Id="rId141" Type="http://schemas.openxmlformats.org/officeDocument/2006/relationships/hyperlink" Target="http://refhub.elsevier.com/S1569-1993(14)00084-8/rf0245" TargetMode="External"/><Relationship Id="rId146" Type="http://schemas.openxmlformats.org/officeDocument/2006/relationships/hyperlink" Target="http://refhub.elsevier.com/S1569-1993(14)00084-8/rf0395" TargetMode="External"/><Relationship Id="rId167" Type="http://schemas.openxmlformats.org/officeDocument/2006/relationships/hyperlink" Target="http://refhub.elsevier.com/S1569-1993(14)00084-8/rf0260" TargetMode="External"/><Relationship Id="rId188" Type="http://schemas.openxmlformats.org/officeDocument/2006/relationships/hyperlink" Target="http://refhub.elsevier.com/S1569-1993(14)00084-8/rf0305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refhub.elsevier.com/S1569-1993(14)00084-8/rf0105" TargetMode="External"/><Relationship Id="rId92" Type="http://schemas.openxmlformats.org/officeDocument/2006/relationships/hyperlink" Target="http://refhub.elsevier.com/S1569-1993(14)00084-8/rf0160" TargetMode="External"/><Relationship Id="rId162" Type="http://schemas.openxmlformats.org/officeDocument/2006/relationships/hyperlink" Target="http://refhub.elsevier.com/S1569-1993(14)00084-8/rf0415" TargetMode="External"/><Relationship Id="rId183" Type="http://schemas.openxmlformats.org/officeDocument/2006/relationships/hyperlink" Target="http://refhub.elsevier.com/S1569-1993(14)00084-8/rf0290" TargetMode="External"/><Relationship Id="rId21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refhub.elsevier.com/S1569-1993(14)00084-8/rf0015" TargetMode="External"/><Relationship Id="rId24" Type="http://schemas.openxmlformats.org/officeDocument/2006/relationships/hyperlink" Target="http://refhub.elsevier.com/S1569-1993(14)00084-8/rf0010" TargetMode="External"/><Relationship Id="rId40" Type="http://schemas.openxmlformats.org/officeDocument/2006/relationships/hyperlink" Target="http://refhub.elsevier.com/S1569-1993(14)00084-8/rf0035" TargetMode="External"/><Relationship Id="rId45" Type="http://schemas.openxmlformats.org/officeDocument/2006/relationships/hyperlink" Target="http://refhub.elsevier.com/S1569-1993(14)00084-8/rf0045" TargetMode="External"/><Relationship Id="rId66" Type="http://schemas.openxmlformats.org/officeDocument/2006/relationships/hyperlink" Target="http://refhub.elsevier.com/S1569-1993(14)00084-8/rf0090" TargetMode="External"/><Relationship Id="rId87" Type="http://schemas.openxmlformats.org/officeDocument/2006/relationships/hyperlink" Target="http://refhub.elsevier.com/S1569-1993(14)00084-8/rf0150" TargetMode="External"/><Relationship Id="rId110" Type="http://schemas.openxmlformats.org/officeDocument/2006/relationships/hyperlink" Target="http://refhub.elsevier.com/S1569-1993(14)00084-8/rf0200" TargetMode="External"/><Relationship Id="rId115" Type="http://schemas.openxmlformats.org/officeDocument/2006/relationships/hyperlink" Target="http://refhub.elsevier.com/S1569-1993(14)00084-8/rf0210" TargetMode="External"/><Relationship Id="rId131" Type="http://schemas.openxmlformats.org/officeDocument/2006/relationships/hyperlink" Target="http://refhub.elsevier.com/S1569-1993(14)00084-8/rf0230" TargetMode="External"/><Relationship Id="rId136" Type="http://schemas.openxmlformats.org/officeDocument/2006/relationships/hyperlink" Target="http://refhub.elsevier.com/S1569-1993(14)00084-8/rf0235" TargetMode="External"/><Relationship Id="rId157" Type="http://schemas.openxmlformats.org/officeDocument/2006/relationships/hyperlink" Target="http://refhub.elsevier.com/S1569-1993(14)00084-8/rf0250" TargetMode="External"/><Relationship Id="rId178" Type="http://schemas.openxmlformats.org/officeDocument/2006/relationships/hyperlink" Target="http://refhub.elsevier.com/S1569-1993(14)00084-8/rf0280" TargetMode="External"/><Relationship Id="rId61" Type="http://schemas.openxmlformats.org/officeDocument/2006/relationships/hyperlink" Target="http://refhub.elsevier.com/S1569-1993(14)00084-8/rf0080" TargetMode="External"/><Relationship Id="rId82" Type="http://schemas.openxmlformats.org/officeDocument/2006/relationships/hyperlink" Target="http://refhub.elsevier.com/S1569-1993(14)00084-8/rf0130" TargetMode="External"/><Relationship Id="rId152" Type="http://schemas.openxmlformats.org/officeDocument/2006/relationships/hyperlink" Target="http://refhub.elsevier.com/S1569-1993(14)00084-8/rf0400" TargetMode="External"/><Relationship Id="rId173" Type="http://schemas.openxmlformats.org/officeDocument/2006/relationships/hyperlink" Target="http://refhub.elsevier.com/S1569-1993(14)00084-8/rf0270" TargetMode="External"/><Relationship Id="rId194" Type="http://schemas.openxmlformats.org/officeDocument/2006/relationships/hyperlink" Target="http://refhub.elsevier.com/S1569-1993(14)00084-8/rf0315" TargetMode="External"/><Relationship Id="rId199" Type="http://schemas.openxmlformats.org/officeDocument/2006/relationships/hyperlink" Target="http://refhub.elsevier.com/S1569-1993(14)00084-8/rf0325" TargetMode="External"/><Relationship Id="rId203" Type="http://schemas.openxmlformats.org/officeDocument/2006/relationships/hyperlink" Target="http://refhub.elsevier.com/S1569-1993(14)00084-8/rf0335" TargetMode="External"/><Relationship Id="rId208" Type="http://schemas.openxmlformats.org/officeDocument/2006/relationships/hyperlink" Target="http://refhub.elsevier.com/S1569-1993(14)00084-8/rf0340" TargetMode="External"/><Relationship Id="rId19" Type="http://schemas.openxmlformats.org/officeDocument/2006/relationships/header" Target="header2.xml"/><Relationship Id="rId14" Type="http://schemas.openxmlformats.org/officeDocument/2006/relationships/image" Target="media/image5.png"/><Relationship Id="rId30" Type="http://schemas.openxmlformats.org/officeDocument/2006/relationships/hyperlink" Target="http://refhub.elsevier.com/S1569-1993(14)00084-8/rf0020" TargetMode="External"/><Relationship Id="rId35" Type="http://schemas.openxmlformats.org/officeDocument/2006/relationships/hyperlink" Target="https://www.cysticfibrosis.org.uk/media/82070/CD_Standards_of_Care_Dec_11.pdf" TargetMode="External"/><Relationship Id="rId56" Type="http://schemas.openxmlformats.org/officeDocument/2006/relationships/hyperlink" Target="http://refhub.elsevier.com/S1569-1993(14)00084-8/rf0065" TargetMode="External"/><Relationship Id="rId77" Type="http://schemas.openxmlformats.org/officeDocument/2006/relationships/hyperlink" Target="http://refhub.elsevier.com/S1569-1993(14)00084-8/rf0120" TargetMode="External"/><Relationship Id="rId100" Type="http://schemas.openxmlformats.org/officeDocument/2006/relationships/hyperlink" Target="http://refhub.elsevier.com/S1569-1993(14)00084-8/rf0175" TargetMode="External"/><Relationship Id="rId105" Type="http://schemas.openxmlformats.org/officeDocument/2006/relationships/hyperlink" Target="http://refhub.elsevier.com/S1569-1993(14)00084-8/rf0185" TargetMode="External"/><Relationship Id="rId126" Type="http://schemas.openxmlformats.org/officeDocument/2006/relationships/hyperlink" Target="http://refhub.elsevier.com/S1569-1993(14)00084-8/rf0385" TargetMode="External"/><Relationship Id="rId147" Type="http://schemas.openxmlformats.org/officeDocument/2006/relationships/hyperlink" Target="http://refhub.elsevier.com/S1569-1993(14)00084-8/rf0395" TargetMode="External"/><Relationship Id="rId168" Type="http://schemas.openxmlformats.org/officeDocument/2006/relationships/hyperlink" Target="http://www.audit-commission.gov.uk/SiteCollectionDocuments/AuditCommissionReports/NationalStudies/nrspoonfulsugar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refhub.elsevier.com/S1569-1993(14)00084-8/rf0360" TargetMode="External"/><Relationship Id="rId72" Type="http://schemas.openxmlformats.org/officeDocument/2006/relationships/hyperlink" Target="http://refhub.elsevier.com/S1569-1993(14)00084-8/rf0110" TargetMode="External"/><Relationship Id="rId93" Type="http://schemas.openxmlformats.org/officeDocument/2006/relationships/hyperlink" Target="http://refhub.elsevier.com/S1569-1993(14)00084-8/rf0160" TargetMode="External"/><Relationship Id="rId98" Type="http://schemas.openxmlformats.org/officeDocument/2006/relationships/hyperlink" Target="http://refhub.elsevier.com/S1569-1993(14)00084-8/rf0170" TargetMode="External"/><Relationship Id="rId121" Type="http://schemas.openxmlformats.org/officeDocument/2006/relationships/hyperlink" Target="http://refhub.elsevier.com/S1569-1993(14)00084-8/rf0220" TargetMode="External"/><Relationship Id="rId142" Type="http://schemas.openxmlformats.org/officeDocument/2006/relationships/hyperlink" Target="http://refhub.elsevier.com/S1569-1993(14)00084-8/rf0245" TargetMode="External"/><Relationship Id="rId163" Type="http://schemas.openxmlformats.org/officeDocument/2006/relationships/hyperlink" Target="http://refhub.elsevier.com/S1569-1993(14)00084-8/rf0415" TargetMode="External"/><Relationship Id="rId184" Type="http://schemas.openxmlformats.org/officeDocument/2006/relationships/hyperlink" Target="http://refhub.elsevier.com/S1569-1993(14)00084-8/rf0295" TargetMode="External"/><Relationship Id="rId189" Type="http://schemas.openxmlformats.org/officeDocument/2006/relationships/hyperlink" Target="http://refhub.elsevier.com/S1569-1993(14)00084-8/rf0305" TargetMode="External"/><Relationship Id="rId3" Type="http://schemas.openxmlformats.org/officeDocument/2006/relationships/styles" Target="styles.xml"/><Relationship Id="rId25" Type="http://schemas.openxmlformats.org/officeDocument/2006/relationships/hyperlink" Target="http://refhub.elsevier.com/S1569-1993(14)00084-8/rf0010" TargetMode="External"/><Relationship Id="rId46" Type="http://schemas.openxmlformats.org/officeDocument/2006/relationships/hyperlink" Target="http://refhub.elsevier.com/S1569-1993(14)00084-8/rf0050" TargetMode="External"/><Relationship Id="rId67" Type="http://schemas.openxmlformats.org/officeDocument/2006/relationships/hyperlink" Target="http://refhub.elsevier.com/S1569-1993(14)00084-8/rf0095" TargetMode="External"/><Relationship Id="rId116" Type="http://schemas.openxmlformats.org/officeDocument/2006/relationships/hyperlink" Target="http://refhub.elsevier.com/S1569-1993(14)00084-8/rf0210" TargetMode="External"/><Relationship Id="rId137" Type="http://schemas.openxmlformats.org/officeDocument/2006/relationships/hyperlink" Target="http://refhub.elsevier.com/S1569-1993(14)00084-8/rf0240" TargetMode="External"/><Relationship Id="rId158" Type="http://schemas.openxmlformats.org/officeDocument/2006/relationships/hyperlink" Target="http://refhub.elsevier.com/S1569-1993(14)00084-8/rf0250" TargetMode="External"/><Relationship Id="rId20" Type="http://schemas.openxmlformats.org/officeDocument/2006/relationships/header" Target="header3.xml"/><Relationship Id="rId41" Type="http://schemas.openxmlformats.org/officeDocument/2006/relationships/hyperlink" Target="http://refhub.elsevier.com/S1569-1993(14)00084-8/rf0035" TargetMode="External"/><Relationship Id="rId62" Type="http://schemas.openxmlformats.org/officeDocument/2006/relationships/hyperlink" Target="http://refhub.elsevier.com/S1569-1993(14)00084-8/rf0080" TargetMode="External"/><Relationship Id="rId83" Type="http://schemas.openxmlformats.org/officeDocument/2006/relationships/hyperlink" Target="http://refhub.elsevier.com/S1569-1993(14)00084-8/rf0130" TargetMode="External"/><Relationship Id="rId88" Type="http://schemas.openxmlformats.org/officeDocument/2006/relationships/hyperlink" Target="http://refhub.elsevier.com/S1569-1993(14)00084-8/rf0150" TargetMode="External"/><Relationship Id="rId111" Type="http://schemas.openxmlformats.org/officeDocument/2006/relationships/hyperlink" Target="http://refhub.elsevier.com/S1569-1993(14)00084-8/rf0200" TargetMode="External"/><Relationship Id="rId132" Type="http://schemas.openxmlformats.org/officeDocument/2006/relationships/hyperlink" Target="http://refhub.elsevier.com/S1569-1993(14)00084-8/rf0230" TargetMode="External"/><Relationship Id="rId153" Type="http://schemas.openxmlformats.org/officeDocument/2006/relationships/hyperlink" Target="http://refhub.elsevier.com/S1569-1993(14)00084-8/rf0405" TargetMode="External"/><Relationship Id="rId174" Type="http://schemas.openxmlformats.org/officeDocument/2006/relationships/hyperlink" Target="http://refhub.elsevier.com/S1569-1993(14)00084-8/rf0270" TargetMode="External"/><Relationship Id="rId179" Type="http://schemas.openxmlformats.org/officeDocument/2006/relationships/hyperlink" Target="http://refhub.elsevier.com/S1569-1993(14)00084-8/rf0285" TargetMode="External"/><Relationship Id="rId195" Type="http://schemas.openxmlformats.org/officeDocument/2006/relationships/hyperlink" Target="http://refhub.elsevier.com/S1569-1993(14)00084-8/rf0320" TargetMode="External"/><Relationship Id="rId209" Type="http://schemas.openxmlformats.org/officeDocument/2006/relationships/hyperlink" Target="http://refhub.elsevier.com/S1569-1993(14)00084-8/rf0345" TargetMode="External"/><Relationship Id="rId190" Type="http://schemas.openxmlformats.org/officeDocument/2006/relationships/hyperlink" Target="http://refhub.elsevier.com/S1569-1993(14)00084-8/rf0305" TargetMode="External"/><Relationship Id="rId204" Type="http://schemas.openxmlformats.org/officeDocument/2006/relationships/hyperlink" Target="http://refhub.elsevier.com/S1569-1993(14)00084-8/rf0335" TargetMode="External"/><Relationship Id="rId15" Type="http://schemas.openxmlformats.org/officeDocument/2006/relationships/image" Target="media/image4.emf"/><Relationship Id="rId36" Type="http://schemas.openxmlformats.org/officeDocument/2006/relationships/hyperlink" Target="https://www.cysticfibrosis.org.uk/media/82070/CD_Standards_of_Care_Dec_11.pdf" TargetMode="External"/><Relationship Id="rId57" Type="http://schemas.openxmlformats.org/officeDocument/2006/relationships/hyperlink" Target="http://refhub.elsevier.com/S1569-1993(14)00084-8/rf0065" TargetMode="External"/><Relationship Id="rId106" Type="http://schemas.openxmlformats.org/officeDocument/2006/relationships/hyperlink" Target="http://refhub.elsevier.com/S1569-1993(14)00084-8/rf0190" TargetMode="External"/><Relationship Id="rId127" Type="http://schemas.openxmlformats.org/officeDocument/2006/relationships/hyperlink" Target="http://refhub.elsevier.com/S1569-1993(14)00084-8/rf0225" TargetMode="External"/><Relationship Id="rId10" Type="http://schemas.openxmlformats.org/officeDocument/2006/relationships/hyperlink" Target="http://dx.doi.org/10.1016/j.jcf.2014.03.009" TargetMode="External"/><Relationship Id="rId31" Type="http://schemas.openxmlformats.org/officeDocument/2006/relationships/hyperlink" Target="http://refhub.elsevier.com/S1569-1993(14)00084-8/rf0020" TargetMode="External"/><Relationship Id="rId52" Type="http://schemas.openxmlformats.org/officeDocument/2006/relationships/hyperlink" Target="http://refhub.elsevier.com/S1569-1993(14)00084-8/rf0055" TargetMode="External"/><Relationship Id="rId73" Type="http://schemas.openxmlformats.org/officeDocument/2006/relationships/hyperlink" Target="http://refhub.elsevier.com/S1569-1993(14)00084-8/rf0110" TargetMode="External"/><Relationship Id="rId78" Type="http://schemas.openxmlformats.org/officeDocument/2006/relationships/hyperlink" Target="http://refhub.elsevier.com/S1569-1993(14)00084-8/rf0370" TargetMode="External"/><Relationship Id="rId94" Type="http://schemas.openxmlformats.org/officeDocument/2006/relationships/hyperlink" Target="http://refhub.elsevier.com/S1569-1993(14)00084-8/rf0160" TargetMode="External"/><Relationship Id="rId99" Type="http://schemas.openxmlformats.org/officeDocument/2006/relationships/hyperlink" Target="http://refhub.elsevier.com/S1569-1993(14)00084-8/rf0175" TargetMode="External"/><Relationship Id="rId101" Type="http://schemas.openxmlformats.org/officeDocument/2006/relationships/hyperlink" Target="http://refhub.elsevier.com/S1569-1993(14)00084-8/rf0175" TargetMode="External"/><Relationship Id="rId122" Type="http://schemas.openxmlformats.org/officeDocument/2006/relationships/hyperlink" Target="http://refhub.elsevier.com/S1569-1993(14)00084-8/rf0220" TargetMode="External"/><Relationship Id="rId143" Type="http://schemas.openxmlformats.org/officeDocument/2006/relationships/hyperlink" Target="http://refhub.elsevier.com/S1569-1993(14)00084-8/rf0245" TargetMode="External"/><Relationship Id="rId148" Type="http://schemas.openxmlformats.org/officeDocument/2006/relationships/hyperlink" Target="http://refhub.elsevier.com/S1569-1993(14)00084-8/rf0395" TargetMode="External"/><Relationship Id="rId164" Type="http://schemas.openxmlformats.org/officeDocument/2006/relationships/hyperlink" Target="http://refhub.elsevier.com/S1569-1993(14)00084-8/rf0415" TargetMode="External"/><Relationship Id="rId169" Type="http://schemas.openxmlformats.org/officeDocument/2006/relationships/hyperlink" Target="http://www.audit-commission.gov.uk/SiteCollectionDocuments/AuditCommissionReports/NationalStudies/nrspoonfulsugar.pdf" TargetMode="External"/><Relationship Id="rId185" Type="http://schemas.openxmlformats.org/officeDocument/2006/relationships/hyperlink" Target="http://refhub.elsevier.com/S1569-1993(14)00084-8/rf029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hyperlink" Target="http://refhub.elsevier.com/S1569-1993(14)00084-8/rf0285" TargetMode="External"/><Relationship Id="rId210" Type="http://schemas.openxmlformats.org/officeDocument/2006/relationships/hyperlink" Target="http://refhub.elsevier.com/S1569-1993(14)00084-8/rf0345" TargetMode="External"/><Relationship Id="rId26" Type="http://schemas.openxmlformats.org/officeDocument/2006/relationships/hyperlink" Target="http://refhub.elsevier.com/S1569-1993(14)00084-8/rf0010" TargetMode="External"/><Relationship Id="rId47" Type="http://schemas.openxmlformats.org/officeDocument/2006/relationships/hyperlink" Target="http://refhub.elsevier.com/S1569-1993(14)00084-8/rf0050" TargetMode="External"/><Relationship Id="rId68" Type="http://schemas.openxmlformats.org/officeDocument/2006/relationships/hyperlink" Target="http://refhub.elsevier.com/S1569-1993(14)00084-8/rf0095" TargetMode="External"/><Relationship Id="rId89" Type="http://schemas.openxmlformats.org/officeDocument/2006/relationships/hyperlink" Target="http://refhub.elsevier.com/S1569-1993(14)00084-8/rf0150" TargetMode="External"/><Relationship Id="rId112" Type="http://schemas.openxmlformats.org/officeDocument/2006/relationships/hyperlink" Target="http://refhub.elsevier.com/S1569-1993(14)00084-8/rf0200" TargetMode="External"/><Relationship Id="rId133" Type="http://schemas.openxmlformats.org/officeDocument/2006/relationships/hyperlink" Target="http://refhub.elsevier.com/S1569-1993(14)00084-8/rf0235" TargetMode="External"/><Relationship Id="rId154" Type="http://schemas.openxmlformats.org/officeDocument/2006/relationships/hyperlink" Target="http://refhub.elsevier.com/S1569-1993(14)00084-8/rf0405" TargetMode="External"/><Relationship Id="rId175" Type="http://schemas.openxmlformats.org/officeDocument/2006/relationships/hyperlink" Target="http://refhub.elsevier.com/S1569-1993(14)00084-8/rf0275" TargetMode="External"/><Relationship Id="rId196" Type="http://schemas.openxmlformats.org/officeDocument/2006/relationships/hyperlink" Target="http://refhub.elsevier.com/S1569-1993(14)00084-8/rf0320" TargetMode="External"/><Relationship Id="rId200" Type="http://schemas.openxmlformats.org/officeDocument/2006/relationships/hyperlink" Target="http://refhub.elsevier.com/S1569-1993(14)00084-8/rf0330" TargetMode="External"/><Relationship Id="rId16" Type="http://schemas.openxmlformats.org/officeDocument/2006/relationships/hyperlink" Target="http://www.elsevier.com/locate/jc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1016/j.jcf.2014.03.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982E-3B7F-41D6-BCFC-A647B9E5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20</Pages>
  <Words>20018</Words>
  <Characters>114109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EGO Translating</Company>
  <LinksUpToDate>false</LinksUpToDate>
  <CharactersWithSpaces>133860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a.ksenofontova</dc:creator>
  <cp:lastModifiedBy>user</cp:lastModifiedBy>
  <cp:revision>12</cp:revision>
  <dcterms:created xsi:type="dcterms:W3CDTF">2014-08-27T10:26:00Z</dcterms:created>
  <dcterms:modified xsi:type="dcterms:W3CDTF">2014-09-03T09:59:00Z</dcterms:modified>
</cp:coreProperties>
</file>